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C33F8F" w:rsidRPr="000553F6" w:rsidTr="00E817FD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9E7D33" w:rsidP="00E817FD">
            <w:r>
              <w:t>06</w:t>
            </w:r>
            <w:r w:rsidR="00C33F8F" w:rsidRPr="000553F6">
              <w:t>.0</w:t>
            </w:r>
            <w:r>
              <w:t>5</w:t>
            </w:r>
            <w:r w:rsidR="00C33F8F" w:rsidRPr="000553F6">
              <w:t>.20</w:t>
            </w:r>
            <w:r w:rsidR="00C33F8F">
              <w:t>, группа № 46</w:t>
            </w:r>
          </w:p>
        </w:tc>
      </w:tr>
      <w:tr w:rsidR="00C33F8F" w:rsidRPr="000553F6" w:rsidTr="00E817FD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C33F8F" w:rsidRPr="000553F6" w:rsidTr="00E817FD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9E7D33" w:rsidP="00E817FD">
            <w:hyperlink r:id="rId5" w:history="1">
              <w:r w:rsidR="00C33F8F" w:rsidRPr="001E6FDF">
                <w:rPr>
                  <w:rStyle w:val="a3"/>
                  <w:lang w:val="en-US"/>
                </w:rPr>
                <w:t>mgutus</w:t>
              </w:r>
              <w:r w:rsidR="00C33F8F" w:rsidRPr="001E6FDF">
                <w:rPr>
                  <w:rStyle w:val="a3"/>
                </w:rPr>
                <w:t>@</w:t>
              </w:r>
              <w:r w:rsidR="00C33F8F" w:rsidRPr="001E6FDF">
                <w:rPr>
                  <w:rStyle w:val="a3"/>
                  <w:lang w:val="en-US"/>
                </w:rPr>
                <w:t>mail</w:t>
              </w:r>
              <w:r w:rsidR="00C33F8F" w:rsidRPr="001E6FDF">
                <w:rPr>
                  <w:rStyle w:val="a3"/>
                </w:rPr>
                <w:t>.</w:t>
              </w:r>
              <w:proofErr w:type="spellStart"/>
              <w:r w:rsidR="00C33F8F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C33F8F" w:rsidRPr="000553F6" w:rsidTr="00E817FD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Тема учебного занятия: «</w:t>
            </w:r>
            <w:r w:rsidR="009E7D33" w:rsidRPr="0058399C">
              <w:rPr>
                <w:rFonts w:eastAsia="Calibri"/>
                <w:bCs/>
              </w:rPr>
              <w:t>Сохранение и укрепление здоровья - важная часть подготовки молодежи допризывного возраста к военной службе и трудовой деятельности</w:t>
            </w:r>
            <w:r w:rsidRPr="000553F6">
              <w:t>».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9E7D33" w:rsidP="009E7D33">
            <w:r>
              <w:t xml:space="preserve">Прочитать материал, написать доклад по </w:t>
            </w:r>
            <w:r w:rsidRPr="00E11E1C">
              <w:rPr>
                <w:b/>
                <w:bCs/>
              </w:rPr>
              <w:t>вопросам в конце текста (рефлексия)</w:t>
            </w:r>
            <w:r>
              <w:t xml:space="preserve"> в тетради или в файле</w:t>
            </w:r>
            <w:r>
              <w:t>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9E7D33" w:rsidP="00E817FD">
            <w:r>
              <w:t>07</w:t>
            </w:r>
            <w:r w:rsidR="00C33F8F" w:rsidRPr="000553F6">
              <w:t>.0</w:t>
            </w:r>
            <w:r>
              <w:t>5</w:t>
            </w:r>
            <w:r w:rsidR="00C33F8F" w:rsidRPr="000553F6">
              <w:t>.20 до 16.45.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83451F" w:rsidRDefault="0083451F"/>
    <w:p w:rsidR="009E7D33" w:rsidRDefault="009E7D33" w:rsidP="009E7D33">
      <w:pPr>
        <w:jc w:val="center"/>
        <w:rPr>
          <w:rFonts w:eastAsia="Calibri"/>
          <w:b/>
        </w:rPr>
      </w:pPr>
      <w:r w:rsidRPr="00737296">
        <w:rPr>
          <w:rFonts w:eastAsia="Calibri"/>
          <w:b/>
        </w:rPr>
        <w:t>Сохранение и укрепление здоровья - важная часть подготовки молодежи допризывного возраста к военной службе и трудовой деятельности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Как вы думаете, какие требования предъявляются к здоровью призывника?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ab/>
      </w:r>
      <w:r w:rsidRPr="00737296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11CCFFB6" wp14:editId="007AA716">
            <wp:extent cx="4448175" cy="2581275"/>
            <wp:effectExtent l="19050" t="0" r="9525" b="0"/>
            <wp:docPr id="1" name="Рисунок 1" descr="Требования к призывникам по здоров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бования к призывникам по здоровь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D33" w:rsidRPr="00737296" w:rsidRDefault="009E7D33" w:rsidP="009E7D33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lastRenderedPageBreak/>
        <w:t>Требования к здоровью призывников определяются на законодательном уровне. Нужно отметить, что перечень заболеваний, которые предполагают проверку при призыве на военную службу, обширен. В то же время отмечается неоднозначная трактовка некоторых пунктов.</w:t>
      </w:r>
    </w:p>
    <w:p w:rsidR="009E7D33" w:rsidRPr="00737296" w:rsidRDefault="009E7D33" w:rsidP="009E7D33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При обследовании разрешается использование методов исследования и информативных способов диагностики. Несмотря на это, риск диагностических ошибок сохраняется. В редких ситуациях предполагается затрудненное выявление заболеваний.</w:t>
      </w:r>
    </w:p>
    <w:p w:rsidR="009E7D33" w:rsidRPr="00737296" w:rsidRDefault="009E7D33" w:rsidP="009E7D33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Самые распространенные заболевания:</w:t>
      </w:r>
    </w:p>
    <w:p w:rsidR="009E7D33" w:rsidRPr="00737296" w:rsidRDefault="009E7D33" w:rsidP="009E7D33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567"/>
        <w:jc w:val="both"/>
        <w:rPr>
          <w:rFonts w:eastAsia="Times New Roman"/>
        </w:rPr>
      </w:pPr>
      <w:r w:rsidRPr="00737296">
        <w:rPr>
          <w:rFonts w:eastAsia="Times New Roman"/>
        </w:rPr>
        <w:t>сколиоз;</w:t>
      </w:r>
    </w:p>
    <w:p w:rsidR="009E7D33" w:rsidRPr="00737296" w:rsidRDefault="009E7D33" w:rsidP="009E7D33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567"/>
        <w:jc w:val="both"/>
        <w:rPr>
          <w:rFonts w:eastAsia="Times New Roman"/>
        </w:rPr>
      </w:pPr>
      <w:r w:rsidRPr="00737296">
        <w:rPr>
          <w:rFonts w:eastAsia="Times New Roman"/>
        </w:rPr>
        <w:t>плоскостопие;</w:t>
      </w:r>
    </w:p>
    <w:p w:rsidR="009E7D33" w:rsidRPr="00737296" w:rsidRDefault="009E7D33" w:rsidP="009E7D33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567"/>
        <w:jc w:val="both"/>
        <w:rPr>
          <w:rFonts w:eastAsia="Times New Roman"/>
        </w:rPr>
      </w:pPr>
      <w:r w:rsidRPr="00737296">
        <w:rPr>
          <w:rFonts w:eastAsia="Times New Roman"/>
        </w:rPr>
        <w:t>нарушение зрения, слуха.</w:t>
      </w:r>
    </w:p>
    <w:p w:rsidR="009E7D33" w:rsidRPr="00737296" w:rsidRDefault="009E7D33" w:rsidP="009E7D33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Такие заболевания предполагают ограничение в службе или признание призывника не годным. Официальная статистика подтверждает, что каждый второй – третий призывник не годен к армейской службе.</w:t>
      </w:r>
    </w:p>
    <w:p w:rsidR="009E7D33" w:rsidRPr="00737296" w:rsidRDefault="009E7D33" w:rsidP="009E7D33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Медицинская комиссия требует ответственного подхода. В противном случае новобранец, у которого присутствуют отклонения здоровья, сталкивается с чрезмерно опасными внешними факторами и становится заложником сложившейся ситуации. Если же медицинские работники проявляют мало внимания, появляется риск ухудшения здоровья и появления новых заболеваний.</w:t>
      </w:r>
    </w:p>
    <w:p w:rsidR="009E7D33" w:rsidRPr="00737296" w:rsidRDefault="009E7D33" w:rsidP="009E7D33">
      <w:pPr>
        <w:shd w:val="clear" w:color="auto" w:fill="FFFFFF"/>
        <w:spacing w:after="0" w:line="330" w:lineRule="atLeast"/>
        <w:ind w:firstLine="567"/>
        <w:jc w:val="both"/>
        <w:rPr>
          <w:rFonts w:eastAsia="Times New Roman"/>
        </w:rPr>
      </w:pPr>
      <w:r w:rsidRPr="00737296">
        <w:rPr>
          <w:rFonts w:eastAsia="Times New Roman"/>
        </w:rPr>
        <w:t>В официальном Расписании болезней зафиксировано 89 групп заболеваний, с которыми армейская служба становится невозможной. Каждая группа включает в себя десятки диагнозов. Таким образом, более 2000 заболеваний предполагают освобождение от армии.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7D33" w:rsidRPr="00737296" w:rsidRDefault="009E7D33" w:rsidP="009E7D33">
      <w:pPr>
        <w:pStyle w:val="2"/>
        <w:numPr>
          <w:ilvl w:val="0"/>
          <w:numId w:val="21"/>
        </w:numPr>
        <w:shd w:val="clear" w:color="auto" w:fill="auto"/>
        <w:spacing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Изучаемые вопросы:</w:t>
      </w:r>
    </w:p>
    <w:p w:rsidR="009E7D33" w:rsidRPr="00737296" w:rsidRDefault="009E7D33" w:rsidP="009E7D33">
      <w:pPr>
        <w:pStyle w:val="2"/>
        <w:numPr>
          <w:ilvl w:val="0"/>
          <w:numId w:val="20"/>
        </w:numPr>
        <w:shd w:val="clear" w:color="auto" w:fill="auto"/>
        <w:tabs>
          <w:tab w:val="left" w:pos="646"/>
        </w:tabs>
        <w:spacing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Требования, предъявляемые к уровню здоровья допризывника при постановке его на воинский учёт.</w:t>
      </w:r>
    </w:p>
    <w:p w:rsidR="009E7D33" w:rsidRPr="00737296" w:rsidRDefault="009E7D33" w:rsidP="009E7D33">
      <w:pPr>
        <w:pStyle w:val="2"/>
        <w:numPr>
          <w:ilvl w:val="0"/>
          <w:numId w:val="20"/>
        </w:numPr>
        <w:shd w:val="clear" w:color="auto" w:fill="auto"/>
        <w:tabs>
          <w:tab w:val="left" w:pos="654"/>
        </w:tabs>
        <w:spacing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Качества, которые необходимо формировать в себе молодому человеку при подготовке к военной службе.</w:t>
      </w:r>
    </w:p>
    <w:p w:rsidR="009E7D33" w:rsidRPr="00737296" w:rsidRDefault="009E7D33" w:rsidP="009E7D33">
      <w:pPr>
        <w:pStyle w:val="2"/>
        <w:numPr>
          <w:ilvl w:val="0"/>
          <w:numId w:val="20"/>
        </w:numPr>
        <w:shd w:val="clear" w:color="auto" w:fill="auto"/>
        <w:tabs>
          <w:tab w:val="left" w:pos="668"/>
        </w:tabs>
        <w:spacing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Роль военной службы в формировании у военнослужащих качеств человека и гражданина — защитника Отечества.</w:t>
      </w:r>
    </w:p>
    <w:p w:rsidR="009E7D33" w:rsidRPr="00737296" w:rsidRDefault="009E7D33" w:rsidP="009E7D33">
      <w:pPr>
        <w:pStyle w:val="2"/>
        <w:numPr>
          <w:ilvl w:val="0"/>
          <w:numId w:val="20"/>
        </w:numPr>
        <w:shd w:val="clear" w:color="auto" w:fill="auto"/>
        <w:tabs>
          <w:tab w:val="left" w:pos="621"/>
        </w:tabs>
        <w:spacing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Инфекционные болезни и их классификация.</w:t>
      </w:r>
    </w:p>
    <w:p w:rsidR="009E7D33" w:rsidRPr="00737296" w:rsidRDefault="009E7D33" w:rsidP="009E7D33">
      <w:pPr>
        <w:pStyle w:val="2"/>
        <w:numPr>
          <w:ilvl w:val="0"/>
          <w:numId w:val="20"/>
        </w:numPr>
        <w:shd w:val="clear" w:color="auto" w:fill="auto"/>
        <w:tabs>
          <w:tab w:val="left" w:pos="642"/>
        </w:tabs>
        <w:spacing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Причины возникновения инфекционных болезней.</w:t>
      </w:r>
    </w:p>
    <w:p w:rsidR="009E7D33" w:rsidRPr="00737296" w:rsidRDefault="009E7D33" w:rsidP="009E7D33">
      <w:pPr>
        <w:pStyle w:val="2"/>
        <w:numPr>
          <w:ilvl w:val="0"/>
          <w:numId w:val="20"/>
        </w:numPr>
        <w:shd w:val="clear" w:color="auto" w:fill="auto"/>
        <w:tabs>
          <w:tab w:val="left" w:pos="642"/>
        </w:tabs>
        <w:spacing w:line="240" w:lineRule="auto"/>
        <w:ind w:left="20" w:firstLine="32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Профилактика инфекционных заболеваний.</w:t>
      </w:r>
    </w:p>
    <w:p w:rsidR="009E7D33" w:rsidRPr="00737296" w:rsidRDefault="009E7D33" w:rsidP="009E7D33">
      <w:pPr>
        <w:pStyle w:val="2"/>
        <w:shd w:val="clear" w:color="auto" w:fill="auto"/>
        <w:tabs>
          <w:tab w:val="left" w:pos="668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D33" w:rsidRPr="00737296" w:rsidRDefault="009E7D33" w:rsidP="009E7D33">
      <w:pPr>
        <w:pStyle w:val="2"/>
        <w:shd w:val="clear" w:color="auto" w:fill="auto"/>
        <w:tabs>
          <w:tab w:val="left" w:pos="661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1. Требования, предъявляемые к уровню здоровья допризывника при постановке его на воинский учёт.</w:t>
      </w:r>
    </w:p>
    <w:p w:rsidR="009E7D33" w:rsidRPr="00737296" w:rsidRDefault="009E7D33" w:rsidP="009E7D33">
      <w:pPr>
        <w:pStyle w:val="2"/>
        <w:shd w:val="clear" w:color="auto" w:fill="auto"/>
        <w:tabs>
          <w:tab w:val="left" w:pos="66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11E1C">
        <w:rPr>
          <w:rFonts w:ascii="Times New Roman" w:hAnsi="Times New Roman" w:cs="Times New Roman"/>
          <w:bCs/>
          <w:sz w:val="24"/>
          <w:szCs w:val="24"/>
        </w:rPr>
        <w:t>Со</w:t>
      </w:r>
      <w:r w:rsidRPr="00737296">
        <w:rPr>
          <w:rFonts w:ascii="Times New Roman" w:hAnsi="Times New Roman" w:cs="Times New Roman"/>
          <w:sz w:val="24"/>
          <w:szCs w:val="24"/>
        </w:rPr>
        <w:t xml:space="preserve">хранение и укрепление здоровья, физическое развитие — это важная и неотъемлемая </w:t>
      </w:r>
      <w:proofErr w:type="gramStart"/>
      <w:r w:rsidRPr="00737296">
        <w:rPr>
          <w:rFonts w:ascii="Times New Roman" w:hAnsi="Times New Roman" w:cs="Times New Roman"/>
          <w:sz w:val="24"/>
          <w:szCs w:val="24"/>
        </w:rPr>
        <w:t>часть  подготовки</w:t>
      </w:r>
      <w:proofErr w:type="gramEnd"/>
      <w:r w:rsidRPr="00737296">
        <w:rPr>
          <w:rFonts w:ascii="Times New Roman" w:hAnsi="Times New Roman" w:cs="Times New Roman"/>
          <w:sz w:val="24"/>
          <w:szCs w:val="24"/>
        </w:rPr>
        <w:t xml:space="preserve"> каждого гражданина к выполнению своего во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инского долга и к дальнейшей взрослой жизни.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 xml:space="preserve">Все граждане при начальной постановке на воинский учёт и призыве проходят медицинское освидетельствование врачей-специалистов, </w:t>
      </w:r>
      <w:proofErr w:type="gramStart"/>
      <w:r w:rsidRPr="00737296">
        <w:rPr>
          <w:rFonts w:ascii="Times New Roman" w:hAnsi="Times New Roman" w:cs="Times New Roman"/>
          <w:sz w:val="24"/>
          <w:szCs w:val="24"/>
        </w:rPr>
        <w:t xml:space="preserve">и </w:t>
      </w:r>
      <w:r w:rsidRPr="00737296">
        <w:rPr>
          <w:rFonts w:ascii="Times New Roman" w:hAnsi="Times New Roman" w:cs="Times New Roman"/>
          <w:sz w:val="24"/>
          <w:szCs w:val="24"/>
          <w:vertAlign w:val="subscript"/>
        </w:rPr>
        <w:t>;</w:t>
      </w:r>
      <w:proofErr w:type="gramEnd"/>
      <w:r w:rsidRPr="00737296">
        <w:rPr>
          <w:rFonts w:ascii="Times New Roman" w:hAnsi="Times New Roman" w:cs="Times New Roman"/>
          <w:sz w:val="24"/>
          <w:szCs w:val="24"/>
        </w:rPr>
        <w:t xml:space="preserve"> только две категории подлежат призыву: категория «А»  —  годен к военной службе; категория «Б» — годен к военной службе с незначительными ограничениями.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того чтобы определить годность допризывников к военной службе, военные комиссариаты запрашивают следующие сведения:</w:t>
      </w:r>
    </w:p>
    <w:p w:rsidR="009E7D33" w:rsidRPr="00737296" w:rsidRDefault="009E7D33" w:rsidP="009E7D33">
      <w:pPr>
        <w:pStyle w:val="2"/>
        <w:numPr>
          <w:ilvl w:val="0"/>
          <w:numId w:val="19"/>
        </w:numPr>
        <w:shd w:val="clear" w:color="auto" w:fill="auto"/>
        <w:tabs>
          <w:tab w:val="left" w:pos="5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 психоневрологических, наркологических, проти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вотуберкулёзных, кожно-</w:t>
      </w:r>
      <w:r w:rsidRPr="00737296">
        <w:rPr>
          <w:rFonts w:ascii="Times New Roman" w:hAnsi="Times New Roman" w:cs="Times New Roman"/>
          <w:sz w:val="24"/>
          <w:szCs w:val="24"/>
        </w:rPr>
        <w:lastRenderedPageBreak/>
        <w:t>венерологических диспансеров списки лиц, состоящих в этих учреждениях на учёте;</w:t>
      </w:r>
    </w:p>
    <w:p w:rsidR="009E7D33" w:rsidRPr="00737296" w:rsidRDefault="009E7D33" w:rsidP="009E7D33">
      <w:pPr>
        <w:pStyle w:val="2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 других медицинских учреждений списки лиц, со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стоящих на диспансерном учёте и переболевших в течение последних 12 месяцев инфекционными и паразитарными болезнями, сведения о профилактических прививках и о непереносимости медикаментозных средств и других ве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ществ, а также медицинские карты и другие медицинские документы, характеризующие состояние здоровья граждан;</w:t>
      </w:r>
    </w:p>
    <w:p w:rsidR="009E7D33" w:rsidRPr="00737296" w:rsidRDefault="009E7D33" w:rsidP="009E7D33">
      <w:pPr>
        <w:pStyle w:val="2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 органов социальной защиты населения сведения о лицах, признанных инвалидами;</w:t>
      </w:r>
    </w:p>
    <w:p w:rsidR="009E7D33" w:rsidRPr="00737296" w:rsidRDefault="009E7D33" w:rsidP="009E7D33">
      <w:pPr>
        <w:pStyle w:val="2"/>
        <w:numPr>
          <w:ilvl w:val="0"/>
          <w:numId w:val="19"/>
        </w:numPr>
        <w:shd w:val="clear" w:color="auto" w:fill="auto"/>
        <w:tabs>
          <w:tab w:val="left" w:pos="57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из правоохранительных органов сведения о лицах, состоящих на учёте за правонарушения, бродяжничество, употребление наркотических, токсических веществ, алко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голя и медицинских препаратов в немедицинских целях.</w:t>
      </w:r>
    </w:p>
    <w:p w:rsidR="009E7D33" w:rsidRPr="00737296" w:rsidRDefault="009E7D33" w:rsidP="009E7D33">
      <w:pPr>
        <w:pStyle w:val="2"/>
        <w:shd w:val="clear" w:color="auto" w:fill="auto"/>
        <w:tabs>
          <w:tab w:val="left" w:pos="142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Pr="007372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7296">
        <w:rPr>
          <w:rFonts w:ascii="Times New Roman" w:hAnsi="Times New Roman" w:cs="Times New Roman"/>
          <w:bCs/>
          <w:i/>
          <w:sz w:val="24"/>
          <w:szCs w:val="24"/>
        </w:rPr>
        <w:t>Каждый молодой человек допризывного возраста должен сохранять и укреплять своё здоровье, так как будущему защитнику Родины нужно быть крепким и физически закалённым.</w:t>
      </w:r>
    </w:p>
    <w:p w:rsidR="009E7D33" w:rsidRPr="00737296" w:rsidRDefault="009E7D33" w:rsidP="009E7D33">
      <w:pPr>
        <w:pStyle w:val="2"/>
        <w:shd w:val="clear" w:color="auto" w:fill="auto"/>
        <w:tabs>
          <w:tab w:val="left" w:pos="654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2. Качества, которые необходимо формировать в себе молодому человеку при подготовке к военной службе.</w:t>
      </w:r>
    </w:p>
    <w:p w:rsidR="009E7D33" w:rsidRPr="00737296" w:rsidRDefault="009E7D33" w:rsidP="009E7D33">
      <w:pPr>
        <w:pStyle w:val="2"/>
        <w:shd w:val="clear" w:color="auto" w:fill="auto"/>
        <w:tabs>
          <w:tab w:val="left" w:pos="63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Подробное изучение состояния здоровья человека проводится только у призывников, а здоровые люди нужны везде. Любая гражданская специальность требует от каждого человека высоких духовных, физических и социальных качеств. Только здоровые люди могут успешно обеспечить своё благополучие в жизни. Поэтому формирование жизненно важных качеств и соблюдение норм здорового образа жиз</w:t>
      </w:r>
      <w:r w:rsidRPr="00737296">
        <w:rPr>
          <w:rFonts w:ascii="Times New Roman" w:hAnsi="Times New Roman" w:cs="Times New Roman"/>
          <w:sz w:val="24"/>
          <w:szCs w:val="24"/>
        </w:rPr>
        <w:softHyphen/>
        <w:t xml:space="preserve">ни актуальны не только для молодых людей, подлежащих призыву на военную службу, но и для всех. </w:t>
      </w:r>
    </w:p>
    <w:p w:rsidR="009E7D33" w:rsidRPr="00737296" w:rsidRDefault="009E7D33" w:rsidP="009E7D33">
      <w:pPr>
        <w:pStyle w:val="2"/>
        <w:shd w:val="clear" w:color="auto" w:fill="auto"/>
        <w:tabs>
          <w:tab w:val="left" w:pos="63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Основные жизненно важные качества и пути их формирования: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Духовные качества включают в себя смелость, решительность, силу воли.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Физические качества включают в себя выносливость, силу, скорость, гибкость.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Социальные качества включают в себя ответственность, исполнительность, умение жить в коллективе, дисципли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нированность.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Все эти качества формируются во время повседневных занятий в школе, во время занятий физической культу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рой и спортом, особенно военно-прикладными видами спорта.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Pr="00737296">
        <w:rPr>
          <w:rFonts w:ascii="Times New Roman" w:hAnsi="Times New Roman" w:cs="Times New Roman"/>
          <w:i/>
          <w:sz w:val="24"/>
          <w:szCs w:val="24"/>
        </w:rPr>
        <w:t>: благополучие каждого зависит от его здоровья.</w:t>
      </w:r>
    </w:p>
    <w:p w:rsidR="009E7D33" w:rsidRPr="00737296" w:rsidRDefault="009E7D33" w:rsidP="009E7D33">
      <w:pPr>
        <w:pStyle w:val="2"/>
        <w:shd w:val="clear" w:color="auto" w:fill="auto"/>
        <w:tabs>
          <w:tab w:val="left" w:pos="668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3. Роль военной службы в формировании у военнослужащих качеств человека и гражданина — защитника Отечества.</w:t>
      </w:r>
    </w:p>
    <w:p w:rsidR="009E7D33" w:rsidRPr="00737296" w:rsidRDefault="009E7D33" w:rsidP="009E7D33">
      <w:pPr>
        <w:pStyle w:val="2"/>
        <w:shd w:val="clear" w:color="auto" w:fill="auto"/>
        <w:tabs>
          <w:tab w:val="left" w:pos="654"/>
        </w:tabs>
        <w:spacing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Военная служба как никакой другой вид деятельности способствует выработке в каждом воен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нослужащем жизненно необходимых качеств и форми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рует личность человека и гражданина — защитника Отечества.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Военная служба является серьёзным критерием проверки способностей молодого человека к дальнейшей самостоятельной жизни, его умения управлять собой, в то числе и своим здоровьем.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В целях повышения устойчивости организма военнослужащих к различным резким изменениям физических факторов окружающей среды, к условиям, связанным с особенностями военной службы и выполнением боевых задач, в подразделениях и частях организуются систематические занятия по физической подготовке, спортивные мероприятия и мероприятия по закаливанию организма.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Закаливание военнослужащих в военных частях проводится систематически путём комплексного использования водных, солнечных и воздушных факторов внешне среды в сочетании с занятиями физической культурой и спортом.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профилактики и повышения невосприимчивость военнослужащих к инфекционным болезням делаются профилактические прививки.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 xml:space="preserve">Необходимые духовные и социальные качества личного состава Вооружённых Сил Российской Федерации формируются в процессе повседневной армейской жизни при выполнении функциональных обязанностей, в процессе боевой подготовки, во время </w:t>
      </w:r>
      <w:r w:rsidRPr="00737296">
        <w:rPr>
          <w:rFonts w:ascii="Times New Roman" w:hAnsi="Times New Roman" w:cs="Times New Roman"/>
          <w:sz w:val="24"/>
          <w:szCs w:val="24"/>
        </w:rPr>
        <w:lastRenderedPageBreak/>
        <w:t>учений и особенно в услови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ях реальных боевых действий.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Ме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роприятия, проводимые в воинских частях с целью укреп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ления и сохранения здоровья военнослужащих, в полной мере способствуют поддержанию здоровья военнослужащих на необходимом уровне. Для здорового духовно и физически человека все задачи, кото</w:t>
      </w:r>
      <w:r w:rsidRPr="00737296">
        <w:rPr>
          <w:rFonts w:ascii="Times New Roman" w:hAnsi="Times New Roman" w:cs="Times New Roman"/>
          <w:sz w:val="24"/>
          <w:szCs w:val="24"/>
        </w:rPr>
        <w:softHyphen/>
        <w:t xml:space="preserve">рые ставит перед ним жизнь, разрешимы и приемлемы, в том числе и задачи военной службы. 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Pr="00737296">
        <w:rPr>
          <w:rFonts w:ascii="Times New Roman" w:hAnsi="Times New Roman" w:cs="Times New Roman"/>
          <w:i/>
          <w:sz w:val="24"/>
          <w:szCs w:val="24"/>
        </w:rPr>
        <w:t xml:space="preserve"> Заботясь о своём здо</w:t>
      </w:r>
      <w:r w:rsidRPr="00737296">
        <w:rPr>
          <w:rFonts w:ascii="Times New Roman" w:hAnsi="Times New Roman" w:cs="Times New Roman"/>
          <w:i/>
          <w:sz w:val="24"/>
          <w:szCs w:val="24"/>
        </w:rPr>
        <w:softHyphen/>
        <w:t>ровье, человек заботится о своём дальнейшем благополу</w:t>
      </w:r>
      <w:r w:rsidRPr="00737296">
        <w:rPr>
          <w:rFonts w:ascii="Times New Roman" w:hAnsi="Times New Roman" w:cs="Times New Roman"/>
          <w:i/>
          <w:sz w:val="24"/>
          <w:szCs w:val="24"/>
        </w:rPr>
        <w:softHyphen/>
        <w:t>чии.</w:t>
      </w:r>
    </w:p>
    <w:p w:rsidR="009E7D33" w:rsidRPr="00737296" w:rsidRDefault="009E7D33" w:rsidP="009E7D33">
      <w:pPr>
        <w:pStyle w:val="2"/>
        <w:shd w:val="clear" w:color="auto" w:fill="auto"/>
        <w:tabs>
          <w:tab w:val="left" w:pos="621"/>
        </w:tabs>
        <w:spacing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4. Инфекционные болезни и их классификация.</w:t>
      </w:r>
    </w:p>
    <w:p w:rsidR="009E7D33" w:rsidRPr="00737296" w:rsidRDefault="009E7D33" w:rsidP="009E7D33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Инфекционные болезни — это группа болез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ней, которые вызываются специфическими возбудителя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ми: болезнетворными бактериями, вирусами, простейши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ми грибками.</w:t>
      </w:r>
    </w:p>
    <w:p w:rsidR="009E7D33" w:rsidRPr="00737296" w:rsidRDefault="009E7D33" w:rsidP="009E7D33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Классификация основных инфекционных болезней</w:t>
      </w:r>
    </w:p>
    <w:p w:rsidR="009E7D33" w:rsidRPr="00737296" w:rsidRDefault="009E7D33" w:rsidP="009E7D33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7D33" w:rsidRPr="00737296" w:rsidTr="007C555B">
        <w:tc>
          <w:tcPr>
            <w:tcW w:w="4785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болезни, вызываемые возбудителями, паразитирующими в организме человека </w:t>
            </w:r>
          </w:p>
        </w:tc>
        <w:tc>
          <w:tcPr>
            <w:tcW w:w="4786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болезни, к возбудителям которых восприимчив человек</w:t>
            </w:r>
          </w:p>
        </w:tc>
      </w:tr>
      <w:tr w:rsidR="009E7D33" w:rsidRPr="00737296" w:rsidTr="007C555B">
        <w:tc>
          <w:tcPr>
            <w:tcW w:w="9571" w:type="dxa"/>
            <w:gridSpan w:val="2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t>КИШЕЧНЫЕ  ИНФЕКЦИИ</w:t>
            </w:r>
            <w:proofErr w:type="gramEnd"/>
          </w:p>
        </w:tc>
      </w:tr>
      <w:tr w:rsidR="009E7D33" w:rsidRPr="00737296" w:rsidTr="007C555B">
        <w:tc>
          <w:tcPr>
            <w:tcW w:w="4785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Брюшной тиф, вирусный гепатит А, Е, дизентерия, полиомиелит, холера, паратиф А и В</w:t>
            </w:r>
          </w:p>
        </w:tc>
        <w:tc>
          <w:tcPr>
            <w:tcW w:w="4786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Ботулизм, бруцеллез, сальмонеллез.</w:t>
            </w:r>
          </w:p>
        </w:tc>
      </w:tr>
      <w:tr w:rsidR="009E7D33" w:rsidRPr="00737296" w:rsidTr="007C555B">
        <w:tc>
          <w:tcPr>
            <w:tcW w:w="9571" w:type="dxa"/>
            <w:gridSpan w:val="2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ИНФЕКЦИИ  ДЫХАТЕЛЬНЫХ</w:t>
            </w:r>
            <w:proofErr w:type="gramEnd"/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ПУТЕЙ</w:t>
            </w:r>
          </w:p>
        </w:tc>
      </w:tr>
      <w:tr w:rsidR="009E7D33" w:rsidRPr="00737296" w:rsidTr="007C555B">
        <w:tc>
          <w:tcPr>
            <w:tcW w:w="4785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Ветряная оспа, грипп, дифтерия, коклюш, корь, краснуха, оспа натуральная, скарлатина, туберкулез и др.</w:t>
            </w:r>
          </w:p>
        </w:tc>
        <w:tc>
          <w:tcPr>
            <w:tcW w:w="4786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Геморрагическая лихорадка, с почечным синдромом, </w:t>
            </w:r>
            <w:proofErr w:type="spellStart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онитоз</w:t>
            </w:r>
            <w:proofErr w:type="spellEnd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7D33" w:rsidRPr="00737296" w:rsidTr="007C555B">
        <w:tc>
          <w:tcPr>
            <w:tcW w:w="9571" w:type="dxa"/>
            <w:gridSpan w:val="2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t>КРОВЯНЫЕ ИНФЕКЦИИ</w:t>
            </w:r>
          </w:p>
        </w:tc>
      </w:tr>
      <w:tr w:rsidR="009E7D33" w:rsidRPr="00737296" w:rsidTr="007C555B">
        <w:tc>
          <w:tcPr>
            <w:tcW w:w="4785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Возвратный тиф эпидемический (вшивый), окопная лихорадка, сыпной тиф.</w:t>
            </w:r>
          </w:p>
        </w:tc>
        <w:tc>
          <w:tcPr>
            <w:tcW w:w="4786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Блошиный тиф эндемический, возвратный тиф клещевой, желтая лихорадка, клещевой энцефалит, комариный энцефалит, туляремия, чума.</w:t>
            </w:r>
          </w:p>
        </w:tc>
      </w:tr>
      <w:tr w:rsidR="009E7D33" w:rsidRPr="00737296" w:rsidTr="007C555B">
        <w:tc>
          <w:tcPr>
            <w:tcW w:w="9571" w:type="dxa"/>
            <w:gridSpan w:val="2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ИНФЕКЦИИ НАРУЖНЫХ ПОКРОВОВ</w:t>
            </w:r>
          </w:p>
        </w:tc>
      </w:tr>
      <w:tr w:rsidR="009E7D33" w:rsidRPr="00737296" w:rsidTr="007C555B">
        <w:tc>
          <w:tcPr>
            <w:tcW w:w="4785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Вирусный гепатит В, С, </w:t>
            </w:r>
            <w:r w:rsidRPr="0073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, ВИЧ – инфекция, гонорея, рожа, сифилис, трахома.</w:t>
            </w:r>
          </w:p>
        </w:tc>
        <w:tc>
          <w:tcPr>
            <w:tcW w:w="4786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Бешенство, сап, сибирская язва, столбняк, ящур.</w:t>
            </w:r>
          </w:p>
        </w:tc>
      </w:tr>
    </w:tbl>
    <w:p w:rsidR="009E7D33" w:rsidRPr="00737296" w:rsidRDefault="009E7D33" w:rsidP="009E7D33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E7D33" w:rsidRPr="00737296" w:rsidRDefault="009E7D33" w:rsidP="009E7D33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Классификация инфекционных болезней</w:t>
      </w:r>
    </w:p>
    <w:p w:rsidR="009E7D33" w:rsidRPr="00737296" w:rsidRDefault="009E7D33" w:rsidP="009E7D33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Основные группы инфекционных болезней в зависимости от вида возбудителя.</w:t>
      </w:r>
    </w:p>
    <w:p w:rsidR="009E7D33" w:rsidRPr="00737296" w:rsidRDefault="009E7D33" w:rsidP="009E7D33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7D33" w:rsidRPr="00737296" w:rsidTr="007C555B">
        <w:tc>
          <w:tcPr>
            <w:tcW w:w="4785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Вид возбудителя</w:t>
            </w:r>
          </w:p>
        </w:tc>
        <w:tc>
          <w:tcPr>
            <w:tcW w:w="4786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</w:tr>
      <w:tr w:rsidR="009E7D33" w:rsidRPr="00737296" w:rsidTr="007C555B">
        <w:tc>
          <w:tcPr>
            <w:tcW w:w="4785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Вирусные инфекции</w:t>
            </w:r>
          </w:p>
        </w:tc>
        <w:tc>
          <w:tcPr>
            <w:tcW w:w="4786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Грипп, вирусные гепатиты, ВИЧ СПИД, инфекционный мононуклеоз, герпес, ветряная оспа, корь</w:t>
            </w:r>
          </w:p>
        </w:tc>
      </w:tr>
      <w:tr w:rsidR="009E7D33" w:rsidRPr="00737296" w:rsidTr="007C555B">
        <w:tc>
          <w:tcPr>
            <w:tcW w:w="4785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Бактериальные инфекции</w:t>
            </w:r>
          </w:p>
        </w:tc>
        <w:tc>
          <w:tcPr>
            <w:tcW w:w="4786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Дизентерия, сальмонеллез, туберкулез, холера, чума</w:t>
            </w:r>
          </w:p>
        </w:tc>
      </w:tr>
      <w:tr w:rsidR="009E7D33" w:rsidRPr="00737296" w:rsidTr="007C555B">
        <w:tc>
          <w:tcPr>
            <w:tcW w:w="4785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Грибковые инфекции</w:t>
            </w:r>
          </w:p>
        </w:tc>
        <w:tc>
          <w:tcPr>
            <w:tcW w:w="4786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Кандидоз, лишай</w:t>
            </w:r>
          </w:p>
        </w:tc>
      </w:tr>
      <w:tr w:rsidR="009E7D33" w:rsidRPr="00737296" w:rsidTr="007C555B">
        <w:tc>
          <w:tcPr>
            <w:tcW w:w="4785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Инфекции, вызванные простейшими</w:t>
            </w:r>
          </w:p>
        </w:tc>
        <w:tc>
          <w:tcPr>
            <w:tcW w:w="4786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Амебиаз, </w:t>
            </w:r>
            <w:proofErr w:type="spellStart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лямблиоз</w:t>
            </w:r>
            <w:proofErr w:type="spellEnd"/>
          </w:p>
        </w:tc>
      </w:tr>
      <w:tr w:rsidR="009E7D33" w:rsidRPr="00737296" w:rsidTr="007C555B">
        <w:tc>
          <w:tcPr>
            <w:tcW w:w="4785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Прионовые</w:t>
            </w:r>
            <w:proofErr w:type="spellEnd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4786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Возбудителем являются специфические белковые молекулы – </w:t>
            </w:r>
            <w:proofErr w:type="spellStart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прионы</w:t>
            </w:r>
            <w:proofErr w:type="spellEnd"/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, наименее изученная на сегодняшний день отрасль</w:t>
            </w:r>
          </w:p>
        </w:tc>
      </w:tr>
      <w:tr w:rsidR="009E7D33" w:rsidRPr="00737296" w:rsidTr="007C555B">
        <w:tc>
          <w:tcPr>
            <w:tcW w:w="4785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Инфекции, вызванные паразитами (инвазии)</w:t>
            </w:r>
          </w:p>
        </w:tc>
        <w:tc>
          <w:tcPr>
            <w:tcW w:w="4786" w:type="dxa"/>
          </w:tcPr>
          <w:p w:rsidR="009E7D33" w:rsidRPr="00737296" w:rsidRDefault="009E7D33" w:rsidP="007C555B">
            <w:pPr>
              <w:pStyle w:val="2"/>
              <w:shd w:val="clear" w:color="auto" w:fill="auto"/>
              <w:tabs>
                <w:tab w:val="left" w:pos="62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296">
              <w:rPr>
                <w:rFonts w:ascii="Times New Roman" w:hAnsi="Times New Roman" w:cs="Times New Roman"/>
                <w:sz w:val="24"/>
                <w:szCs w:val="24"/>
              </w:rPr>
              <w:t>Черви (гельминтозы), эктопаразиты (вши, клещи)</w:t>
            </w:r>
          </w:p>
        </w:tc>
      </w:tr>
    </w:tbl>
    <w:p w:rsidR="009E7D33" w:rsidRPr="00737296" w:rsidRDefault="009E7D33" w:rsidP="009E7D33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9E7D33" w:rsidRPr="00737296" w:rsidRDefault="009E7D33" w:rsidP="009E7D33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Выводы:</w:t>
      </w:r>
      <w:r w:rsidRPr="00737296">
        <w:rPr>
          <w:rFonts w:ascii="Times New Roman" w:hAnsi="Times New Roman" w:cs="Times New Roman"/>
          <w:i/>
          <w:sz w:val="24"/>
          <w:szCs w:val="24"/>
        </w:rPr>
        <w:t xml:space="preserve"> каждый человек должен знать виды инфекционных болезней и способы </w:t>
      </w:r>
      <w:r w:rsidRPr="00737296">
        <w:rPr>
          <w:rFonts w:ascii="Times New Roman" w:hAnsi="Times New Roman" w:cs="Times New Roman"/>
          <w:i/>
          <w:sz w:val="24"/>
          <w:szCs w:val="24"/>
        </w:rPr>
        <w:lastRenderedPageBreak/>
        <w:t>заражения, чтобы предотвратить заболевание ими.</w:t>
      </w:r>
    </w:p>
    <w:p w:rsidR="009E7D33" w:rsidRPr="00737296" w:rsidRDefault="009E7D33" w:rsidP="009E7D33">
      <w:pPr>
        <w:pStyle w:val="2"/>
        <w:shd w:val="clear" w:color="auto" w:fill="auto"/>
        <w:tabs>
          <w:tab w:val="left" w:pos="62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E7D33" w:rsidRPr="00737296" w:rsidRDefault="009E7D33" w:rsidP="009E7D33">
      <w:pPr>
        <w:pStyle w:val="2"/>
        <w:shd w:val="clear" w:color="auto" w:fill="auto"/>
        <w:tabs>
          <w:tab w:val="left" w:pos="642"/>
        </w:tabs>
        <w:spacing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sz w:val="24"/>
          <w:szCs w:val="24"/>
        </w:rPr>
        <w:t>5. Причины возникновения инфекционных болезней.</w:t>
      </w:r>
    </w:p>
    <w:p w:rsidR="009E7D33" w:rsidRPr="00737296" w:rsidRDefault="009E7D33" w:rsidP="009E7D33">
      <w:pPr>
        <w:pStyle w:val="2"/>
        <w:shd w:val="clear" w:color="auto" w:fill="auto"/>
        <w:tabs>
          <w:tab w:val="left" w:pos="642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Непосредственной причиной возникнове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ния инфекционной болезни является внедрение в организм человека болезнетворных возбудителей и вступление их во взаимодействие с клетками и тканями организма. Иногда возникновение инфекционной болезни может быть вызвано попаданием в организм, главным образом с пищей, токси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нов болезнетворных возбудителей.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Тяжесть течения, клинические особенности и исход инфекционной болезни в большой степени зависят от состояния организма человека, его физиологических особенностей и состояния иммунной системы. Люди, ведущие здоровый образ жизни, менее подвержены инфекционным болезням и более успешно их переносят.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proofErr w:type="gramStart"/>
      <w:r w:rsidRPr="0073729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37296">
        <w:rPr>
          <w:rFonts w:ascii="Times New Roman" w:hAnsi="Times New Roman" w:cs="Times New Roman"/>
          <w:sz w:val="24"/>
          <w:szCs w:val="24"/>
        </w:rPr>
        <w:t xml:space="preserve"> </w:t>
      </w:r>
      <w:r w:rsidRPr="00737296">
        <w:rPr>
          <w:rFonts w:ascii="Times New Roman" w:hAnsi="Times New Roman" w:cs="Times New Roman"/>
          <w:i/>
          <w:sz w:val="24"/>
          <w:szCs w:val="24"/>
        </w:rPr>
        <w:t>Есть</w:t>
      </w:r>
      <w:proofErr w:type="gramEnd"/>
      <w:r w:rsidRPr="00737296">
        <w:rPr>
          <w:rFonts w:ascii="Times New Roman" w:hAnsi="Times New Roman" w:cs="Times New Roman"/>
          <w:i/>
          <w:sz w:val="24"/>
          <w:szCs w:val="24"/>
        </w:rPr>
        <w:t xml:space="preserve"> три основные причины возникновения инфекционных заболеваний: бактерии, вирусы и риккетсии. </w:t>
      </w:r>
    </w:p>
    <w:p w:rsidR="009E7D33" w:rsidRPr="00737296" w:rsidRDefault="009E7D33" w:rsidP="009E7D33">
      <w:pPr>
        <w:pStyle w:val="2"/>
        <w:shd w:val="clear" w:color="auto" w:fill="auto"/>
        <w:tabs>
          <w:tab w:val="left" w:pos="642"/>
        </w:tabs>
        <w:spacing w:line="24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737296">
        <w:rPr>
          <w:rFonts w:ascii="Times New Roman" w:hAnsi="Times New Roman" w:cs="Times New Roman"/>
          <w:b/>
          <w:sz w:val="24"/>
          <w:szCs w:val="24"/>
        </w:rPr>
        <w:t>Профилактика инфекционных заболеваний.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своевременной профилактики инфекционных заболеваний ведётся реги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страция их возникновения. В нашей стране обязательной регистрации подлежат заболевания туберкулёзом, брюш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ным тифом, паратифом А, сальмонеллёзом, бруцеллёзом, дизентерией, вирусными гепатитами, скарлатиной, дифте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рией, коклюшем, гриппом, корью, ветряной оспой, сып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ным тифом, малярией, энцефалитами, туляремией, бе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шенством, сибирской язвой, холерой, ВИЧ-инфекцией и др.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(в тетрадь)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Профилактика</w:t>
      </w:r>
      <w:r w:rsidRPr="00737296">
        <w:rPr>
          <w:rFonts w:ascii="Times New Roman" w:hAnsi="Times New Roman" w:cs="Times New Roman"/>
          <w:sz w:val="24"/>
          <w:szCs w:val="24"/>
          <w:u w:val="single"/>
        </w:rPr>
        <w:t xml:space="preserve"> — комплекс мероприятий, направленных на обеспечение высокого уровня здоровья людей, сти</w:t>
      </w:r>
      <w:r w:rsidRPr="00737296">
        <w:rPr>
          <w:rFonts w:ascii="Times New Roman" w:hAnsi="Times New Roman" w:cs="Times New Roman"/>
          <w:sz w:val="24"/>
          <w:szCs w:val="24"/>
          <w:u w:val="single"/>
        </w:rPr>
        <w:softHyphen/>
        <w:t>мулирование их творческого долголетия, устранение при</w:t>
      </w:r>
      <w:r w:rsidRPr="00737296">
        <w:rPr>
          <w:rFonts w:ascii="Times New Roman" w:hAnsi="Times New Roman" w:cs="Times New Roman"/>
          <w:sz w:val="24"/>
          <w:szCs w:val="24"/>
          <w:u w:val="single"/>
        </w:rPr>
        <w:softHyphen/>
        <w:t>чин заболеваний, улучшение условий труда, быта и отдыха населения, охрану окружающей среды.</w:t>
      </w:r>
      <w:r w:rsidRPr="00737296">
        <w:rPr>
          <w:rFonts w:ascii="Times New Roman" w:hAnsi="Times New Roman" w:cs="Times New Roman"/>
          <w:sz w:val="24"/>
          <w:szCs w:val="24"/>
        </w:rPr>
        <w:t xml:space="preserve"> Профилактика под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разумевает проведение оздоровительных мероприятий, направленных на повышение иммунитета организма человека для поддержания его невосприимчивости к инфекционным болезням.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профилактики инфекционных заболеваний большое зна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чение имеет иммунизация.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(в тетрадь)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37296">
        <w:rPr>
          <w:rFonts w:ascii="Times New Roman" w:hAnsi="Times New Roman" w:cs="Times New Roman"/>
          <w:b/>
          <w:sz w:val="24"/>
          <w:szCs w:val="24"/>
          <w:u w:val="single"/>
        </w:rPr>
        <w:t>Иммунизация</w:t>
      </w:r>
      <w:r w:rsidRPr="00737296">
        <w:rPr>
          <w:rFonts w:ascii="Times New Roman" w:hAnsi="Times New Roman" w:cs="Times New Roman"/>
          <w:sz w:val="24"/>
          <w:szCs w:val="24"/>
          <w:u w:val="single"/>
        </w:rPr>
        <w:t xml:space="preserve"> – это процесс, благодаря которому человек приобретает иммунитет, или становится невосприимчивым к инфекционной болезни, обычно, путем введения вакцины.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Различают иммунизацию активную, основанную на введении вакцин или антитоксинов, и пассивную, при которой вводят иммунную сыворотку или иммуноглобули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ны, а также пассивно-активную, когда вначале вводят иммунную сыворотку, а затем вакцину или антитоксин.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Иммунизация вакцинами и антитоксинами в качестве планового профилактического мероприятия более эффек</w:t>
      </w:r>
      <w:r w:rsidRPr="00737296">
        <w:rPr>
          <w:rFonts w:ascii="Times New Roman" w:hAnsi="Times New Roman" w:cs="Times New Roman"/>
          <w:sz w:val="24"/>
          <w:szCs w:val="24"/>
        </w:rPr>
        <w:softHyphen/>
        <w:t>тивна, чем иммунизация сывороточными препаратами, так как обеспечивает защиту на более длительный срок.</w:t>
      </w:r>
    </w:p>
    <w:p w:rsidR="009E7D33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37296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Pr="00737296">
        <w:rPr>
          <w:rFonts w:ascii="Times New Roman" w:hAnsi="Times New Roman" w:cs="Times New Roman"/>
          <w:i/>
          <w:sz w:val="24"/>
          <w:szCs w:val="24"/>
        </w:rPr>
        <w:t>: каждый человек обязан следить за своим здоровьем и проходить иммунизацию.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докладу (рефлексия):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Сегодня на уроке я узнал…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Для меня было новым, что …</w:t>
      </w:r>
    </w:p>
    <w:p w:rsidR="009E7D33" w:rsidRPr="00737296" w:rsidRDefault="009E7D33" w:rsidP="009E7D33">
      <w:pPr>
        <w:pStyle w:val="2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7296">
        <w:rPr>
          <w:rFonts w:ascii="Times New Roman" w:hAnsi="Times New Roman" w:cs="Times New Roman"/>
          <w:sz w:val="24"/>
          <w:szCs w:val="24"/>
        </w:rPr>
        <w:t>Я решил, что …</w:t>
      </w:r>
    </w:p>
    <w:p w:rsidR="009E7D33" w:rsidRPr="00737296" w:rsidRDefault="009E7D33" w:rsidP="009E7D33">
      <w:pPr>
        <w:jc w:val="both"/>
        <w:rPr>
          <w:bCs/>
        </w:rPr>
      </w:pPr>
    </w:p>
    <w:p w:rsidR="00C33F8F" w:rsidRPr="0083451F" w:rsidRDefault="00C33F8F"/>
    <w:sectPr w:rsidR="00C33F8F" w:rsidRPr="0083451F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1213C6"/>
    <w:multiLevelType w:val="multilevel"/>
    <w:tmpl w:val="417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18"/>
  </w:num>
  <w:num w:numId="6">
    <w:abstractNumId w:val="21"/>
  </w:num>
  <w:num w:numId="7">
    <w:abstractNumId w:val="9"/>
  </w:num>
  <w:num w:numId="8">
    <w:abstractNumId w:val="14"/>
  </w:num>
  <w:num w:numId="9">
    <w:abstractNumId w:val="15"/>
  </w:num>
  <w:num w:numId="10">
    <w:abstractNumId w:val="17"/>
  </w:num>
  <w:num w:numId="11">
    <w:abstractNumId w:val="2"/>
  </w:num>
  <w:num w:numId="12">
    <w:abstractNumId w:val="19"/>
  </w:num>
  <w:num w:numId="13">
    <w:abstractNumId w:val="16"/>
  </w:num>
  <w:num w:numId="14">
    <w:abstractNumId w:val="20"/>
  </w:num>
  <w:num w:numId="15">
    <w:abstractNumId w:val="7"/>
  </w:num>
  <w:num w:numId="16">
    <w:abstractNumId w:val="13"/>
  </w:num>
  <w:num w:numId="17">
    <w:abstractNumId w:val="12"/>
  </w:num>
  <w:num w:numId="18">
    <w:abstractNumId w:val="0"/>
  </w:num>
  <w:num w:numId="19">
    <w:abstractNumId w:val="10"/>
  </w:num>
  <w:num w:numId="20">
    <w:abstractNumId w:val="1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42EC6"/>
    <w:rsid w:val="00062790"/>
    <w:rsid w:val="000854E0"/>
    <w:rsid w:val="00161167"/>
    <w:rsid w:val="001F0455"/>
    <w:rsid w:val="001F2559"/>
    <w:rsid w:val="00246D1E"/>
    <w:rsid w:val="00531D6D"/>
    <w:rsid w:val="005F2005"/>
    <w:rsid w:val="005F2037"/>
    <w:rsid w:val="005F2CA0"/>
    <w:rsid w:val="006D60F3"/>
    <w:rsid w:val="00807CD0"/>
    <w:rsid w:val="0081128A"/>
    <w:rsid w:val="0083451F"/>
    <w:rsid w:val="00904ECB"/>
    <w:rsid w:val="009B1898"/>
    <w:rsid w:val="009E7D33"/>
    <w:rsid w:val="00A02CD7"/>
    <w:rsid w:val="00C33F8F"/>
    <w:rsid w:val="00CE42D2"/>
    <w:rsid w:val="00DB326C"/>
    <w:rsid w:val="00F678CC"/>
    <w:rsid w:val="00FA45A9"/>
    <w:rsid w:val="00FA514A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616A"/>
  <w15:docId w15:val="{3920F519-8408-5046-BE3E-0E09C90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C33F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A45A9"/>
  </w:style>
  <w:style w:type="character" w:customStyle="1" w:styleId="100">
    <w:name w:val="10"/>
    <w:basedOn w:val="a0"/>
    <w:rsid w:val="00FA45A9"/>
  </w:style>
  <w:style w:type="character" w:customStyle="1" w:styleId="9">
    <w:name w:val="9"/>
    <w:basedOn w:val="a0"/>
    <w:rsid w:val="00FA45A9"/>
  </w:style>
  <w:style w:type="character" w:customStyle="1" w:styleId="10">
    <w:name w:val="Заголовок 1 Знак"/>
    <w:basedOn w:val="a0"/>
    <w:link w:val="1"/>
    <w:uiPriority w:val="9"/>
    <w:rsid w:val="00C33F8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33F8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9E7D3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9E7D3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9E7D33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9</cp:revision>
  <dcterms:created xsi:type="dcterms:W3CDTF">2020-03-25T10:37:00Z</dcterms:created>
  <dcterms:modified xsi:type="dcterms:W3CDTF">2020-05-05T16:35:00Z</dcterms:modified>
</cp:coreProperties>
</file>