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466DB" w:rsidP="00D41703">
            <w:r>
              <w:t>20</w:t>
            </w:r>
            <w:r w:rsidR="003917AA" w:rsidRPr="000553F6">
              <w:t>.0</w:t>
            </w:r>
            <w:r w:rsidR="00266C87">
              <w:t>5</w:t>
            </w:r>
            <w:r w:rsidR="003917AA" w:rsidRPr="000553F6">
              <w:t>.20</w:t>
            </w:r>
            <w:r w:rsidR="003917AA">
              <w:t>, группа № 26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656F2C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proofErr w:type="spellStart"/>
              <w:r w:rsidR="003917A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B466DB">
              <w:rPr>
                <w:rFonts w:eastAsia="Calibri"/>
                <w:bCs/>
              </w:rPr>
              <w:t>История создания Вооруженных Сил РФ</w:t>
            </w:r>
            <w:r w:rsidRPr="000553F6">
              <w:t>»</w:t>
            </w:r>
            <w:r w:rsidR="00B466DB">
              <w:t xml:space="preserve"> и «</w:t>
            </w:r>
            <w:r w:rsidR="00B466DB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="00B466DB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466DB" w:rsidP="00874379">
            <w:r>
              <w:t>Прочитать материал урока и решить кроссворд в конце текста</w:t>
            </w:r>
            <w:r>
              <w:t xml:space="preserve">, 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337BC" w:rsidP="00D41703">
            <w:r>
              <w:t>2</w:t>
            </w:r>
            <w:r w:rsidR="00B466DB">
              <w:t>1</w:t>
            </w:r>
            <w:r w:rsidR="003917AA" w:rsidRPr="000553F6">
              <w:t>.0</w:t>
            </w:r>
            <w:r w:rsidR="0031189E">
              <w:rPr>
                <w:lang w:val="en-US"/>
              </w:rPr>
              <w:t>5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917AA" w:rsidRDefault="003917AA"/>
    <w:p w:rsidR="00B466DB" w:rsidRPr="005F1C04" w:rsidRDefault="00B466DB" w:rsidP="00B466DB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B466DB" w:rsidRDefault="00B466DB" w:rsidP="00B466DB">
      <w:pPr>
        <w:ind w:firstLine="708"/>
        <w:jc w:val="center"/>
      </w:pPr>
      <w:r>
        <w:rPr>
          <w:b/>
        </w:rPr>
        <w:t>Военная организация древних славян.</w:t>
      </w:r>
    </w:p>
    <w:p w:rsidR="00B466DB" w:rsidRDefault="00B466DB" w:rsidP="00B466DB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B466DB" w:rsidRPr="00C16B17" w:rsidRDefault="00B466DB" w:rsidP="00B466DB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B466DB" w:rsidRDefault="00B466DB" w:rsidP="00B466DB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B466DB" w:rsidRDefault="00B466DB" w:rsidP="00B466DB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B466DB" w:rsidRDefault="00B466DB" w:rsidP="00B466DB">
      <w:pPr>
        <w:numPr>
          <w:ilvl w:val="0"/>
          <w:numId w:val="30"/>
        </w:numPr>
        <w:suppressAutoHyphens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B466DB" w:rsidRDefault="00B466DB" w:rsidP="00B466DB">
      <w:pPr>
        <w:numPr>
          <w:ilvl w:val="0"/>
          <w:numId w:val="30"/>
        </w:numPr>
        <w:suppressAutoHyphens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B466DB" w:rsidRDefault="00B466DB" w:rsidP="00B466DB">
      <w:pPr>
        <w:numPr>
          <w:ilvl w:val="0"/>
          <w:numId w:val="30"/>
        </w:numPr>
        <w:suppressAutoHyphens/>
        <w:jc w:val="both"/>
        <w:rPr>
          <w:b/>
        </w:rPr>
      </w:pPr>
      <w:r>
        <w:t>Россия получила доступ в Балтийское море.</w:t>
      </w:r>
    </w:p>
    <w:p w:rsidR="00B466DB" w:rsidRDefault="00B466DB" w:rsidP="00B466DB">
      <w:pPr>
        <w:ind w:firstLine="708"/>
        <w:jc w:val="both"/>
      </w:pPr>
      <w:r>
        <w:rPr>
          <w:b/>
        </w:rPr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B466DB" w:rsidRDefault="00B466DB" w:rsidP="00B466DB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B466DB" w:rsidRDefault="00B466DB" w:rsidP="00B466DB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B466DB" w:rsidRDefault="00B466DB" w:rsidP="00B466DB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B466DB" w:rsidRDefault="00B466DB" w:rsidP="00B466DB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B466DB" w:rsidRDefault="00B466DB" w:rsidP="00B466DB">
      <w:pPr>
        <w:suppressAutoHyphens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B466DB" w:rsidRPr="00C16B17" w:rsidRDefault="00B466DB" w:rsidP="00B466DB">
      <w:pPr>
        <w:suppressAutoHyphens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B466DB" w:rsidRDefault="00B466DB" w:rsidP="00B466DB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B466DB" w:rsidRPr="00C16B17" w:rsidRDefault="00B466DB" w:rsidP="00B466DB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B466DB" w:rsidRDefault="00B466DB" w:rsidP="00B466DB">
      <w:pPr>
        <w:numPr>
          <w:ilvl w:val="0"/>
          <w:numId w:val="34"/>
        </w:numPr>
        <w:suppressAutoHyphens/>
      </w:pPr>
      <w:r>
        <w:lastRenderedPageBreak/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B466DB" w:rsidRDefault="00B466DB" w:rsidP="00B466DB">
      <w:pPr>
        <w:numPr>
          <w:ilvl w:val="0"/>
          <w:numId w:val="34"/>
        </w:numPr>
        <w:suppressAutoHyphens/>
      </w:pPr>
      <w:r>
        <w:t>Войска представляли собой ополчения, состоявшие из взрослых мужчин племени.</w:t>
      </w:r>
    </w:p>
    <w:p w:rsidR="00B466DB" w:rsidRDefault="00B466DB" w:rsidP="00B466DB">
      <w:pPr>
        <w:numPr>
          <w:ilvl w:val="0"/>
          <w:numId w:val="33"/>
        </w:numPr>
        <w:suppressAutoHyphens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B466DB" w:rsidRDefault="00B466DB" w:rsidP="00B466DB">
      <w:pPr>
        <w:numPr>
          <w:ilvl w:val="0"/>
          <w:numId w:val="33"/>
        </w:numPr>
        <w:suppressAutoHyphens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B466DB" w:rsidRDefault="00B466DB" w:rsidP="00B466DB">
      <w:r>
        <w:rPr>
          <w:b/>
          <w:i/>
        </w:rPr>
        <w:t>Военные реформы Ивана Грозного</w:t>
      </w:r>
    </w:p>
    <w:p w:rsidR="00B466DB" w:rsidRDefault="00B466DB" w:rsidP="00B466DB">
      <w:pPr>
        <w:numPr>
          <w:ilvl w:val="0"/>
          <w:numId w:val="32"/>
        </w:numPr>
        <w:suppressAutoHyphens/>
      </w:pPr>
      <w:r>
        <w:t xml:space="preserve"> Упорядочение системы комплектования и военной службы в поместном войске;</w:t>
      </w:r>
    </w:p>
    <w:p w:rsidR="00B466DB" w:rsidRDefault="00B466DB" w:rsidP="00B466DB">
      <w:pPr>
        <w:numPr>
          <w:ilvl w:val="0"/>
          <w:numId w:val="32"/>
        </w:numPr>
        <w:suppressAutoHyphens/>
      </w:pPr>
      <w:r>
        <w:t>Организацию централизованного управления армией;</w:t>
      </w:r>
    </w:p>
    <w:p w:rsidR="00B466DB" w:rsidRDefault="00B466DB" w:rsidP="00B466DB">
      <w:pPr>
        <w:numPr>
          <w:ilvl w:val="0"/>
          <w:numId w:val="32"/>
        </w:numPr>
        <w:suppressAutoHyphens/>
      </w:pPr>
      <w:r>
        <w:t>Создание постоянного стрелецкого войска;</w:t>
      </w:r>
    </w:p>
    <w:p w:rsidR="00B466DB" w:rsidRDefault="00B466DB" w:rsidP="00B466DB">
      <w:pPr>
        <w:numPr>
          <w:ilvl w:val="0"/>
          <w:numId w:val="32"/>
        </w:numPr>
        <w:suppressAutoHyphens/>
      </w:pPr>
      <w:r>
        <w:t>Выделение «наряда» (артиллерии) в самостоятельный род войск;</w:t>
      </w:r>
    </w:p>
    <w:p w:rsidR="00B466DB" w:rsidRDefault="00B466DB" w:rsidP="00B466DB">
      <w:pPr>
        <w:numPr>
          <w:ilvl w:val="0"/>
          <w:numId w:val="32"/>
        </w:numPr>
        <w:suppressAutoHyphens/>
      </w:pPr>
      <w:r>
        <w:t>Централизацию системы снабжения;</w:t>
      </w:r>
    </w:p>
    <w:p w:rsidR="00B466DB" w:rsidRDefault="00B466DB" w:rsidP="00B466DB">
      <w:pPr>
        <w:numPr>
          <w:ilvl w:val="0"/>
          <w:numId w:val="32"/>
        </w:numPr>
        <w:suppressAutoHyphens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B466DB" w:rsidRDefault="00B466DB" w:rsidP="00B466DB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B466DB" w:rsidRDefault="00B466DB" w:rsidP="00B466DB">
      <w:pPr>
        <w:numPr>
          <w:ilvl w:val="0"/>
          <w:numId w:val="35"/>
        </w:numPr>
        <w:suppressAutoHyphens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B466DB" w:rsidRDefault="00B466DB" w:rsidP="00B466DB">
      <w:pPr>
        <w:numPr>
          <w:ilvl w:val="0"/>
          <w:numId w:val="35"/>
        </w:numPr>
        <w:suppressAutoHyphens/>
      </w:pPr>
      <w:r>
        <w:t>Ведение боевой подготовки по Военному уставу 1716г. и Морскому уставу 1720г.;</w:t>
      </w:r>
    </w:p>
    <w:p w:rsidR="00B466DB" w:rsidRDefault="00B466DB" w:rsidP="00B466DB">
      <w:pPr>
        <w:numPr>
          <w:ilvl w:val="0"/>
          <w:numId w:val="35"/>
        </w:numPr>
        <w:suppressAutoHyphens/>
      </w:pPr>
      <w:r>
        <w:t>Формирование армии и флота из рекрутов (ежегодно от 500 душ податного населения выставлялся 1 рекрут);</w:t>
      </w:r>
    </w:p>
    <w:p w:rsidR="00B466DB" w:rsidRDefault="00B466DB" w:rsidP="00B466DB">
      <w:pPr>
        <w:numPr>
          <w:ilvl w:val="0"/>
          <w:numId w:val="35"/>
        </w:numPr>
        <w:suppressAutoHyphens/>
      </w:pPr>
      <w:r>
        <w:t>Подготовка офицерских кадров из дворян, которые начали службу в гвардейских полках;</w:t>
      </w:r>
    </w:p>
    <w:p w:rsidR="00B466DB" w:rsidRDefault="00B466DB" w:rsidP="00B466DB">
      <w:pPr>
        <w:numPr>
          <w:ilvl w:val="0"/>
          <w:numId w:val="35"/>
        </w:numPr>
        <w:suppressAutoHyphens/>
        <w:rPr>
          <w:b/>
        </w:rPr>
      </w:pPr>
      <w:r>
        <w:t>Усовершенствование артиллерии</w:t>
      </w:r>
    </w:p>
    <w:p w:rsidR="00B466DB" w:rsidRDefault="00B466DB" w:rsidP="00B466DB">
      <w:r>
        <w:rPr>
          <w:b/>
          <w:i/>
        </w:rPr>
        <w:t>Красная Армия и Советская Армия</w:t>
      </w:r>
    </w:p>
    <w:p w:rsidR="00B466DB" w:rsidRDefault="00B466DB" w:rsidP="00B466DB">
      <w:pPr>
        <w:numPr>
          <w:ilvl w:val="0"/>
          <w:numId w:val="31"/>
        </w:numPr>
        <w:suppressAutoHyphens/>
      </w:pPr>
      <w:r>
        <w:t xml:space="preserve">Единоначалие; </w:t>
      </w:r>
    </w:p>
    <w:p w:rsidR="00B466DB" w:rsidRDefault="00B466DB" w:rsidP="00B466DB">
      <w:pPr>
        <w:numPr>
          <w:ilvl w:val="0"/>
          <w:numId w:val="31"/>
        </w:numPr>
        <w:suppressAutoHyphens/>
      </w:pPr>
      <w:r>
        <w:t>Обязательный характер военной службы;</w:t>
      </w:r>
    </w:p>
    <w:p w:rsidR="00B466DB" w:rsidRDefault="00B466DB" w:rsidP="00B466DB">
      <w:pPr>
        <w:numPr>
          <w:ilvl w:val="0"/>
          <w:numId w:val="31"/>
        </w:numPr>
        <w:suppressAutoHyphens/>
      </w:pPr>
      <w:r>
        <w:t>Строгая дисциплина.</w:t>
      </w:r>
    </w:p>
    <w:p w:rsidR="00B466DB" w:rsidRDefault="00B466DB" w:rsidP="00B466DB">
      <w:pPr>
        <w:numPr>
          <w:ilvl w:val="0"/>
          <w:numId w:val="31"/>
        </w:numPr>
        <w:suppressAutoHyphens/>
      </w:pPr>
      <w:r>
        <w:t>Введены:</w:t>
      </w:r>
    </w:p>
    <w:p w:rsidR="00B466DB" w:rsidRDefault="00B466DB" w:rsidP="00B466DB">
      <w:pPr>
        <w:numPr>
          <w:ilvl w:val="0"/>
          <w:numId w:val="31"/>
        </w:numPr>
        <w:suppressAutoHyphens/>
      </w:pPr>
      <w:r>
        <w:t>Новые воинские звания;</w:t>
      </w:r>
    </w:p>
    <w:p w:rsidR="00B466DB" w:rsidRDefault="00B466DB" w:rsidP="00B466DB">
      <w:pPr>
        <w:numPr>
          <w:ilvl w:val="0"/>
          <w:numId w:val="31"/>
        </w:numPr>
        <w:suppressAutoHyphens/>
        <w:rPr>
          <w:b/>
        </w:rPr>
      </w:pPr>
      <w:r>
        <w:t>Боевые награды.</w:t>
      </w:r>
    </w:p>
    <w:p w:rsidR="00B466DB" w:rsidRDefault="00B466DB" w:rsidP="00B466DB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B466DB" w:rsidTr="00906782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B466DB" w:rsidRDefault="00B466DB" w:rsidP="0090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B466DB" w:rsidRDefault="00B466DB" w:rsidP="0090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B466DB" w:rsidRDefault="00B466DB" w:rsidP="0090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DB" w:rsidTr="0090678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466DB" w:rsidRDefault="00B466DB" w:rsidP="009067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DB" w:rsidRDefault="00B466DB" w:rsidP="00B466DB">
      <w:pPr>
        <w:sectPr w:rsidR="00B46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B466DB" w:rsidRDefault="00B466DB" w:rsidP="00B466DB">
      <w:r>
        <w:rPr>
          <w:b/>
        </w:rPr>
        <w:lastRenderedPageBreak/>
        <w:t>По вертикали.</w:t>
      </w:r>
    </w:p>
    <w:p w:rsidR="00B466DB" w:rsidRDefault="00B466DB" w:rsidP="00B466DB">
      <w:r>
        <w:t>1. Месяц создания Красной Армии.</w:t>
      </w:r>
    </w:p>
    <w:p w:rsidR="00B466DB" w:rsidRDefault="00B466DB" w:rsidP="00B466DB">
      <w:r>
        <w:t>3. Оружие, которое применялось при штурме стен.</w:t>
      </w:r>
    </w:p>
    <w:p w:rsidR="00B466DB" w:rsidRDefault="00B466DB" w:rsidP="00B466DB">
      <w:r>
        <w:t>5. Создатель карабина.</w:t>
      </w:r>
    </w:p>
    <w:p w:rsidR="00B466DB" w:rsidRDefault="00B466DB" w:rsidP="00B466DB">
      <w:r>
        <w:t>7. Документ, по которому ведется боевая подготовка.</w:t>
      </w:r>
    </w:p>
    <w:p w:rsidR="00B466DB" w:rsidRDefault="00B466DB" w:rsidP="00B466DB">
      <w:r>
        <w:t>8.Одна из составляющих военной организации древних славян.</w:t>
      </w:r>
    </w:p>
    <w:p w:rsidR="00B466DB" w:rsidRDefault="00B466DB" w:rsidP="00B466DB"/>
    <w:p w:rsidR="00B466DB" w:rsidRDefault="00B466DB" w:rsidP="00B466DB">
      <w:r>
        <w:rPr>
          <w:b/>
        </w:rPr>
        <w:t>По горизонтали.</w:t>
      </w:r>
    </w:p>
    <w:p w:rsidR="00B466DB" w:rsidRDefault="00B466DB" w:rsidP="00B466DB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B466DB" w:rsidRDefault="00B466DB" w:rsidP="00B466DB">
      <w:r>
        <w:t>4.  Боевое судно славян.</w:t>
      </w:r>
    </w:p>
    <w:p w:rsidR="00B466DB" w:rsidRDefault="00B466DB" w:rsidP="00B466DB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B466DB" w:rsidRDefault="00B466DB" w:rsidP="00B466DB">
      <w:r>
        <w:t>9. Воины, постоянного войска Ивана Грозного.</w:t>
      </w:r>
    </w:p>
    <w:p w:rsidR="00B466DB" w:rsidRDefault="00B466DB" w:rsidP="00B466DB">
      <w:r>
        <w:t>10. Огнестрельное оружие стрельца.</w:t>
      </w:r>
    </w:p>
    <w:p w:rsidR="00B466DB" w:rsidRDefault="00B466DB" w:rsidP="00B466DB">
      <w:r>
        <w:t>11. Название артиллерии при Ивана Грозного.</w:t>
      </w:r>
    </w:p>
    <w:p w:rsidR="00B466DB" w:rsidRDefault="00B466DB" w:rsidP="00B466DB">
      <w:pPr>
        <w:rPr>
          <w:sz w:val="28"/>
          <w:szCs w:val="28"/>
        </w:rPr>
        <w:sectPr w:rsidR="00B466DB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B466DB" w:rsidRDefault="00B466DB" w:rsidP="00B466DB">
      <w:pPr>
        <w:sectPr w:rsidR="00B466DB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B466DB" w:rsidRDefault="00B466DB" w:rsidP="00B466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B466DB" w:rsidRDefault="00B466DB" w:rsidP="00B466DB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B466DB" w:rsidRDefault="00B466DB" w:rsidP="00B466DB"/>
    <w:p w:rsidR="00B466DB" w:rsidRDefault="00B466DB" w:rsidP="00B466DB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B466DB" w:rsidRDefault="00B466DB" w:rsidP="00B466DB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B466DB" w:rsidRDefault="00B466DB" w:rsidP="00B466DB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>ска гражданской обороны, 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B466DB" w:rsidRDefault="00B466DB" w:rsidP="00B466DB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lastRenderedPageBreak/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B466DB" w:rsidRDefault="00B466DB" w:rsidP="00B466D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B466DB" w:rsidRDefault="00B466DB" w:rsidP="00B466DB">
      <w:pPr>
        <w:jc w:val="both"/>
        <w:rPr>
          <w:b/>
          <w:sz w:val="22"/>
          <w:szCs w:val="22"/>
        </w:rPr>
      </w:pPr>
    </w:p>
    <w:p w:rsidR="00B466DB" w:rsidRDefault="00B466DB" w:rsidP="00B466DB">
      <w:pPr>
        <w:jc w:val="both"/>
        <w:rPr>
          <w:b/>
          <w:sz w:val="22"/>
          <w:szCs w:val="22"/>
        </w:rPr>
      </w:pPr>
    </w:p>
    <w:p w:rsidR="00B466DB" w:rsidRDefault="00B466DB" w:rsidP="00B466DB">
      <w:pPr>
        <w:jc w:val="both"/>
        <w:rPr>
          <w:b/>
          <w:sz w:val="22"/>
          <w:szCs w:val="22"/>
        </w:rPr>
      </w:pPr>
    </w:p>
    <w:p w:rsidR="00B466DB" w:rsidRPr="006E5406" w:rsidRDefault="00B466DB" w:rsidP="00B466DB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B466DB" w:rsidRPr="006E5406" w:rsidRDefault="00B466DB" w:rsidP="00B466DB">
      <w:pPr>
        <w:jc w:val="center"/>
        <w:rPr>
          <w:rFonts w:eastAsia="Calibri"/>
          <w:b/>
        </w:rPr>
      </w:pP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B466DB" w:rsidRPr="006E5406" w:rsidRDefault="00B466DB" w:rsidP="00B466DB">
      <w:pPr>
        <w:pStyle w:val="a4"/>
        <w:rPr>
          <w:b/>
        </w:rPr>
      </w:pPr>
      <w:r w:rsidRPr="006E5406">
        <w:rPr>
          <w:b/>
        </w:rPr>
        <w:t xml:space="preserve">Сухопутных войск, </w:t>
      </w:r>
    </w:p>
    <w:p w:rsidR="00B466DB" w:rsidRPr="006E5406" w:rsidRDefault="00B466DB" w:rsidP="00B466DB">
      <w:pPr>
        <w:pStyle w:val="a4"/>
        <w:rPr>
          <w:b/>
        </w:rPr>
      </w:pPr>
      <w:r w:rsidRPr="006E5406">
        <w:rPr>
          <w:b/>
        </w:rPr>
        <w:t xml:space="preserve">Воздушно-космические силы,  </w:t>
      </w:r>
    </w:p>
    <w:p w:rsidR="00B466DB" w:rsidRPr="006E5406" w:rsidRDefault="00B466DB" w:rsidP="00B466DB">
      <w:pPr>
        <w:pStyle w:val="a4"/>
      </w:pPr>
      <w:r w:rsidRPr="006E5406">
        <w:rPr>
          <w:b/>
        </w:rPr>
        <w:t>Военно-Морского Флота</w:t>
      </w:r>
      <w:r w:rsidRPr="006E5406">
        <w:rPr>
          <w:rStyle w:val="apple-converted-space"/>
          <w:b/>
        </w:rPr>
        <w:t> </w:t>
      </w:r>
      <w:r w:rsidRPr="006E5406">
        <w:t xml:space="preserve"> </w:t>
      </w:r>
    </w:p>
    <w:p w:rsidR="00B466DB" w:rsidRPr="006E5406" w:rsidRDefault="00B466DB" w:rsidP="00B466DB">
      <w:pPr>
        <w:pStyle w:val="a4"/>
        <w:rPr>
          <w:b/>
        </w:rPr>
      </w:pPr>
      <w:r w:rsidRPr="006E5406">
        <w:rPr>
          <w:b/>
        </w:rPr>
        <w:t xml:space="preserve">                                                     и</w:t>
      </w:r>
      <w:r w:rsidRPr="006E5406">
        <w:rPr>
          <w:rStyle w:val="apple-converted-space"/>
          <w:b/>
        </w:rPr>
        <w:t> </w:t>
      </w:r>
      <w:r w:rsidRPr="006E5406">
        <w:rPr>
          <w:b/>
        </w:rPr>
        <w:t xml:space="preserve">трех родов войск: </w:t>
      </w:r>
    </w:p>
    <w:p w:rsidR="00B466DB" w:rsidRPr="006E5406" w:rsidRDefault="00B466DB" w:rsidP="00B466DB">
      <w:pPr>
        <w:pStyle w:val="a4"/>
      </w:pPr>
      <w:r w:rsidRPr="006E5406">
        <w:rPr>
          <w:b/>
        </w:rPr>
        <w:t>Ракетных войск стра</w:t>
      </w:r>
      <w:r w:rsidRPr="006E5406">
        <w:rPr>
          <w:b/>
        </w:rPr>
        <w:softHyphen/>
        <w:t>тегического назначения, Воздушно-десантных войск, Специальные войска,</w:t>
      </w:r>
      <w:r w:rsidRPr="006E5406">
        <w:t xml:space="preserve"> а также Тыла Вооруженных Сил и специальных войск.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rPr>
          <w:b/>
          <w:bCs/>
        </w:rPr>
      </w:pP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16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7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8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B466DB" w:rsidRPr="006E5406" w:rsidRDefault="00B466DB" w:rsidP="00B466DB">
      <w:pPr>
        <w:pStyle w:val="a4"/>
      </w:pPr>
      <w:r w:rsidRPr="006E5406">
        <w:t>-</w:t>
      </w:r>
      <w:hyperlink r:id="rId19" w:tooltip="Мотострелковые войска Российской Федерации" w:history="1">
        <w:r w:rsidRPr="006E5406">
          <w:t>Мотострелковые войска</w:t>
        </w:r>
      </w:hyperlink>
      <w:r w:rsidRPr="006E5406">
        <w:t xml:space="preserve">.  </w:t>
      </w:r>
    </w:p>
    <w:p w:rsidR="00B466DB" w:rsidRPr="006E5406" w:rsidRDefault="00B466DB" w:rsidP="00B466DB">
      <w:pPr>
        <w:pStyle w:val="a4"/>
      </w:pPr>
      <w:r w:rsidRPr="006E5406">
        <w:t>-</w:t>
      </w:r>
      <w:hyperlink r:id="rId20" w:tooltip="Танковые войска Российской Федерации" w:history="1">
        <w:r w:rsidRPr="006E5406">
          <w:t>Танковые войска</w:t>
        </w:r>
      </w:hyperlink>
      <w:r w:rsidRPr="006E5406">
        <w:t>.</w:t>
      </w:r>
    </w:p>
    <w:p w:rsidR="00B466DB" w:rsidRPr="006E5406" w:rsidRDefault="00B466DB" w:rsidP="00B466DB">
      <w:pPr>
        <w:pStyle w:val="a4"/>
      </w:pPr>
      <w:r w:rsidRPr="006E5406">
        <w:t>-</w:t>
      </w:r>
      <w:hyperlink r:id="rId21" w:tooltip="Ракетные войска и артиллерия Российской Федерации" w:history="1">
        <w:r w:rsidRPr="006E5406">
          <w:t>Ракетные войска и артиллерия</w:t>
        </w:r>
      </w:hyperlink>
      <w:r w:rsidRPr="006E5406">
        <w:t>.</w:t>
      </w:r>
    </w:p>
    <w:p w:rsidR="00B466DB" w:rsidRPr="006E5406" w:rsidRDefault="00B466DB" w:rsidP="00B466DB">
      <w:pPr>
        <w:pStyle w:val="a4"/>
      </w:pPr>
      <w:r w:rsidRPr="006E5406">
        <w:t>-</w:t>
      </w:r>
      <w:hyperlink r:id="rId22" w:tooltip="Войска противовоздушной обороны (Сухопутные войска)" w:history="1">
        <w:r w:rsidRPr="006E5406">
          <w:t>Войска ПВО Сухопутных войск</w:t>
        </w:r>
      </w:hyperlink>
      <w:r w:rsidRPr="006E5406">
        <w:t>.</w:t>
      </w:r>
    </w:p>
    <w:p w:rsidR="00B466DB" w:rsidRPr="006E5406" w:rsidRDefault="00B466DB" w:rsidP="00B466DB">
      <w:pPr>
        <w:pStyle w:val="a4"/>
      </w:pPr>
      <w:r w:rsidRPr="006E5406">
        <w:t>-</w:t>
      </w:r>
      <w:hyperlink r:id="rId23" w:tooltip="Специальные войска Российской Федерации" w:history="1">
        <w:r w:rsidRPr="006E5406">
          <w:t>Специальные войска</w:t>
        </w:r>
      </w:hyperlink>
      <w:r w:rsidRPr="006E5406">
        <w:t> и </w:t>
      </w:r>
      <w:hyperlink r:id="rId24" w:tooltip="Специальная служба" w:history="1">
        <w:r w:rsidRPr="006E5406">
          <w:t>службы</w:t>
        </w:r>
      </w:hyperlink>
      <w:r w:rsidRPr="006E5406">
        <w:t xml:space="preserve">.  </w:t>
      </w:r>
    </w:p>
    <w:p w:rsidR="00B466DB" w:rsidRPr="006E5406" w:rsidRDefault="00B466DB" w:rsidP="00B466DB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B466DB" w:rsidRPr="006E5406" w:rsidRDefault="00B466DB" w:rsidP="00B466DB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B466DB" w:rsidRPr="006E5406" w:rsidRDefault="00B466DB" w:rsidP="00B466DB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B466DB" w:rsidRPr="006E5406" w:rsidRDefault="00B466DB" w:rsidP="00B466DB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B466DB" w:rsidRPr="006E5406" w:rsidRDefault="00B466DB" w:rsidP="00B466DB">
      <w:pPr>
        <w:pStyle w:val="a4"/>
      </w:pPr>
      <w:r w:rsidRPr="006E5406">
        <w:t>- Военно-воздушные силы</w:t>
      </w:r>
    </w:p>
    <w:p w:rsidR="00B466DB" w:rsidRPr="006E5406" w:rsidRDefault="00B466DB" w:rsidP="00B466DB">
      <w:pPr>
        <w:pStyle w:val="a4"/>
      </w:pPr>
      <w:r w:rsidRPr="006E5406">
        <w:t>- Войска противовоздушной и противоракетной обороны</w:t>
      </w:r>
    </w:p>
    <w:p w:rsidR="00B466DB" w:rsidRPr="006E5406" w:rsidRDefault="00B466DB" w:rsidP="00B466DB">
      <w:pPr>
        <w:pStyle w:val="a4"/>
      </w:pPr>
      <w:r w:rsidRPr="006E5406">
        <w:t>- Космические войска</w:t>
      </w:r>
    </w:p>
    <w:p w:rsidR="00B466DB" w:rsidRPr="006E5406" w:rsidRDefault="00B466DB" w:rsidP="00B466DB">
      <w:pPr>
        <w:shd w:val="clear" w:color="auto" w:fill="FFFFFF"/>
        <w:spacing w:before="120" w:after="120"/>
        <w:ind w:firstLine="708"/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Включает следующие рода войск:</w:t>
      </w:r>
    </w:p>
    <w:p w:rsidR="00B466DB" w:rsidRPr="006E5406" w:rsidRDefault="00B466DB" w:rsidP="00B466DB">
      <w:pPr>
        <w:pStyle w:val="a4"/>
      </w:pPr>
      <w:r w:rsidRPr="006E5406">
        <w:t xml:space="preserve">- </w:t>
      </w:r>
      <w:hyperlink r:id="rId25" w:tooltip="Подводные силы (страница отсутствует)" w:history="1">
        <w:r w:rsidRPr="006E5406">
          <w:t>Подводные силы</w:t>
        </w:r>
      </w:hyperlink>
      <w:r w:rsidRPr="006E5406">
        <w:t xml:space="preserve">  </w:t>
      </w:r>
    </w:p>
    <w:p w:rsidR="00B466DB" w:rsidRPr="006E5406" w:rsidRDefault="00B466DB" w:rsidP="00B466DB">
      <w:pPr>
        <w:pStyle w:val="a4"/>
      </w:pPr>
      <w:r w:rsidRPr="006E5406">
        <w:t xml:space="preserve">- </w:t>
      </w:r>
      <w:hyperlink r:id="rId26" w:tooltip="Авиация Военно-Морского Флота Российской Федерации" w:history="1">
        <w:r w:rsidRPr="006E5406">
          <w:t>Морская авиация</w:t>
        </w:r>
      </w:hyperlink>
      <w:r w:rsidRPr="006E5406">
        <w:t xml:space="preserve">  </w:t>
      </w:r>
    </w:p>
    <w:p w:rsidR="00B466DB" w:rsidRPr="006E5406" w:rsidRDefault="00B466DB" w:rsidP="00B466DB">
      <w:pPr>
        <w:pStyle w:val="a4"/>
      </w:pPr>
      <w:r w:rsidRPr="006E5406">
        <w:t xml:space="preserve">- </w:t>
      </w:r>
      <w:hyperlink r:id="rId27" w:tooltip="Береговые войска ВМФ России" w:history="1">
        <w:r w:rsidRPr="006E5406">
          <w:t>Береговые войска</w:t>
        </w:r>
      </w:hyperlink>
      <w:r w:rsidRPr="006E5406">
        <w:t xml:space="preserve">  </w:t>
      </w:r>
    </w:p>
    <w:p w:rsidR="00B466DB" w:rsidRPr="006E5406" w:rsidRDefault="00B466DB" w:rsidP="00B466DB">
      <w:pPr>
        <w:pStyle w:val="a4"/>
      </w:pPr>
      <w:r w:rsidRPr="006E5406">
        <w:t xml:space="preserve"> - </w:t>
      </w:r>
      <w:hyperlink r:id="rId28" w:tooltip="Морская пехота России" w:history="1">
        <w:r w:rsidRPr="006E5406">
          <w:t>Морская пехота</w:t>
        </w:r>
      </w:hyperlink>
      <w:r w:rsidRPr="006E5406">
        <w:t>;</w:t>
      </w:r>
    </w:p>
    <w:p w:rsidR="00B466DB" w:rsidRPr="006E5406" w:rsidRDefault="00B466DB" w:rsidP="00B466DB">
      <w:pPr>
        <w:pStyle w:val="a4"/>
      </w:pPr>
      <w:r w:rsidRPr="006E5406">
        <w:t xml:space="preserve">- </w:t>
      </w:r>
      <w:hyperlink r:id="rId29" w:tooltip="Береговые ракетно-артиллерийские войска" w:history="1">
        <w:r w:rsidRPr="006E5406">
          <w:t>Береговые ракетно-артиллерийские войска</w:t>
        </w:r>
      </w:hyperlink>
    </w:p>
    <w:p w:rsidR="00B466DB" w:rsidRPr="006E5406" w:rsidRDefault="00B466DB" w:rsidP="00B466DB">
      <w:pPr>
        <w:pStyle w:val="a4"/>
      </w:pP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rPr>
          <w:b/>
          <w:bCs/>
        </w:rPr>
        <w:t xml:space="preserve"> 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lastRenderedPageBreak/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360"/>
      </w:pPr>
      <w:r w:rsidRPr="006E5406">
        <w:rPr>
          <w:b/>
          <w:bCs/>
        </w:rPr>
        <w:t>Выводы:</w:t>
      </w:r>
    </w:p>
    <w:p w:rsidR="00B466DB" w:rsidRPr="006E5406" w:rsidRDefault="00B466DB" w:rsidP="00B466DB">
      <w:pPr>
        <w:pStyle w:val="a5"/>
        <w:numPr>
          <w:ilvl w:val="0"/>
          <w:numId w:val="36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B466DB" w:rsidRPr="006E5406" w:rsidRDefault="00B466DB" w:rsidP="00B466DB">
      <w:pPr>
        <w:pStyle w:val="a5"/>
        <w:numPr>
          <w:ilvl w:val="0"/>
          <w:numId w:val="36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организационной структуре, включающей виды и рода войск.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4. Президент Российской Федерации является Верховным главнокомандующим Вооруженными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Силами Российской Федерации.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B466DB" w:rsidRPr="006E5406" w:rsidRDefault="00B466DB" w:rsidP="00B466DB">
      <w:pPr>
        <w:pStyle w:val="a5"/>
        <w:shd w:val="clear" w:color="auto" w:fill="FFFFFF"/>
        <w:spacing w:before="120" w:after="120"/>
      </w:pPr>
      <w:r w:rsidRPr="006E5406">
        <w:t xml:space="preserve"> Территориально Вооружённые Силы Российской Федерации разделены между 4 </w:t>
      </w:r>
      <w:hyperlink r:id="rId30" w:tooltip="Военный округ" w:history="1">
        <w:r w:rsidRPr="006E5406">
          <w:t>военными округами</w:t>
        </w:r>
      </w:hyperlink>
      <w:r w:rsidRPr="006E5406">
        <w:t>:</w:t>
      </w:r>
    </w:p>
    <w:p w:rsidR="00B466DB" w:rsidRPr="006E5406" w:rsidRDefault="00B466DB" w:rsidP="00B466DB">
      <w:pPr>
        <w:shd w:val="clear" w:color="auto" w:fill="F9F9F9"/>
        <w:jc w:val="center"/>
      </w:pPr>
    </w:p>
    <w:p w:rsidR="00B466DB" w:rsidRPr="006E5406" w:rsidRDefault="00B466DB" w:rsidP="00B466DB">
      <w:pPr>
        <w:shd w:val="clear" w:color="auto" w:fill="F9F9F9"/>
        <w:jc w:val="center"/>
      </w:pPr>
    </w:p>
    <w:p w:rsidR="00B466DB" w:rsidRPr="006E5406" w:rsidRDefault="00B466DB" w:rsidP="00B466DB">
      <w:pPr>
        <w:shd w:val="clear" w:color="auto" w:fill="F9F9F9"/>
        <w:jc w:val="center"/>
      </w:pPr>
      <w:r w:rsidRPr="006E5406">
        <w:rPr>
          <w:noProof/>
        </w:rPr>
        <w:drawing>
          <wp:inline distT="0" distB="0" distL="0" distR="0" wp14:anchorId="4716AB5C" wp14:editId="4BB8B84C">
            <wp:extent cx="2092325" cy="1186815"/>
            <wp:effectExtent l="19050" t="0" r="3175" b="0"/>
            <wp:docPr id="1" name="Рисунок 1" descr="https://upload.wikimedia.org/wikipedia/commons/thumb/4/43/Military_districts_of_Russia_2016.svg/220px-Military_districts_of_Russia_2016.svg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DB" w:rsidRPr="006E5406" w:rsidRDefault="00B466DB" w:rsidP="00B466DB">
      <w:pPr>
        <w:shd w:val="clear" w:color="auto" w:fill="F9F9F9"/>
        <w:spacing w:after="192" w:line="336" w:lineRule="atLeast"/>
        <w:jc w:val="center"/>
      </w:pPr>
      <w:r w:rsidRPr="006E5406"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B466DB" w:rsidRPr="006E5406" w:rsidTr="009067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66DB" w:rsidRPr="006E5406" w:rsidRDefault="00B466DB" w:rsidP="00B466DB">
            <w:pPr>
              <w:numPr>
                <w:ilvl w:val="0"/>
                <w:numId w:val="37"/>
              </w:numPr>
              <w:spacing w:beforeAutospacing="1"/>
              <w:ind w:left="384"/>
            </w:pPr>
            <w:r w:rsidRPr="006E5406">
              <w:rPr>
                <w:bdr w:val="single" w:sz="2" w:space="0" w:color="FF8080" w:frame="1"/>
                <w:shd w:val="clear" w:color="auto" w:fill="FF8080"/>
              </w:rPr>
              <w:lastRenderedPageBreak/>
              <w:t>    </w:t>
            </w:r>
            <w:r w:rsidRPr="006E5406">
              <w:t> </w:t>
            </w:r>
            <w:hyperlink r:id="rId33" w:tooltip="Западный военный округ (Россия)" w:history="1">
              <w:r w:rsidRPr="006E5406">
                <w:t>Западный военный округ</w:t>
              </w:r>
            </w:hyperlink>
            <w:r w:rsidRPr="006E5406">
              <w:t> — </w:t>
            </w:r>
            <w:hyperlink r:id="rId34" w:tooltip="Штаб" w:history="1">
              <w:r w:rsidRPr="006E5406">
                <w:t>штаб</w:t>
              </w:r>
            </w:hyperlink>
            <w:r w:rsidRPr="006E5406">
              <w:t> в </w:t>
            </w:r>
            <w:hyperlink r:id="rId35" w:tooltip="Санкт-Петербург" w:history="1">
              <w:r w:rsidRPr="006E5406">
                <w:t>Санкт-Петербурге</w:t>
              </w:r>
            </w:hyperlink>
            <w:r w:rsidRPr="006E5406">
              <w:t>;</w:t>
            </w:r>
          </w:p>
          <w:p w:rsidR="00B466DB" w:rsidRPr="006E5406" w:rsidRDefault="00B466DB" w:rsidP="00B466DB">
            <w:pPr>
              <w:numPr>
                <w:ilvl w:val="0"/>
                <w:numId w:val="37"/>
              </w:numPr>
              <w:spacing w:beforeAutospacing="1"/>
              <w:ind w:left="384"/>
            </w:pPr>
            <w:r w:rsidRPr="006E5406">
              <w:rPr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t> </w:t>
            </w:r>
            <w:hyperlink r:id="rId36" w:tooltip="Северный флот" w:history="1">
              <w:r w:rsidRPr="006E5406">
                <w:rPr>
                  <w:u w:val="single"/>
                </w:rPr>
                <w:t>Северный флот</w:t>
              </w:r>
            </w:hyperlink>
            <w:r w:rsidRPr="006E5406">
              <w:t> — </w:t>
            </w:r>
            <w:hyperlink r:id="rId37" w:tooltip="Штаб" w:history="1">
              <w:r w:rsidRPr="006E5406">
                <w:t>штаб</w:t>
              </w:r>
            </w:hyperlink>
            <w:r w:rsidRPr="006E5406">
              <w:t> в </w:t>
            </w:r>
            <w:hyperlink r:id="rId38" w:tooltip="Североморск" w:history="1">
              <w:r w:rsidRPr="006E5406">
                <w:t>Североморске</w:t>
              </w:r>
            </w:hyperlink>
            <w:r w:rsidRPr="006E5406">
              <w:t>;</w:t>
            </w:r>
          </w:p>
          <w:p w:rsidR="00B466DB" w:rsidRPr="006E5406" w:rsidRDefault="00B466DB" w:rsidP="00B466DB">
            <w:pPr>
              <w:numPr>
                <w:ilvl w:val="0"/>
                <w:numId w:val="37"/>
              </w:numPr>
              <w:spacing w:beforeAutospacing="1"/>
              <w:ind w:left="384"/>
            </w:pPr>
            <w:r w:rsidRPr="006E5406">
              <w:rPr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t> </w:t>
            </w:r>
            <w:hyperlink r:id="rId39" w:tooltip="Южный военный округ (Россия)" w:history="1">
              <w:r w:rsidRPr="006E5406">
                <w:t>Южный военный округ</w:t>
              </w:r>
            </w:hyperlink>
            <w:r w:rsidRPr="006E5406">
              <w:t> — штаб в </w:t>
            </w:r>
            <w:hyperlink r:id="rId40" w:tooltip="Ростов-на-Дону" w:history="1">
              <w:r w:rsidRPr="006E5406">
                <w:t>Ростове-на-Дону</w:t>
              </w:r>
            </w:hyperlink>
            <w:r w:rsidRPr="006E5406">
              <w:t>;</w:t>
            </w:r>
          </w:p>
          <w:p w:rsidR="00B466DB" w:rsidRPr="006E5406" w:rsidRDefault="00B466DB" w:rsidP="00B466DB">
            <w:pPr>
              <w:numPr>
                <w:ilvl w:val="0"/>
                <w:numId w:val="37"/>
              </w:numPr>
              <w:spacing w:beforeAutospacing="1"/>
              <w:ind w:left="384"/>
            </w:pPr>
            <w:r w:rsidRPr="006E5406">
              <w:rPr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t> </w:t>
            </w:r>
            <w:hyperlink r:id="rId41" w:tooltip="Центральный военный округ (Россия)" w:history="1">
              <w:r w:rsidRPr="006E5406">
                <w:t>Центральный военный округ</w:t>
              </w:r>
            </w:hyperlink>
            <w:r w:rsidRPr="006E5406">
              <w:t> — штаб в </w:t>
            </w:r>
            <w:hyperlink r:id="rId42" w:tooltip="Екатеринбург" w:history="1">
              <w:r w:rsidRPr="006E5406">
                <w:t>Екатеринбурге</w:t>
              </w:r>
            </w:hyperlink>
            <w:r w:rsidRPr="006E5406">
              <w:t>;</w:t>
            </w:r>
          </w:p>
          <w:p w:rsidR="00B466DB" w:rsidRPr="006E5406" w:rsidRDefault="00B466DB" w:rsidP="00B466DB">
            <w:pPr>
              <w:numPr>
                <w:ilvl w:val="0"/>
                <w:numId w:val="37"/>
              </w:numPr>
              <w:spacing w:beforeAutospacing="1"/>
              <w:ind w:left="384"/>
            </w:pPr>
            <w:r w:rsidRPr="006E5406">
              <w:rPr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t> </w:t>
            </w:r>
            <w:hyperlink r:id="rId43" w:tooltip="Восточный военный округ" w:history="1">
              <w:r w:rsidRPr="006E5406">
                <w:t>Восточный военный округ</w:t>
              </w:r>
            </w:hyperlink>
            <w:r w:rsidRPr="006E5406">
              <w:t> — штаб в </w:t>
            </w:r>
            <w:hyperlink r:id="rId44" w:tooltip="Хабаровск" w:history="1">
              <w:r w:rsidRPr="006E5406">
                <w:t>Хабаровск</w:t>
              </w:r>
            </w:hyperlink>
          </w:p>
        </w:tc>
      </w:tr>
    </w:tbl>
    <w:p w:rsidR="00B466DB" w:rsidRPr="006E5406" w:rsidRDefault="00B466DB" w:rsidP="00B466DB">
      <w:pPr>
        <w:pStyle w:val="a5"/>
        <w:shd w:val="clear" w:color="auto" w:fill="FFFFFF"/>
        <w:spacing w:after="138"/>
      </w:pP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B466DB" w:rsidRPr="006E5406" w:rsidRDefault="00B466DB" w:rsidP="00B466DB">
      <w:pPr>
        <w:pStyle w:val="a5"/>
        <w:shd w:val="clear" w:color="auto" w:fill="FFFFFF"/>
        <w:spacing w:after="138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B466DB" w:rsidRPr="006E5406" w:rsidRDefault="00B466DB" w:rsidP="00B466DB">
      <w:pPr>
        <w:pStyle w:val="a5"/>
        <w:shd w:val="clear" w:color="auto" w:fill="FFFFFF"/>
        <w:spacing w:after="138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266C87" w:rsidRDefault="00266C87"/>
    <w:sectPr w:rsidR="00266C8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656F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656F2C">
    <w:pPr>
      <w:pStyle w:val="ae"/>
    </w:pPr>
  </w:p>
  <w:p w:rsidR="000102DD" w:rsidRDefault="00656F2C">
    <w:pPr>
      <w:pStyle w:val="ae"/>
    </w:pPr>
    <w:r>
      <w:rPr>
        <w:noProof/>
      </w:rPr>
      <w:pict w14:anchorId="49F0A1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0102DD" w:rsidRDefault="00656F2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656F2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656F2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656F2C">
    <w:pPr>
      <w:pStyle w:val="ae"/>
    </w:pPr>
    <w:r>
      <w:rPr>
        <w:noProof/>
      </w:rPr>
      <w:pict w14:anchorId="0DBB9C4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0102DD" w:rsidRDefault="00656F2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656F2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656F2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656F2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656F2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14"/>
  </w:num>
  <w:num w:numId="5">
    <w:abstractNumId w:val="31"/>
  </w:num>
  <w:num w:numId="6">
    <w:abstractNumId w:val="26"/>
  </w:num>
  <w:num w:numId="7">
    <w:abstractNumId w:val="34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8"/>
  </w:num>
  <w:num w:numId="13">
    <w:abstractNumId w:val="28"/>
  </w:num>
  <w:num w:numId="14">
    <w:abstractNumId w:val="35"/>
  </w:num>
  <w:num w:numId="15">
    <w:abstractNumId w:val="19"/>
  </w:num>
  <w:num w:numId="16">
    <w:abstractNumId w:val="25"/>
  </w:num>
  <w:num w:numId="17">
    <w:abstractNumId w:val="27"/>
  </w:num>
  <w:num w:numId="18">
    <w:abstractNumId w:val="24"/>
  </w:num>
  <w:num w:numId="19">
    <w:abstractNumId w:val="23"/>
  </w:num>
  <w:num w:numId="20">
    <w:abstractNumId w:val="7"/>
  </w:num>
  <w:num w:numId="21">
    <w:abstractNumId w:val="21"/>
  </w:num>
  <w:num w:numId="22">
    <w:abstractNumId w:val="22"/>
  </w:num>
  <w:num w:numId="23">
    <w:abstractNumId w:val="15"/>
  </w:num>
  <w:num w:numId="24">
    <w:abstractNumId w:val="12"/>
  </w:num>
  <w:num w:numId="25">
    <w:abstractNumId w:val="29"/>
  </w:num>
  <w:num w:numId="26">
    <w:abstractNumId w:val="11"/>
  </w:num>
  <w:num w:numId="27">
    <w:abstractNumId w:val="13"/>
  </w:num>
  <w:num w:numId="28">
    <w:abstractNumId w:val="20"/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5660E"/>
    <w:rsid w:val="00206C68"/>
    <w:rsid w:val="00266C87"/>
    <w:rsid w:val="0031189E"/>
    <w:rsid w:val="003917AA"/>
    <w:rsid w:val="003943F8"/>
    <w:rsid w:val="0047007E"/>
    <w:rsid w:val="004C2883"/>
    <w:rsid w:val="005435AC"/>
    <w:rsid w:val="00550B1C"/>
    <w:rsid w:val="005E40D1"/>
    <w:rsid w:val="005F2CA0"/>
    <w:rsid w:val="00656F2C"/>
    <w:rsid w:val="006657A2"/>
    <w:rsid w:val="00810332"/>
    <w:rsid w:val="0083451F"/>
    <w:rsid w:val="00874379"/>
    <w:rsid w:val="008F4908"/>
    <w:rsid w:val="009675C3"/>
    <w:rsid w:val="00A0079F"/>
    <w:rsid w:val="00A32B00"/>
    <w:rsid w:val="00AE7568"/>
    <w:rsid w:val="00B466DB"/>
    <w:rsid w:val="00CE42D2"/>
    <w:rsid w:val="00D73B46"/>
    <w:rsid w:val="00DB326C"/>
    <w:rsid w:val="00DC276F"/>
    <w:rsid w:val="00E1077A"/>
    <w:rsid w:val="00F337BC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F28EC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9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7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9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8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007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7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A0079F"/>
    <w:pPr>
      <w:shd w:val="clear" w:color="auto" w:fill="FFFFFF"/>
      <w:jc w:val="both"/>
    </w:pPr>
    <w:rPr>
      <w:color w:val="323232"/>
    </w:rPr>
  </w:style>
  <w:style w:type="character" w:customStyle="1" w:styleId="ac">
    <w:name w:val="Основной текст Знак"/>
    <w:basedOn w:val="a0"/>
    <w:link w:val="ab"/>
    <w:semiHidden/>
    <w:rsid w:val="00A0079F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A0079F"/>
    <w:pPr>
      <w:shd w:val="clear" w:color="auto" w:fill="FFFFFF"/>
    </w:pPr>
    <w:rPr>
      <w:color w:val="3D3D3D"/>
    </w:rPr>
  </w:style>
  <w:style w:type="character" w:customStyle="1" w:styleId="21">
    <w:name w:val="Основной текст 2 Знак"/>
    <w:basedOn w:val="a0"/>
    <w:link w:val="20"/>
    <w:semiHidden/>
    <w:rsid w:val="00A0079F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0079F"/>
    <w:pPr>
      <w:shd w:val="clear" w:color="auto" w:fill="FFFFFF"/>
    </w:pPr>
    <w:rPr>
      <w:color w:val="333333"/>
    </w:rPr>
  </w:style>
  <w:style w:type="character" w:customStyle="1" w:styleId="32">
    <w:name w:val="Основной текст 3 Знак"/>
    <w:basedOn w:val="a0"/>
    <w:link w:val="31"/>
    <w:semiHidden/>
    <w:rsid w:val="00A0079F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2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C8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B466DB"/>
  </w:style>
  <w:style w:type="paragraph" w:styleId="ae">
    <w:name w:val="footer"/>
    <w:basedOn w:val="a"/>
    <w:link w:val="af"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">
    <w:name w:val="Нижний колонтитул Знак"/>
    <w:basedOn w:val="a0"/>
    <w:link w:val="ae"/>
    <w:rsid w:val="00B466DB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B466DB"/>
    <w:rPr>
      <w:rFonts w:eastAsia="Times New Roman"/>
      <w:color w:val="auto"/>
      <w:lang w:eastAsia="zh-CN"/>
    </w:rPr>
  </w:style>
  <w:style w:type="character" w:customStyle="1" w:styleId="mw-headline">
    <w:name w:val="mw-headline"/>
    <w:basedOn w:val="a0"/>
    <w:rsid w:val="00B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ru.wikipedia.org/wiki/%D0%94%D0%B5%D1%81%D0%B0%D0%BD%D1%82" TargetMode="External"/><Relationship Id="rId26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9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21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%D0%A8%D1%82%D0%B0%D0%B1" TargetMode="External"/><Relationship Id="rId42" Type="http://schemas.openxmlformats.org/officeDocument/2006/relationships/hyperlink" Target="https://ru.wikipedia.org/wiki/%D0%95%D0%BA%D0%B0%D1%82%D0%B5%D1%80%D0%B8%D0%BD%D0%B1%D1%83%D1%80%D0%B3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9%D0%BE%D0%BD" TargetMode="External"/><Relationship Id="rId29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ru.wikipedia.org/wiki/%D0%A1%D0%BF%D0%B5%D1%86%D0%B8%D0%B0%D0%BB%D1%8C%D0%BD%D0%B0%D1%8F_%D1%81%D0%BB%D1%83%D0%B6%D0%B1%D0%B0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ru.wikipedia.org/wiki/%D0%A8%D1%82%D0%B0%D0%B1" TargetMode="External"/><Relationship Id="rId40" Type="http://schemas.openxmlformats.org/officeDocument/2006/relationships/hyperlink" Target="https://ru.wikipedia.org/wiki/%D0%A0%D0%BE%D1%81%D1%82%D0%BE%D0%B2-%D0%BD%D0%B0-%D0%94%D0%BE%D0%BD%D1%83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15" Type="http://schemas.openxmlformats.org/officeDocument/2006/relationships/footer" Target="footer6.xml"/><Relationship Id="rId23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8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6" Type="http://schemas.openxmlformats.org/officeDocument/2006/relationships/hyperlink" Target="https://ru.wikipedia.org/wiki/%D0%A1%D0%B5%D0%B2%D0%B5%D1%80%D0%BD%D1%8B%D0%B9_%D1%84%D0%BB%D0%BE%D1%82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31" Type="http://schemas.openxmlformats.org/officeDocument/2006/relationships/hyperlink" Target="https://commons.wikimedia.org/wiki/File:Military_districts_of_Russia_2016.svg?uselang=ru" TargetMode="External"/><Relationship Id="rId44" Type="http://schemas.openxmlformats.org/officeDocument/2006/relationships/hyperlink" Target="https://ru.wikipedia.org/wiki/%D0%A5%D0%B0%D0%B1%D0%B0%D1%80%D0%BE%D0%B2%D1%81%D0%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7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30" Type="http://schemas.openxmlformats.org/officeDocument/2006/relationships/hyperlink" Target="https://ru.wikipedia.org/wiki/%D0%92%D0%BE%D0%B5%D0%BD%D0%BD%D1%8B%D0%B9_%D0%BE%D0%BA%D1%80%D1%83%D0%B3" TargetMode="External"/><Relationship Id="rId35" Type="http://schemas.openxmlformats.org/officeDocument/2006/relationships/hyperlink" Target="https://ru.wikipedia.org/wiki/%D0%A1%D0%B0%D0%BD%D0%BA%D1%82-%D0%9F%D0%B5%D1%82%D0%B5%D1%80%D0%B1%D1%83%D1%80%D0%B3" TargetMode="External"/><Relationship Id="rId43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A3%D0%B4%D0%B0%D1%80" TargetMode="External"/><Relationship Id="rId25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33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8" Type="http://schemas.openxmlformats.org/officeDocument/2006/relationships/hyperlink" Target="https://ru.wikipedia.org/wiki/%D0%A1%D0%B5%D0%B2%D0%B5%D1%80%D0%BE%D0%BC%D0%BE%D1%80%D1%81%D0%B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2020-03-19T10:58:00Z</dcterms:created>
  <dcterms:modified xsi:type="dcterms:W3CDTF">2020-05-20T07:04:00Z</dcterms:modified>
</cp:coreProperties>
</file>