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19" w:rsidRPr="008673FF" w:rsidRDefault="00AC5C19" w:rsidP="00AC5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Культурология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3FF">
        <w:rPr>
          <w:rFonts w:ascii="Times New Roman" w:hAnsi="Times New Roman" w:cs="Times New Roman"/>
          <w:b/>
          <w:sz w:val="28"/>
          <w:szCs w:val="28"/>
        </w:rPr>
        <w:t>2 курс ППССЗ</w:t>
      </w:r>
    </w:p>
    <w:p w:rsidR="00AC5C19" w:rsidRPr="008673FF" w:rsidRDefault="00AC5C19" w:rsidP="00AC5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44</w:t>
      </w:r>
    </w:p>
    <w:p w:rsidR="00AC5C19" w:rsidRPr="008673FF" w:rsidRDefault="00AC5C19" w:rsidP="00AC5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FF">
        <w:rPr>
          <w:rFonts w:ascii="Times New Roman" w:hAnsi="Times New Roman" w:cs="Times New Roman"/>
          <w:b/>
          <w:sz w:val="28"/>
          <w:szCs w:val="28"/>
        </w:rPr>
        <w:t xml:space="preserve">Задание к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8673F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673FF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5C19" w:rsidRDefault="00AC5C19" w:rsidP="00AC5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F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Культура и природа</w:t>
      </w:r>
      <w:r w:rsidRPr="008673FF">
        <w:rPr>
          <w:rFonts w:ascii="Times New Roman" w:hAnsi="Times New Roman" w:cs="Times New Roman"/>
          <w:b/>
          <w:sz w:val="28"/>
          <w:szCs w:val="28"/>
        </w:rPr>
        <w:t>.</w:t>
      </w:r>
    </w:p>
    <w:p w:rsidR="00AC5C19" w:rsidRDefault="00AC5C19" w:rsidP="00AC5C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C19" w:rsidRDefault="00AC5C19" w:rsidP="00AC5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73FF">
        <w:rPr>
          <w:rFonts w:ascii="Times New Roman" w:hAnsi="Times New Roman" w:cs="Times New Roman"/>
          <w:sz w:val="28"/>
          <w:szCs w:val="28"/>
        </w:rPr>
        <w:t xml:space="preserve">Ознакомиться с теоретическим минимумом по материалу урока. </w:t>
      </w:r>
    </w:p>
    <w:p w:rsidR="00AC5C19" w:rsidRPr="008673FF" w:rsidRDefault="00AC5C19" w:rsidP="00AC5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 а) Какую роль играет труд во взаимодействии человека и природы? б) Почему в современном мире к природе на уровне коллективного сознания формируется потребительское отношение, и она всё меньше вдохновляет людей на творчество?</w:t>
      </w:r>
    </w:p>
    <w:p w:rsidR="00AC5C19" w:rsidRDefault="00AC5C19" w:rsidP="00AC5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практическое задание</w:t>
      </w:r>
      <w:r w:rsidRPr="008673F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673FF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>у темы</w:t>
      </w:r>
      <w:r w:rsidRPr="008673FF">
        <w:rPr>
          <w:rFonts w:ascii="Times New Roman" w:hAnsi="Times New Roman" w:cs="Times New Roman"/>
          <w:sz w:val="28"/>
          <w:szCs w:val="28"/>
        </w:rPr>
        <w:t>.</w:t>
      </w:r>
    </w:p>
    <w:p w:rsidR="00AC5C19" w:rsidRDefault="00AC5C19" w:rsidP="00AC5C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C19" w:rsidRDefault="00AC5C19" w:rsidP="00AC5C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C19" w:rsidRDefault="00AC5C19" w:rsidP="00AC5C1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AC5C19" w:rsidRPr="00211C19" w:rsidRDefault="00AC5C19" w:rsidP="00AC5C19">
      <w:pPr>
        <w:pStyle w:val="p1"/>
        <w:spacing w:before="288" w:beforeAutospacing="0" w:after="288" w:afterAutospacing="0"/>
        <w:ind w:firstLine="709"/>
        <w:rPr>
          <w:color w:val="444444"/>
          <w:sz w:val="28"/>
          <w:szCs w:val="28"/>
        </w:rPr>
      </w:pPr>
      <w:r w:rsidRPr="00211C19">
        <w:rPr>
          <w:color w:val="444444"/>
          <w:sz w:val="28"/>
          <w:szCs w:val="28"/>
        </w:rPr>
        <w:t xml:space="preserve">Различие между природой и культурой – это различие между плодами материального мира и продуктами человеческой деятельности. Одностороннее подчеркивание этого различия приводит к дуалистическому взгляду на мир. В свою очередь, это приводит к разделению мира </w:t>
      </w:r>
      <w:proofErr w:type="gramStart"/>
      <w:r w:rsidRPr="00211C19">
        <w:rPr>
          <w:color w:val="444444"/>
          <w:sz w:val="28"/>
          <w:szCs w:val="28"/>
        </w:rPr>
        <w:t>на</w:t>
      </w:r>
      <w:proofErr w:type="gramEnd"/>
      <w:r w:rsidRPr="00211C19">
        <w:rPr>
          <w:color w:val="444444"/>
          <w:sz w:val="28"/>
          <w:szCs w:val="28"/>
        </w:rPr>
        <w:t xml:space="preserve"> природный и неприродный. Различие между природой и культурой возникает в результате исторического развития. Разъяснить различие природы и культуры можно только путем признания их связи. Природа предшествует культуре во времени, но природа является постоянным и необходимым условием последующего существования и развития культуры. Поэтому грань между природой и культурой не абсолютна, а относительна, и она не противопоставляет их, а различает в пределах связующей их целостности.</w:t>
      </w:r>
    </w:p>
    <w:p w:rsidR="00AC5C19" w:rsidRPr="00211C19" w:rsidRDefault="00AC5C19" w:rsidP="00AC5C19">
      <w:pPr>
        <w:pStyle w:val="p1"/>
        <w:spacing w:before="288" w:beforeAutospacing="0" w:after="288" w:afterAutospacing="0"/>
        <w:ind w:firstLine="709"/>
        <w:rPr>
          <w:color w:val="444444"/>
          <w:sz w:val="28"/>
          <w:szCs w:val="28"/>
        </w:rPr>
      </w:pPr>
      <w:r w:rsidRPr="00211C19">
        <w:rPr>
          <w:color w:val="444444"/>
          <w:sz w:val="28"/>
          <w:szCs w:val="28"/>
        </w:rPr>
        <w:t>Если говорить о культуре без всякого отношения к природе, то культура может рассматриваться как некая неосязаемая идеалистическая абстракция. Об этом отношении природы и культуры поэтически очень точно сказал </w:t>
      </w:r>
      <w:r w:rsidRPr="00211C19">
        <w:rPr>
          <w:rStyle w:val="a5"/>
          <w:b/>
          <w:bCs/>
          <w:color w:val="444444"/>
          <w:sz w:val="28"/>
          <w:szCs w:val="28"/>
        </w:rPr>
        <w:t>М. М. Пришвин: </w:t>
      </w:r>
      <w:r w:rsidRPr="00211C19">
        <w:rPr>
          <w:color w:val="444444"/>
          <w:sz w:val="28"/>
          <w:szCs w:val="28"/>
        </w:rPr>
        <w:t>«Природа может обойтись и без культуры, но культура без природы быстро выдохнется».</w:t>
      </w:r>
    </w:p>
    <w:p w:rsidR="00AC5C19" w:rsidRPr="00211C19" w:rsidRDefault="00AC5C19" w:rsidP="00AC5C19">
      <w:pPr>
        <w:pStyle w:val="p1"/>
        <w:spacing w:before="288" w:beforeAutospacing="0" w:after="288" w:afterAutospacing="0"/>
        <w:ind w:firstLine="709"/>
        <w:rPr>
          <w:color w:val="444444"/>
          <w:sz w:val="28"/>
          <w:szCs w:val="28"/>
        </w:rPr>
      </w:pPr>
      <w:r w:rsidRPr="00211C19">
        <w:rPr>
          <w:color w:val="444444"/>
          <w:sz w:val="28"/>
          <w:szCs w:val="28"/>
        </w:rPr>
        <w:t xml:space="preserve">Сегодня отношение к природе совершенно иное. Сегодня меньше говорится о покорении природы. Возможности бытия культуры естественно заданы природой. Но возникновение культуры как </w:t>
      </w:r>
      <w:proofErr w:type="spellStart"/>
      <w:r w:rsidRPr="00211C19">
        <w:rPr>
          <w:color w:val="444444"/>
          <w:sz w:val="28"/>
          <w:szCs w:val="28"/>
        </w:rPr>
        <w:t>надприродной</w:t>
      </w:r>
      <w:proofErr w:type="spellEnd"/>
      <w:r w:rsidRPr="00211C19">
        <w:rPr>
          <w:color w:val="444444"/>
          <w:sz w:val="28"/>
          <w:szCs w:val="28"/>
        </w:rPr>
        <w:t xml:space="preserve"> деятельности не исключает ее взаимосвязь с природой. </w:t>
      </w:r>
      <w:proofErr w:type="gramStart"/>
      <w:r w:rsidRPr="00211C19">
        <w:rPr>
          <w:color w:val="444444"/>
          <w:sz w:val="28"/>
          <w:szCs w:val="28"/>
        </w:rPr>
        <w:t>Природное</w:t>
      </w:r>
      <w:proofErr w:type="gramEnd"/>
      <w:r w:rsidRPr="00211C19">
        <w:rPr>
          <w:color w:val="444444"/>
          <w:sz w:val="28"/>
          <w:szCs w:val="28"/>
        </w:rPr>
        <w:t xml:space="preserve"> не безразлично для тех форм, в которых открывается и живет культура (например, особенности ландшафтной среды накладывают определенный отпечаток на культуру, поэтому мы говорим об общности жизни людей </w:t>
      </w:r>
      <w:r w:rsidRPr="00211C19">
        <w:rPr>
          <w:color w:val="444444"/>
          <w:sz w:val="28"/>
          <w:szCs w:val="28"/>
        </w:rPr>
        <w:lastRenderedPageBreak/>
        <w:t>степных регионов, равнин и т. д.). Однако</w:t>
      </w:r>
      <w:proofErr w:type="gramStart"/>
      <w:r w:rsidRPr="00211C19">
        <w:rPr>
          <w:color w:val="444444"/>
          <w:sz w:val="28"/>
          <w:szCs w:val="28"/>
        </w:rPr>
        <w:t>,</w:t>
      </w:r>
      <w:proofErr w:type="gramEnd"/>
      <w:r w:rsidRPr="00211C19">
        <w:rPr>
          <w:color w:val="444444"/>
          <w:sz w:val="28"/>
          <w:szCs w:val="28"/>
        </w:rPr>
        <w:t xml:space="preserve"> если рассматривать природу и культуру в этом аспекте, можно прийти к природному детерминизму. Здесь следует уточнить, что на первом этапе жизни культуры влияние природы имеет большое значение. Человек и его культура несут в себе природу Матери-Земли, свою биологическую предысторию. Поэтому можно сказать, что культурное есть природное, продолженное и преобразованное человеческой деятельностью. Только в этом смысле о культуре можно говорить как о </w:t>
      </w:r>
      <w:proofErr w:type="spellStart"/>
      <w:r w:rsidRPr="00211C19">
        <w:rPr>
          <w:color w:val="444444"/>
          <w:sz w:val="28"/>
          <w:szCs w:val="28"/>
        </w:rPr>
        <w:t>внебиологическом</w:t>
      </w:r>
      <w:proofErr w:type="spellEnd"/>
      <w:r w:rsidRPr="00211C19">
        <w:rPr>
          <w:color w:val="444444"/>
          <w:sz w:val="28"/>
          <w:szCs w:val="28"/>
        </w:rPr>
        <w:t xml:space="preserve"> явлении.</w:t>
      </w:r>
    </w:p>
    <w:p w:rsidR="00AC5C19" w:rsidRPr="00211C19" w:rsidRDefault="00AC5C19" w:rsidP="00AC5C19">
      <w:pPr>
        <w:pStyle w:val="p1"/>
        <w:spacing w:before="288" w:beforeAutospacing="0" w:after="288" w:afterAutospacing="0"/>
        <w:ind w:firstLine="709"/>
        <w:rPr>
          <w:color w:val="444444"/>
          <w:sz w:val="28"/>
          <w:szCs w:val="28"/>
        </w:rPr>
      </w:pPr>
      <w:r w:rsidRPr="00211C19">
        <w:rPr>
          <w:rStyle w:val="a5"/>
          <w:b/>
          <w:bCs/>
          <w:color w:val="444444"/>
          <w:sz w:val="28"/>
          <w:szCs w:val="28"/>
        </w:rPr>
        <w:t>З. Фрейд </w:t>
      </w:r>
      <w:r w:rsidRPr="00211C19">
        <w:rPr>
          <w:color w:val="444444"/>
          <w:sz w:val="28"/>
          <w:szCs w:val="28"/>
        </w:rPr>
        <w:t xml:space="preserve">писал, что культура враг природы, она противостоит культуре. Он выступает против современной ему культуры. Подобного рода концепция характеризует направление </w:t>
      </w:r>
      <w:proofErr w:type="spellStart"/>
      <w:r w:rsidRPr="00211C19">
        <w:rPr>
          <w:color w:val="444444"/>
          <w:sz w:val="28"/>
          <w:szCs w:val="28"/>
        </w:rPr>
        <w:t>франкфуртской</w:t>
      </w:r>
      <w:proofErr w:type="spellEnd"/>
      <w:r w:rsidRPr="00211C19">
        <w:rPr>
          <w:color w:val="444444"/>
          <w:sz w:val="28"/>
          <w:szCs w:val="28"/>
        </w:rPr>
        <w:t xml:space="preserve"> школы. Представители ее утверждали, что источник всех человеческих бед – это культура.</w:t>
      </w:r>
    </w:p>
    <w:p w:rsidR="00AC5C19" w:rsidRPr="00211C19" w:rsidRDefault="00AC5C19" w:rsidP="00AC5C19">
      <w:pPr>
        <w:pStyle w:val="p1"/>
        <w:spacing w:before="288" w:beforeAutospacing="0" w:after="288" w:afterAutospacing="0"/>
        <w:ind w:firstLine="709"/>
        <w:rPr>
          <w:color w:val="444444"/>
          <w:sz w:val="28"/>
          <w:szCs w:val="28"/>
        </w:rPr>
      </w:pPr>
      <w:r w:rsidRPr="00211C19">
        <w:rPr>
          <w:color w:val="444444"/>
          <w:sz w:val="28"/>
          <w:szCs w:val="28"/>
        </w:rPr>
        <w:t xml:space="preserve">Глубинной основой тезисов </w:t>
      </w:r>
      <w:proofErr w:type="spellStart"/>
      <w:r w:rsidRPr="00211C19">
        <w:rPr>
          <w:color w:val="444444"/>
          <w:sz w:val="28"/>
          <w:szCs w:val="28"/>
        </w:rPr>
        <w:t>франкфуртской</w:t>
      </w:r>
      <w:proofErr w:type="spellEnd"/>
      <w:r w:rsidRPr="00211C19">
        <w:rPr>
          <w:color w:val="444444"/>
          <w:sz w:val="28"/>
          <w:szCs w:val="28"/>
        </w:rPr>
        <w:t xml:space="preserve"> школы является положение об агрессивности культуры по отношению к природе. Отношения культуры и природы имеют разные уровни, исторические формы.</w:t>
      </w:r>
    </w:p>
    <w:p w:rsidR="00AC5C19" w:rsidRPr="00211C19" w:rsidRDefault="00AC5C19" w:rsidP="00AC5C19">
      <w:pPr>
        <w:pStyle w:val="p1"/>
        <w:spacing w:before="288" w:beforeAutospacing="0" w:after="288" w:afterAutospacing="0"/>
        <w:ind w:firstLine="709"/>
        <w:rPr>
          <w:color w:val="444444"/>
          <w:sz w:val="28"/>
          <w:szCs w:val="28"/>
        </w:rPr>
      </w:pPr>
      <w:r w:rsidRPr="00211C19">
        <w:rPr>
          <w:rStyle w:val="a4"/>
          <w:color w:val="444444"/>
          <w:sz w:val="28"/>
          <w:szCs w:val="28"/>
        </w:rPr>
        <w:t>Можно выделить три уровня отношений:</w:t>
      </w:r>
    </w:p>
    <w:p w:rsidR="00AC5C19" w:rsidRPr="00211C19" w:rsidRDefault="00AC5C19" w:rsidP="00AC5C19">
      <w:pPr>
        <w:pStyle w:val="p1"/>
        <w:spacing w:before="288" w:beforeAutospacing="0" w:after="288" w:afterAutospacing="0"/>
        <w:ind w:firstLine="709"/>
        <w:rPr>
          <w:color w:val="444444"/>
          <w:sz w:val="28"/>
          <w:szCs w:val="28"/>
        </w:rPr>
      </w:pPr>
      <w:r w:rsidRPr="00211C19">
        <w:rPr>
          <w:color w:val="444444"/>
          <w:sz w:val="28"/>
          <w:szCs w:val="28"/>
        </w:rPr>
        <w:t>1) практическое отношение, которое выражается в труде;</w:t>
      </w:r>
    </w:p>
    <w:p w:rsidR="00AC5C19" w:rsidRPr="00211C19" w:rsidRDefault="00AC5C19" w:rsidP="00AC5C19">
      <w:pPr>
        <w:pStyle w:val="p1"/>
        <w:spacing w:before="288" w:beforeAutospacing="0" w:after="288" w:afterAutospacing="0"/>
        <w:ind w:firstLine="709"/>
        <w:rPr>
          <w:color w:val="444444"/>
          <w:sz w:val="28"/>
          <w:szCs w:val="28"/>
        </w:rPr>
      </w:pPr>
      <w:r w:rsidRPr="00211C19">
        <w:rPr>
          <w:color w:val="444444"/>
          <w:sz w:val="28"/>
          <w:szCs w:val="28"/>
        </w:rPr>
        <w:t>2) практически-духовное отношение, которое складывается в обыденном сознании людей и выражается в преобразовании этого мира силами воображения с целью отрешения от реальности;</w:t>
      </w:r>
    </w:p>
    <w:p w:rsidR="00AC5C19" w:rsidRPr="00211C19" w:rsidRDefault="00AC5C19" w:rsidP="00AC5C19">
      <w:pPr>
        <w:pStyle w:val="p1"/>
        <w:spacing w:before="288" w:beforeAutospacing="0" w:after="288" w:afterAutospacing="0"/>
        <w:ind w:firstLine="709"/>
        <w:rPr>
          <w:color w:val="444444"/>
          <w:sz w:val="28"/>
          <w:szCs w:val="28"/>
        </w:rPr>
      </w:pPr>
      <w:r w:rsidRPr="00211C19">
        <w:rPr>
          <w:color w:val="444444"/>
          <w:sz w:val="28"/>
          <w:szCs w:val="28"/>
        </w:rPr>
        <w:t>3) духовно-теоретическое отношение, которое выражается:</w:t>
      </w:r>
    </w:p>
    <w:p w:rsidR="00AC5C19" w:rsidRPr="00211C19" w:rsidRDefault="00AC5C19" w:rsidP="00AC5C19">
      <w:pPr>
        <w:pStyle w:val="p1"/>
        <w:spacing w:before="288" w:beforeAutospacing="0" w:after="288" w:afterAutospacing="0"/>
        <w:ind w:firstLine="709"/>
        <w:rPr>
          <w:color w:val="444444"/>
          <w:sz w:val="28"/>
          <w:szCs w:val="28"/>
        </w:rPr>
      </w:pPr>
      <w:r w:rsidRPr="00211C19">
        <w:rPr>
          <w:color w:val="444444"/>
          <w:sz w:val="28"/>
          <w:szCs w:val="28"/>
        </w:rPr>
        <w:t>а) в познании законов природы, которое зарождается в обыденном сознании и получает свое наивысшее значение в науках о природе, т. е. в естествознании;</w:t>
      </w:r>
    </w:p>
    <w:p w:rsidR="00AC5C19" w:rsidRPr="00211C19" w:rsidRDefault="00AC5C19" w:rsidP="00AC5C19">
      <w:pPr>
        <w:pStyle w:val="p1"/>
        <w:spacing w:before="288" w:beforeAutospacing="0" w:after="288" w:afterAutospacing="0"/>
        <w:ind w:firstLine="709"/>
        <w:rPr>
          <w:color w:val="444444"/>
          <w:sz w:val="28"/>
          <w:szCs w:val="28"/>
        </w:rPr>
      </w:pPr>
      <w:r w:rsidRPr="00211C19">
        <w:rPr>
          <w:color w:val="444444"/>
          <w:sz w:val="28"/>
          <w:szCs w:val="28"/>
        </w:rPr>
        <w:t>б) в ценностном осмыслении природы, которое вырабатывается в пределах определенной идеологии (например, художественной).</w:t>
      </w:r>
    </w:p>
    <w:p w:rsidR="00AC5C19" w:rsidRPr="00211C19" w:rsidRDefault="00AC5C19" w:rsidP="00AC5C19">
      <w:pPr>
        <w:pStyle w:val="p1"/>
        <w:spacing w:before="288" w:beforeAutospacing="0" w:after="288" w:afterAutospacing="0"/>
        <w:ind w:firstLine="709"/>
        <w:rPr>
          <w:color w:val="444444"/>
          <w:sz w:val="28"/>
          <w:szCs w:val="28"/>
        </w:rPr>
      </w:pPr>
      <w:r w:rsidRPr="00211C19">
        <w:rPr>
          <w:color w:val="444444"/>
          <w:sz w:val="28"/>
          <w:szCs w:val="28"/>
        </w:rPr>
        <w:t>Что касается сфер проявления отношений, то они связаны с превращением мира во вторую природу, во-первых; во-вторых, с противоборством культурного и природного в самом человеке; в-третьих, с созданием в ходе практической деятельности идеального мира.</w:t>
      </w:r>
    </w:p>
    <w:p w:rsidR="00AC5C19" w:rsidRPr="00211C19" w:rsidRDefault="00AC5C19" w:rsidP="00AC5C19">
      <w:pPr>
        <w:pStyle w:val="p1"/>
        <w:spacing w:before="288" w:beforeAutospacing="0" w:after="288" w:afterAutospacing="0"/>
        <w:ind w:firstLine="709"/>
        <w:rPr>
          <w:color w:val="444444"/>
          <w:sz w:val="28"/>
          <w:szCs w:val="28"/>
        </w:rPr>
      </w:pPr>
      <w:r w:rsidRPr="00211C19">
        <w:rPr>
          <w:color w:val="444444"/>
          <w:sz w:val="28"/>
          <w:szCs w:val="28"/>
        </w:rPr>
        <w:t>Все эти отношения меняются в каждом историческом типе культуры и дают основание говорить о специфическом соотношении природы и культуры на разных этапах человеческого существования.</w:t>
      </w:r>
    </w:p>
    <w:p w:rsidR="00AC5C19" w:rsidRPr="00211C19" w:rsidRDefault="00AC5C19" w:rsidP="00AC5C19">
      <w:pPr>
        <w:pStyle w:val="p1"/>
        <w:spacing w:before="288" w:beforeAutospacing="0" w:after="288" w:afterAutospacing="0"/>
        <w:ind w:firstLine="709"/>
        <w:rPr>
          <w:color w:val="444444"/>
          <w:sz w:val="28"/>
          <w:szCs w:val="28"/>
        </w:rPr>
      </w:pPr>
      <w:r w:rsidRPr="00211C19">
        <w:rPr>
          <w:color w:val="444444"/>
          <w:sz w:val="28"/>
          <w:szCs w:val="28"/>
        </w:rPr>
        <w:lastRenderedPageBreak/>
        <w:t xml:space="preserve">В культуре человек представлен не как природное и не как </w:t>
      </w:r>
      <w:proofErr w:type="spellStart"/>
      <w:r w:rsidRPr="00211C19">
        <w:rPr>
          <w:color w:val="444444"/>
          <w:sz w:val="28"/>
          <w:szCs w:val="28"/>
        </w:rPr>
        <w:t>сверхприродное</w:t>
      </w:r>
      <w:proofErr w:type="spellEnd"/>
      <w:r w:rsidRPr="00211C19">
        <w:rPr>
          <w:color w:val="444444"/>
          <w:sz w:val="28"/>
          <w:szCs w:val="28"/>
        </w:rPr>
        <w:t>, а как исторически развитое существо, которое обнаруживает себя как в сходстве, так и различии с ней. Находясь, с одной стороны, в зависимости от природы, человек постепенно ее преодолевает и подчиняет себе. Отсюда следует, что культура есть результат человеческого отношения к природе, которое возникает в течение развития природы и раскрывается только на определенной стадии развития истории. </w:t>
      </w:r>
      <w:r w:rsidRPr="00211C19">
        <w:rPr>
          <w:rStyle w:val="a4"/>
          <w:color w:val="444444"/>
          <w:sz w:val="28"/>
          <w:szCs w:val="28"/>
        </w:rPr>
        <w:t>Природа для человека выступает в двух смыслах:</w:t>
      </w:r>
    </w:p>
    <w:p w:rsidR="00AC5C19" w:rsidRPr="00211C19" w:rsidRDefault="00AC5C19" w:rsidP="00AC5C19">
      <w:pPr>
        <w:pStyle w:val="p1"/>
        <w:spacing w:before="288" w:beforeAutospacing="0" w:after="288" w:afterAutospacing="0"/>
        <w:ind w:firstLine="709"/>
        <w:rPr>
          <w:color w:val="444444"/>
          <w:sz w:val="28"/>
          <w:szCs w:val="28"/>
        </w:rPr>
      </w:pPr>
      <w:r w:rsidRPr="00211C19">
        <w:rPr>
          <w:color w:val="444444"/>
          <w:sz w:val="28"/>
          <w:szCs w:val="28"/>
        </w:rPr>
        <w:t>1) с точки зрения ее богатства (как средство жизни);</w:t>
      </w:r>
    </w:p>
    <w:p w:rsidR="00AC5C19" w:rsidRPr="00211C19" w:rsidRDefault="00AC5C19" w:rsidP="00AC5C19">
      <w:pPr>
        <w:pStyle w:val="p1"/>
        <w:spacing w:before="288" w:beforeAutospacing="0" w:after="288" w:afterAutospacing="0"/>
        <w:ind w:firstLine="709"/>
        <w:rPr>
          <w:color w:val="444444"/>
          <w:sz w:val="28"/>
          <w:szCs w:val="28"/>
        </w:rPr>
      </w:pPr>
      <w:r w:rsidRPr="00211C19">
        <w:rPr>
          <w:color w:val="444444"/>
          <w:sz w:val="28"/>
          <w:szCs w:val="28"/>
        </w:rPr>
        <w:t>2) как источник дальнейшего существования (как средство труда).</w:t>
      </w:r>
    </w:p>
    <w:p w:rsidR="00AC5C19" w:rsidRPr="00211C19" w:rsidRDefault="00AC5C19" w:rsidP="00AC5C19">
      <w:pPr>
        <w:pStyle w:val="p1"/>
        <w:spacing w:before="288" w:beforeAutospacing="0" w:after="288" w:afterAutospacing="0"/>
        <w:ind w:firstLine="709"/>
        <w:rPr>
          <w:color w:val="444444"/>
          <w:sz w:val="28"/>
          <w:szCs w:val="28"/>
        </w:rPr>
      </w:pPr>
      <w:r w:rsidRPr="00211C19">
        <w:rPr>
          <w:color w:val="444444"/>
          <w:sz w:val="28"/>
          <w:szCs w:val="28"/>
        </w:rPr>
        <w:t>Единство человека с природой в процессе жизнедеятельности, присвоение человеком природных бога</w:t>
      </w:r>
      <w:proofErr w:type="gramStart"/>
      <w:r w:rsidRPr="00211C19">
        <w:rPr>
          <w:color w:val="444444"/>
          <w:sz w:val="28"/>
          <w:szCs w:val="28"/>
        </w:rPr>
        <w:t>тств в к</w:t>
      </w:r>
      <w:proofErr w:type="gramEnd"/>
      <w:r w:rsidRPr="00211C19">
        <w:rPr>
          <w:color w:val="444444"/>
          <w:sz w:val="28"/>
          <w:szCs w:val="28"/>
        </w:rPr>
        <w:t>ачестве средств для жизни является естественным существованием человека. Труд не содержит в себе ничего социального, он представляет собой естественную необходимость существования человека. Поэтому труд еще не является критерием для различия первобытного человека и цивилизованного. Но человек производит в процессе труда не только для себя, но и для других. Тем самым человек в процессе своей деятельности производит свое отношение к другим.</w:t>
      </w:r>
    </w:p>
    <w:p w:rsidR="00AC5C19" w:rsidRPr="00211C19" w:rsidRDefault="00AC5C19" w:rsidP="00AC5C19">
      <w:pPr>
        <w:pStyle w:val="p1"/>
        <w:spacing w:before="288" w:beforeAutospacing="0" w:after="288" w:afterAutospacing="0"/>
        <w:ind w:firstLine="709"/>
        <w:rPr>
          <w:color w:val="444444"/>
          <w:sz w:val="28"/>
          <w:szCs w:val="28"/>
        </w:rPr>
      </w:pPr>
      <w:r w:rsidRPr="00211C19">
        <w:rPr>
          <w:color w:val="444444"/>
          <w:sz w:val="28"/>
          <w:szCs w:val="28"/>
        </w:rPr>
        <w:t>Таким образом, труд имеет большое значение не столько в связи с производством физической жизни, сколько благодаря своей связи с жизнью общественной.</w:t>
      </w:r>
    </w:p>
    <w:p w:rsidR="00AC5C19" w:rsidRPr="00211C19" w:rsidRDefault="00AC5C19" w:rsidP="00AC5C19">
      <w:pPr>
        <w:pStyle w:val="p1"/>
        <w:spacing w:before="288" w:beforeAutospacing="0" w:after="288" w:afterAutospacing="0"/>
        <w:ind w:firstLine="709"/>
        <w:rPr>
          <w:color w:val="444444"/>
          <w:sz w:val="28"/>
          <w:szCs w:val="28"/>
        </w:rPr>
      </w:pPr>
      <w:r w:rsidRPr="00211C19">
        <w:rPr>
          <w:color w:val="444444"/>
          <w:sz w:val="28"/>
          <w:szCs w:val="28"/>
        </w:rPr>
        <w:t>Историческое развитие человечества идет по линии освобождения людей от их природной характеристики и вовлечения в социальную связь. Вся история человечества – это процесс производства своей жизни. Производственная активность человека на ранних стадиях носит двойственный характер, потому что он уже деятельное существо, а с другой стороны – еще не оторвался от природы.</w:t>
      </w:r>
    </w:p>
    <w:p w:rsidR="00AC5C19" w:rsidRPr="00211C19" w:rsidRDefault="00AC5C19" w:rsidP="00AC5C19">
      <w:pPr>
        <w:pStyle w:val="p1"/>
        <w:spacing w:before="288" w:beforeAutospacing="0" w:after="288" w:afterAutospacing="0"/>
        <w:ind w:firstLine="709"/>
        <w:rPr>
          <w:color w:val="444444"/>
          <w:sz w:val="28"/>
          <w:szCs w:val="28"/>
        </w:rPr>
      </w:pPr>
      <w:r w:rsidRPr="00211C19">
        <w:rPr>
          <w:color w:val="444444"/>
          <w:sz w:val="28"/>
          <w:szCs w:val="28"/>
        </w:rPr>
        <w:t>Эпоха, связанная с присвоением плодов природы, называется эпохой присваиваемого хозяйства. На этом этапе человек является деятельным существом, но эта деятельность ограничена. В чем же выражается ограничение культурного состояния:</w:t>
      </w:r>
    </w:p>
    <w:p w:rsidR="00AC5C19" w:rsidRPr="00211C19" w:rsidRDefault="00AC5C19" w:rsidP="00AC5C19">
      <w:pPr>
        <w:pStyle w:val="p1"/>
        <w:spacing w:before="288" w:beforeAutospacing="0" w:after="288" w:afterAutospacing="0"/>
        <w:ind w:firstLine="709"/>
        <w:rPr>
          <w:color w:val="444444"/>
          <w:sz w:val="28"/>
          <w:szCs w:val="28"/>
        </w:rPr>
      </w:pPr>
      <w:r w:rsidRPr="00211C19">
        <w:rPr>
          <w:color w:val="444444"/>
          <w:sz w:val="28"/>
          <w:szCs w:val="28"/>
        </w:rPr>
        <w:t>1) культурное развитие ограничено рамкой местных условий. Способом объединения людей является племенная связь, но не общественный обмен результатами труда;</w:t>
      </w:r>
    </w:p>
    <w:p w:rsidR="00AC5C19" w:rsidRPr="00211C19" w:rsidRDefault="00AC5C19" w:rsidP="00AC5C19">
      <w:pPr>
        <w:pStyle w:val="p1"/>
        <w:spacing w:before="288" w:beforeAutospacing="0" w:after="288" w:afterAutospacing="0"/>
        <w:ind w:firstLine="709"/>
        <w:rPr>
          <w:color w:val="444444"/>
          <w:sz w:val="28"/>
          <w:szCs w:val="28"/>
        </w:rPr>
      </w:pPr>
      <w:r w:rsidRPr="00211C19">
        <w:rPr>
          <w:color w:val="444444"/>
          <w:sz w:val="28"/>
          <w:szCs w:val="28"/>
        </w:rPr>
        <w:t>2) этому развитию свойственен традиционализм. Труд носит характер повторения на прежней основе;</w:t>
      </w:r>
    </w:p>
    <w:p w:rsidR="00AC5C19" w:rsidRPr="00211C19" w:rsidRDefault="00AC5C19" w:rsidP="00AC5C19">
      <w:pPr>
        <w:pStyle w:val="p1"/>
        <w:spacing w:before="288" w:beforeAutospacing="0" w:after="288" w:afterAutospacing="0"/>
        <w:ind w:firstLine="709"/>
        <w:rPr>
          <w:color w:val="444444"/>
          <w:sz w:val="28"/>
          <w:szCs w:val="28"/>
        </w:rPr>
      </w:pPr>
      <w:r w:rsidRPr="00211C19">
        <w:rPr>
          <w:color w:val="444444"/>
          <w:sz w:val="28"/>
          <w:szCs w:val="28"/>
        </w:rPr>
        <w:lastRenderedPageBreak/>
        <w:t xml:space="preserve">3) на этой ступени культурного развития отсутствует индивидуальное начало. Человек оказывается простым орудием в руках общего, представляемого в виде Богов государства. Во всех </w:t>
      </w:r>
      <w:proofErr w:type="spellStart"/>
      <w:r w:rsidRPr="00211C19">
        <w:rPr>
          <w:color w:val="444444"/>
          <w:sz w:val="28"/>
          <w:szCs w:val="28"/>
        </w:rPr>
        <w:t>добуржуазных</w:t>
      </w:r>
      <w:proofErr w:type="spellEnd"/>
      <w:r w:rsidRPr="00211C19">
        <w:rPr>
          <w:color w:val="444444"/>
          <w:sz w:val="28"/>
          <w:szCs w:val="28"/>
        </w:rPr>
        <w:t xml:space="preserve"> формах общества существует тесная связь индивида и природы как условия его труда.</w:t>
      </w:r>
    </w:p>
    <w:p w:rsidR="00AC5C19" w:rsidRPr="00211C19" w:rsidRDefault="00AC5C19" w:rsidP="00AC5C19">
      <w:pPr>
        <w:pStyle w:val="p1"/>
        <w:spacing w:before="288" w:beforeAutospacing="0" w:after="288" w:afterAutospacing="0"/>
        <w:ind w:firstLine="709"/>
        <w:rPr>
          <w:color w:val="444444"/>
          <w:sz w:val="28"/>
          <w:szCs w:val="28"/>
        </w:rPr>
      </w:pPr>
      <w:r w:rsidRPr="00211C19">
        <w:rPr>
          <w:color w:val="444444"/>
          <w:sz w:val="28"/>
          <w:szCs w:val="28"/>
        </w:rPr>
        <w:t>В период промышленного развития на первый план выходит зависимость человека не от природных условий труда, а от условий, созданных самим человеком. Человек оказывается связанным с другими людьми посредством использования чужой деятельности. Отношения между людьми выступают как результат труда, который получает универсальную форму проявления. Отношение человека с природой предстает здесь как общественное отношение.</w:t>
      </w:r>
    </w:p>
    <w:p w:rsidR="00AC5C19" w:rsidRPr="00211C19" w:rsidRDefault="00AC5C19" w:rsidP="00AC5C19">
      <w:pPr>
        <w:pStyle w:val="p1"/>
        <w:spacing w:before="288" w:beforeAutospacing="0" w:after="288" w:afterAutospacing="0"/>
        <w:ind w:firstLine="709"/>
        <w:rPr>
          <w:color w:val="444444"/>
          <w:sz w:val="28"/>
          <w:szCs w:val="28"/>
        </w:rPr>
      </w:pPr>
      <w:r w:rsidRPr="00211C19">
        <w:rPr>
          <w:color w:val="444444"/>
          <w:sz w:val="28"/>
          <w:szCs w:val="28"/>
        </w:rPr>
        <w:t>Анализ вопроса позволяет проследить процесс изменения взаимоотношений культурного и природного. Сначала человек подчинен природе, а потом он воздействует на природу.</w:t>
      </w:r>
    </w:p>
    <w:p w:rsidR="00AC5C19" w:rsidRDefault="00AC5C19" w:rsidP="00AC5C19">
      <w:pPr>
        <w:pStyle w:val="p1"/>
        <w:spacing w:before="288" w:beforeAutospacing="0" w:after="288" w:afterAutospacing="0"/>
        <w:ind w:firstLine="709"/>
        <w:rPr>
          <w:color w:val="444444"/>
          <w:sz w:val="28"/>
          <w:szCs w:val="28"/>
        </w:rPr>
      </w:pPr>
      <w:r w:rsidRPr="00211C19">
        <w:rPr>
          <w:color w:val="444444"/>
          <w:sz w:val="28"/>
          <w:szCs w:val="28"/>
        </w:rPr>
        <w:t>В истории человеческого познания вопрос соотношения культуры и природы нашел свое отражение в формировании и развитии общественных и естественных наук. Сфера изучения у них различна, но идет взаимопроникновение этих двух групп наук.</w:t>
      </w:r>
    </w:p>
    <w:p w:rsidR="00AC5C19" w:rsidRPr="00211C19" w:rsidRDefault="00AC5C19" w:rsidP="00AC5C19">
      <w:pPr>
        <w:pStyle w:val="p1"/>
        <w:spacing w:before="288" w:beforeAutospacing="0" w:after="288" w:afterAutospacing="0"/>
        <w:ind w:firstLine="709"/>
        <w:rPr>
          <w:color w:val="444444"/>
          <w:sz w:val="28"/>
          <w:szCs w:val="28"/>
        </w:rPr>
      </w:pPr>
    </w:p>
    <w:p w:rsidR="00AC5C19" w:rsidRDefault="00AC5C19" w:rsidP="00AC5C1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AC5C19" w:rsidRDefault="00AC5C19" w:rsidP="00AC5C1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C19" w:rsidRPr="00211C19" w:rsidRDefault="00AC5C19" w:rsidP="00AC5C1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11C19">
        <w:rPr>
          <w:rFonts w:ascii="Times New Roman" w:hAnsi="Times New Roman" w:cs="Times New Roman"/>
          <w:sz w:val="28"/>
          <w:szCs w:val="28"/>
        </w:rPr>
        <w:t xml:space="preserve">Не то, что мните вы, природа: </w:t>
      </w:r>
    </w:p>
    <w:p w:rsidR="00AC5C19" w:rsidRPr="00211C19" w:rsidRDefault="00AC5C19" w:rsidP="00AC5C1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11C19">
        <w:rPr>
          <w:rFonts w:ascii="Times New Roman" w:hAnsi="Times New Roman" w:cs="Times New Roman"/>
          <w:sz w:val="28"/>
          <w:szCs w:val="28"/>
        </w:rPr>
        <w:t xml:space="preserve">Не слепок, не бездушный лик – </w:t>
      </w:r>
    </w:p>
    <w:p w:rsidR="00AC5C19" w:rsidRPr="00211C19" w:rsidRDefault="00AC5C19" w:rsidP="00AC5C1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11C19">
        <w:rPr>
          <w:rFonts w:ascii="Times New Roman" w:hAnsi="Times New Roman" w:cs="Times New Roman"/>
          <w:sz w:val="28"/>
          <w:szCs w:val="28"/>
        </w:rPr>
        <w:t xml:space="preserve">В ней есть душа, в ней есть свобода, </w:t>
      </w:r>
    </w:p>
    <w:p w:rsidR="00AC5C19" w:rsidRPr="00211C19" w:rsidRDefault="00AC5C19" w:rsidP="00AC5C1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11C19">
        <w:rPr>
          <w:rFonts w:ascii="Times New Roman" w:hAnsi="Times New Roman" w:cs="Times New Roman"/>
          <w:sz w:val="28"/>
          <w:szCs w:val="28"/>
        </w:rPr>
        <w:t>В ней есть любовь, в ней есть язык…</w:t>
      </w:r>
    </w:p>
    <w:p w:rsidR="00AC5C19" w:rsidRDefault="00AC5C19" w:rsidP="00AC5C19">
      <w:pPr>
        <w:pStyle w:val="a3"/>
        <w:tabs>
          <w:tab w:val="center" w:pos="4677"/>
          <w:tab w:val="left" w:pos="635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11C19">
        <w:rPr>
          <w:rFonts w:ascii="Times New Roman" w:hAnsi="Times New Roman" w:cs="Times New Roman"/>
          <w:sz w:val="28"/>
          <w:szCs w:val="28"/>
        </w:rPr>
        <w:tab/>
        <w:t xml:space="preserve"> Ф. Тютчев</w:t>
      </w:r>
    </w:p>
    <w:p w:rsidR="00AC5C19" w:rsidRDefault="00AC5C19" w:rsidP="00AC5C19">
      <w:pPr>
        <w:pStyle w:val="a3"/>
        <w:tabs>
          <w:tab w:val="center" w:pos="4677"/>
          <w:tab w:val="left" w:pos="635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5C19" w:rsidRPr="00211C19" w:rsidRDefault="00AC5C19" w:rsidP="00AC5C19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11C19">
        <w:rPr>
          <w:rFonts w:ascii="Times New Roman" w:hAnsi="Times New Roman" w:cs="Times New Roman"/>
          <w:sz w:val="28"/>
          <w:szCs w:val="28"/>
        </w:rPr>
        <w:t>Объясните слова поэта Федора Тютчева и приведите примеры художественных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, в которых природа «демонстрирует» свою душу, свободу, любовь и язык. </w:t>
      </w:r>
    </w:p>
    <w:p w:rsidR="00000000" w:rsidRDefault="00AF5AB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6A94"/>
    <w:multiLevelType w:val="hybridMultilevel"/>
    <w:tmpl w:val="AF34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AC5C19"/>
    <w:rsid w:val="00AC5C19"/>
    <w:rsid w:val="00CA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C19"/>
    <w:pPr>
      <w:ind w:left="720"/>
      <w:contextualSpacing/>
    </w:pPr>
  </w:style>
  <w:style w:type="character" w:styleId="a4">
    <w:name w:val="Strong"/>
    <w:basedOn w:val="a0"/>
    <w:uiPriority w:val="22"/>
    <w:qFormat/>
    <w:rsid w:val="00AC5C19"/>
    <w:rPr>
      <w:b/>
      <w:bCs/>
    </w:rPr>
  </w:style>
  <w:style w:type="paragraph" w:customStyle="1" w:styleId="p1">
    <w:name w:val="p1"/>
    <w:basedOn w:val="a"/>
    <w:rsid w:val="00AC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C5C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2020-05-11T08:26:00Z</dcterms:created>
  <dcterms:modified xsi:type="dcterms:W3CDTF">2020-05-11T08:34:00Z</dcterms:modified>
</cp:coreProperties>
</file>