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AA" w:rsidRDefault="00905CAA" w:rsidP="00905CAA">
      <w:pPr>
        <w:rPr>
          <w:rFonts w:ascii="Times New Roman" w:hAnsi="Times New Roman" w:cs="Times New Roman"/>
          <w:b/>
          <w:sz w:val="28"/>
          <w:szCs w:val="28"/>
        </w:rPr>
      </w:pPr>
      <w:r w:rsidRPr="005557E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на 16 мая 2020 года (2 пары), группа № 2</w:t>
      </w:r>
      <w:r w:rsidRPr="005557E3">
        <w:rPr>
          <w:rFonts w:ascii="Times New Roman" w:hAnsi="Times New Roman" w:cs="Times New Roman"/>
          <w:b/>
          <w:sz w:val="28"/>
          <w:szCs w:val="28"/>
        </w:rPr>
        <w:t>, «</w:t>
      </w:r>
      <w:r>
        <w:rPr>
          <w:rFonts w:ascii="Times New Roman" w:hAnsi="Times New Roman" w:cs="Times New Roman"/>
          <w:b/>
          <w:sz w:val="28"/>
          <w:szCs w:val="28"/>
        </w:rPr>
        <w:t>Технология изготовления столярных изделий и столярно-монтажных работ</w:t>
      </w:r>
      <w:r w:rsidRPr="005557E3">
        <w:rPr>
          <w:rFonts w:ascii="Times New Roman" w:hAnsi="Times New Roman" w:cs="Times New Roman"/>
          <w:b/>
          <w:sz w:val="28"/>
          <w:szCs w:val="28"/>
        </w:rPr>
        <w:t>».</w:t>
      </w:r>
    </w:p>
    <w:p w:rsidR="00905CAA" w:rsidRPr="00116F0D" w:rsidRDefault="00905CAA" w:rsidP="00905C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выполненное задание на почту </w:t>
      </w:r>
      <w:hyperlink r:id="rId4" w:history="1"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kds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29.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6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либо личным сообщением ВК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(Дмитрий</w:t>
      </w:r>
      <w:r w:rsidRPr="00EF5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Кропачев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 17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МАЯ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14:00.</w:t>
      </w:r>
    </w:p>
    <w:p w:rsidR="00905CAA" w:rsidRDefault="00905CAA" w:rsidP="00905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Внимательно ознакомится с теоретической частью.</w:t>
      </w:r>
    </w:p>
    <w:p w:rsidR="00905CAA" w:rsidRDefault="00905CAA" w:rsidP="00905CA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Ответить письменно на вопросы в конце каждой темы. </w:t>
      </w:r>
      <w:r w:rsidRPr="005557E3">
        <w:rPr>
          <w:rFonts w:ascii="Times New Roman" w:hAnsi="Times New Roman" w:cs="Times New Roman"/>
          <w:color w:val="FF0000"/>
          <w:sz w:val="28"/>
          <w:szCs w:val="28"/>
        </w:rPr>
        <w:t>(Можно отправлять в любом варианте).</w:t>
      </w:r>
    </w:p>
    <w:p w:rsidR="00905CAA" w:rsidRDefault="00905CAA" w:rsidP="00905CA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5CAA" w:rsidRDefault="00905CAA" w:rsidP="00905C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3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к 1 паре: </w:t>
      </w:r>
      <w:r w:rsidRPr="00905CAA">
        <w:rPr>
          <w:rFonts w:ascii="Times New Roman" w:hAnsi="Times New Roman" w:cs="Times New Roman"/>
          <w:b/>
          <w:sz w:val="28"/>
          <w:szCs w:val="28"/>
        </w:rPr>
        <w:t>Виды столярных, плотничных и паркетных работ, выполняемых на строительстве</w:t>
      </w:r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CAA">
        <w:rPr>
          <w:sz w:val="28"/>
          <w:szCs w:val="28"/>
        </w:rPr>
        <w:t xml:space="preserve">Деревянные конструкции на строительство поступают в виде готовых элементов – арок, </w:t>
      </w:r>
      <w:proofErr w:type="spellStart"/>
      <w:r w:rsidRPr="00905CAA">
        <w:rPr>
          <w:sz w:val="28"/>
          <w:szCs w:val="28"/>
        </w:rPr>
        <w:t>полуферм</w:t>
      </w:r>
      <w:proofErr w:type="spellEnd"/>
      <w:r w:rsidRPr="00905CAA">
        <w:rPr>
          <w:sz w:val="28"/>
          <w:szCs w:val="28"/>
        </w:rPr>
        <w:t>, ферм, прогонов, балок, щитов перегородок, оконных и дверных блоков, готовых к монтажу. Деревянные конструкции и изделия на строительстве принимают по паспорту, спецификации и путем внешнего осмотра. При приемке проверяют соответствие требованиям проекта, точность выполнения деталей, соединений, сборочных единиц и т. п.</w:t>
      </w:r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05CAA">
        <w:rPr>
          <w:sz w:val="28"/>
          <w:szCs w:val="28"/>
        </w:rPr>
        <w:t>На строительство поступают в основном готовые оконные и дверные блоки, однако столяры иногда выполняют следующие работы: собирают из элементов оконные и дверные блоки, монтируют встроенные шкафы, устанавливают подоконные доски, перегородки, тамбуры; плотники собирают фермы, элементы крыш, перекрытий, дома деревянные, настилают дощатые полы и т. п.; паркетчики настилают паркетный пол, а стекольщики остекляют окна и двери.</w:t>
      </w:r>
      <w:proofErr w:type="gramEnd"/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CAA">
        <w:rPr>
          <w:sz w:val="28"/>
          <w:szCs w:val="28"/>
        </w:rPr>
        <w:t>Деревянные конструкции принимают путем внешнего осмотра, проверки размеров. Размеры конструкций должны соответствовать размерам, приведенным в рабочих чертежах с учетом допускаемых отклонений. При приемке оконных и дверных блоков проверяют правильность их установки, конопатки, навески переплетов, полотен дверей и установки наличников.</w:t>
      </w:r>
    </w:p>
    <w:p w:rsid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CAA">
        <w:rPr>
          <w:sz w:val="28"/>
          <w:szCs w:val="28"/>
        </w:rPr>
        <w:lastRenderedPageBreak/>
        <w:t>При приемке паркетных покрытий проверяют прочность крепления к основанию, горизонтальность, плотность соединения элементов покрытия.</w:t>
      </w:r>
    </w:p>
    <w:p w:rsid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905CAA">
        <w:rPr>
          <w:b/>
          <w:sz w:val="28"/>
          <w:szCs w:val="28"/>
        </w:rPr>
        <w:t>Контрольные вопросы</w:t>
      </w:r>
    </w:p>
    <w:p w:rsidR="00B254D8" w:rsidRDefault="00905CAA" w:rsidP="00905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Как поступают конструкции на строительство?</w:t>
      </w:r>
    </w:p>
    <w:p w:rsidR="00905CAA" w:rsidRDefault="00905CAA" w:rsidP="00905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принимают деревянные конструкции и изделия на строительстве?</w:t>
      </w:r>
    </w:p>
    <w:p w:rsidR="00905CAA" w:rsidRDefault="00905CAA" w:rsidP="00905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работы выполняет столяр после того как готовое изделие поступило на строительство?</w:t>
      </w:r>
    </w:p>
    <w:p w:rsidR="00905CAA" w:rsidRDefault="00905CAA" w:rsidP="00905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CAA" w:rsidRDefault="00905CAA" w:rsidP="00905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CAA" w:rsidRDefault="00905CAA" w:rsidP="00905CA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AA">
        <w:rPr>
          <w:rFonts w:ascii="Times New Roman" w:hAnsi="Times New Roman" w:cs="Times New Roman"/>
          <w:b/>
          <w:sz w:val="28"/>
          <w:szCs w:val="28"/>
        </w:rPr>
        <w:t>Тема ко 2 паре (</w:t>
      </w:r>
      <w:proofErr w:type="gramStart"/>
      <w:r w:rsidRPr="00905CAA">
        <w:rPr>
          <w:rFonts w:ascii="Times New Roman" w:hAnsi="Times New Roman" w:cs="Times New Roman"/>
          <w:b/>
          <w:sz w:val="28"/>
          <w:szCs w:val="28"/>
        </w:rPr>
        <w:t>ознакомительное</w:t>
      </w:r>
      <w:proofErr w:type="gramEnd"/>
      <w:r w:rsidRPr="00905CAA">
        <w:rPr>
          <w:rFonts w:ascii="Times New Roman" w:hAnsi="Times New Roman" w:cs="Times New Roman"/>
          <w:b/>
          <w:sz w:val="28"/>
          <w:szCs w:val="28"/>
        </w:rPr>
        <w:t>): Техническая документация на производство строительных работ</w:t>
      </w:r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CAA">
        <w:rPr>
          <w:sz w:val="28"/>
          <w:szCs w:val="28"/>
        </w:rPr>
        <w:t>Всякое здание, сооружение должны возводиться на основе разработанной технической документации. Основным направлением в проектировании должна быть типизация проектных решений на основе унификации объемно-планировочных, конструктивных и технологических решений узлов, конструкций, изделий с широким применением типовых проектов.</w:t>
      </w:r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CAA">
        <w:rPr>
          <w:sz w:val="28"/>
          <w:szCs w:val="28"/>
        </w:rPr>
        <w:t>Проектирование предприятий, зданий и сооружений ведется: в одну стадию – рабочий проект со сводным сметным расчетом стоимости (для предприятий, зданий и сооружений, строительство которых будет проводиться по типовым и повторно применяемым проектам, а также для технически несложных объектов); в две стадии – проект со сводным сметным расчетом стоимости и рабочая документация со сметами (для других объектов строительства, в том числе крупных и сложных).</w:t>
      </w:r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CAA">
        <w:rPr>
          <w:sz w:val="28"/>
          <w:szCs w:val="28"/>
        </w:rPr>
        <w:t>Основное направление в проектировании – типизация проектных решений на основе унификации объемно-планировочных, конструктивных и технологических решений узлов, конструкций, изделий с широким применением типовых проектов.</w:t>
      </w:r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CAA">
        <w:rPr>
          <w:sz w:val="28"/>
          <w:szCs w:val="28"/>
        </w:rPr>
        <w:lastRenderedPageBreak/>
        <w:t>При проектировании предприятий, зданий и сооружений необходимо учитывать достижения науки и техники и передовой отечественный и зарубежный опыт, применять индустриальные методы строительства и эффективные формы его организации, обеспечивающие повышение производительности.</w:t>
      </w:r>
    </w:p>
    <w:p w:rsid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05CAA">
        <w:rPr>
          <w:sz w:val="28"/>
          <w:szCs w:val="28"/>
        </w:rPr>
        <w:t>Рабочий проект на строительство предприятия, здания и сооружения должен состоять из следующих разделов: общей пояснительной записки и чертежей, куда входит ситуационный план размещения предприятия, здания, сооружения с указанием в нем внешних коммуникаций, инженерных сетей и т. п.; генерального плана; общей структурной схемы управления предприятия; плана земельного участка с нанесением на нем объектов, инженерных сетей и коммуникаций;</w:t>
      </w:r>
      <w:proofErr w:type="gramEnd"/>
      <w:r w:rsidRPr="00905CAA">
        <w:rPr>
          <w:sz w:val="28"/>
          <w:szCs w:val="28"/>
        </w:rPr>
        <w:t xml:space="preserve"> перечня (таблицы) зданий и сооружений, подлежащих строительству по типовым проектам или по повторно применяемым проектам; сметной документации; паспорта рабочего проекта. Кроме того, дается следующая техническая документация: принципиальная схема технологического процесса, планировка основного оборудования и транспортных средств, планы и фасады индивидуальных зданий и сооружений и т. п.</w:t>
      </w:r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CAA">
        <w:rPr>
          <w:sz w:val="28"/>
          <w:szCs w:val="28"/>
        </w:rPr>
        <w:t>Рабочая документация включает рабочие чертежи, разработанные в соответствии с требованиями государственных стандартов, содержащие чертежи, предназначенные для производства строительно-монтажных работ; чертежи (планы и разрезы) установки технологического, транспортного, энергетического и другого оборудования; чертежи (планы и разрезы, профили трасс, схемы) сетей и устройства тепл</w:t>
      </w:r>
      <w:proofErr w:type="gramStart"/>
      <w:r w:rsidRPr="00905CAA">
        <w:rPr>
          <w:sz w:val="28"/>
          <w:szCs w:val="28"/>
        </w:rPr>
        <w:t>о-</w:t>
      </w:r>
      <w:proofErr w:type="gramEnd"/>
      <w:r w:rsidRPr="00905CAA">
        <w:rPr>
          <w:sz w:val="28"/>
          <w:szCs w:val="28"/>
        </w:rPr>
        <w:t xml:space="preserve">, </w:t>
      </w:r>
      <w:proofErr w:type="spellStart"/>
      <w:r w:rsidRPr="00905CAA">
        <w:rPr>
          <w:sz w:val="28"/>
          <w:szCs w:val="28"/>
        </w:rPr>
        <w:t>газо</w:t>
      </w:r>
      <w:proofErr w:type="spellEnd"/>
      <w:r w:rsidRPr="00905CAA">
        <w:rPr>
          <w:sz w:val="28"/>
          <w:szCs w:val="28"/>
        </w:rPr>
        <w:t>-, электроснабжения, электрооборудования и т. п.; чертежи элементов строительных конструкций (при отсутствии типовых) и др.</w:t>
      </w:r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CAA">
        <w:rPr>
          <w:sz w:val="28"/>
          <w:szCs w:val="28"/>
        </w:rPr>
        <w:t>Работы на строительной площадке выполняются на основе проекта организации строительства (</w:t>
      </w:r>
      <w:proofErr w:type="gramStart"/>
      <w:r w:rsidRPr="00905CAA">
        <w:rPr>
          <w:sz w:val="28"/>
          <w:szCs w:val="28"/>
        </w:rPr>
        <w:t>ПОС</w:t>
      </w:r>
      <w:proofErr w:type="gramEnd"/>
      <w:r w:rsidRPr="00905CAA">
        <w:rPr>
          <w:sz w:val="28"/>
          <w:szCs w:val="28"/>
        </w:rPr>
        <w:t>) и проекта производства работ (ППР).</w:t>
      </w:r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05CAA">
        <w:rPr>
          <w:sz w:val="28"/>
          <w:szCs w:val="28"/>
        </w:rPr>
        <w:t>ПОС</w:t>
      </w:r>
      <w:proofErr w:type="gramEnd"/>
      <w:r w:rsidRPr="00905CAA">
        <w:rPr>
          <w:sz w:val="28"/>
          <w:szCs w:val="28"/>
        </w:rPr>
        <w:t xml:space="preserve"> – составная часть проекта, определяющая продолжительность и промежуточные сроки строительства, распределение капитальных вложений </w:t>
      </w:r>
      <w:r w:rsidRPr="00905CAA">
        <w:rPr>
          <w:sz w:val="28"/>
          <w:szCs w:val="28"/>
        </w:rPr>
        <w:lastRenderedPageBreak/>
        <w:t xml:space="preserve">и объемов строительно-монтажных работ по объектам, материально-технические и трудовые ресурсы и источники их покрытия. </w:t>
      </w:r>
      <w:proofErr w:type="gramStart"/>
      <w:r w:rsidRPr="00905CAA">
        <w:rPr>
          <w:sz w:val="28"/>
          <w:szCs w:val="28"/>
        </w:rPr>
        <w:t>ПОС</w:t>
      </w:r>
      <w:proofErr w:type="gramEnd"/>
      <w:r w:rsidRPr="00905CAA">
        <w:rPr>
          <w:sz w:val="28"/>
          <w:szCs w:val="28"/>
        </w:rPr>
        <w:t xml:space="preserve"> разрабатывается проектной организацией, в нем даются основные методы выполнения строительно-монтажных работ и структура управления строительством объекта.</w:t>
      </w:r>
    </w:p>
    <w:p w:rsid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5CAA">
        <w:rPr>
          <w:sz w:val="28"/>
          <w:szCs w:val="28"/>
        </w:rPr>
        <w:t>ППР разрабатывается строительной или специальной организацией и составляется на основе проекта и ПОС. При разработке ППР уточняются сроки строительства объектов, устанавливается очередность строительно-монтажных работ, определяются способы производства работ, составляются графики поставки материалов, изделий и конструкций, уточняется потребность в строительных механизмах, автотранспорте и рабочей силе, разрабатываются способы внедрения бригадного подряда. Технологические карты представляют собой документ, в котором заранее даются решения по видам работ (земляным, каменным, плотничным, конструктивным элементам и др.). В карте приводятся характеристика выполняемого вида работ, технология строительных работ и методы их выполнения, применяемые материалы, инструмент, оборудование, технико-экономические показатели, в том числе затраты труда.</w:t>
      </w:r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05CAA" w:rsidRPr="00905CAA" w:rsidRDefault="00905CAA" w:rsidP="00905CAA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05CAA" w:rsidRPr="00905CAA" w:rsidRDefault="00905CAA" w:rsidP="00905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5CAA" w:rsidRPr="00905CAA" w:rsidSect="00B2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AA"/>
    <w:rsid w:val="006D1FD4"/>
    <w:rsid w:val="00905CAA"/>
    <w:rsid w:val="00B2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AA"/>
    <w:rPr>
      <w:color w:val="0000FF" w:themeColor="hyperlink"/>
      <w:u w:val="single"/>
    </w:rPr>
  </w:style>
  <w:style w:type="paragraph" w:customStyle="1" w:styleId="p1">
    <w:name w:val="p1"/>
    <w:basedOn w:val="a"/>
    <w:rsid w:val="0090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s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2020-05-15T17:15:00Z</dcterms:created>
  <dcterms:modified xsi:type="dcterms:W3CDTF">2020-05-15T17:25:00Z</dcterms:modified>
</cp:coreProperties>
</file>