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14.05.20 – 1 пара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разделу 1 «Менеджмент как управленческая деятельность»)</w:t>
      </w:r>
    </w:p>
    <w:p w:rsidR="001A06C0" w:rsidRDefault="001A06C0" w:rsidP="001A06C0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1A06C0" w:rsidRDefault="001A06C0" w:rsidP="001A06C0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1A06C0" w:rsidRPr="00CC3698" w:rsidRDefault="001A06C0" w:rsidP="001A06C0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1A06C0" w:rsidRDefault="001A06C0" w:rsidP="001A0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расписании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1A06C0" w:rsidRDefault="001A06C0" w:rsidP="001A06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A48" w:rsidRDefault="00DF5A48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</w:t>
      </w:r>
    </w:p>
    <w:p w:rsidR="001A06C0" w:rsidRPr="001A06C0" w:rsidRDefault="001A06C0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C0">
        <w:rPr>
          <w:rFonts w:ascii="Times New Roman" w:hAnsi="Times New Roman" w:cs="Times New Roman"/>
          <w:sz w:val="28"/>
          <w:szCs w:val="28"/>
        </w:rPr>
        <w:t>Вариант 1</w:t>
      </w:r>
    </w:p>
    <w:p w:rsidR="001A06C0" w:rsidRDefault="001A06C0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C0">
        <w:rPr>
          <w:rFonts w:ascii="Times New Roman" w:hAnsi="Times New Roman" w:cs="Times New Roman"/>
          <w:sz w:val="28"/>
          <w:szCs w:val="28"/>
        </w:rPr>
        <w:t xml:space="preserve">В чем заключаются функции финансового менеджмента? </w:t>
      </w:r>
    </w:p>
    <w:p w:rsidR="00B476E7" w:rsidRDefault="00B476E7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Pr="00B476E7"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оптимизации управления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76E7" w:rsidRDefault="00735EEC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факторы внутренней среды организации.</w:t>
      </w:r>
    </w:p>
    <w:p w:rsidR="00735EEC" w:rsidRPr="001A06C0" w:rsidRDefault="00735EEC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планирование.</w:t>
      </w:r>
    </w:p>
    <w:p w:rsidR="00D77438" w:rsidRDefault="00735EEC" w:rsidP="00735EEC">
      <w:pPr>
        <w:tabs>
          <w:tab w:val="left" w:pos="7473"/>
        </w:tabs>
        <w:spacing w:after="0" w:line="240" w:lineRule="auto"/>
      </w:pPr>
      <w:r>
        <w:tab/>
      </w:r>
    </w:p>
    <w:p w:rsidR="00735EEC" w:rsidRDefault="00735EEC" w:rsidP="00735EEC">
      <w:pPr>
        <w:tabs>
          <w:tab w:val="left" w:pos="7473"/>
        </w:tabs>
        <w:spacing w:after="0" w:line="240" w:lineRule="auto"/>
      </w:pPr>
    </w:p>
    <w:p w:rsidR="00735EEC" w:rsidRDefault="00735EEC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476E7" w:rsidRDefault="00B476E7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адаптивного менеджмента? </w:t>
      </w:r>
    </w:p>
    <w:p w:rsidR="00B476E7" w:rsidRDefault="00B476E7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Pr="00B476E7"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EC" w:rsidRDefault="00735EEC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факторы внешней среды организации.</w:t>
      </w:r>
    </w:p>
    <w:p w:rsidR="00735EEC" w:rsidRDefault="00735EEC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организация. </w:t>
      </w:r>
    </w:p>
    <w:p w:rsidR="00B476E7" w:rsidRDefault="00B476E7" w:rsidP="00735EEC">
      <w:pPr>
        <w:spacing w:after="0" w:line="240" w:lineRule="auto"/>
        <w:jc w:val="center"/>
      </w:pPr>
    </w:p>
    <w:p w:rsidR="00735EEC" w:rsidRDefault="00735EEC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EC" w:rsidRDefault="00735EEC" w:rsidP="00735EEC">
      <w:pPr>
        <w:tabs>
          <w:tab w:val="left" w:pos="0"/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76E7" w:rsidRDefault="00735EEC" w:rsidP="00735EEC">
      <w:pPr>
        <w:tabs>
          <w:tab w:val="left" w:pos="0"/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76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476E7" w:rsidRDefault="00B476E7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производственного менеджмента? </w:t>
      </w:r>
    </w:p>
    <w:p w:rsidR="00B476E7" w:rsidRDefault="00B476E7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</w:t>
      </w:r>
      <w:r w:rsidRPr="00B476E7">
        <w:rPr>
          <w:rFonts w:ascii="Times New Roman" w:hAnsi="Times New Roman" w:cs="Times New Roman"/>
          <w:i/>
          <w:sz w:val="28"/>
          <w:szCs w:val="28"/>
        </w:rPr>
        <w:t xml:space="preserve">как принцип автоматического замещения отсутствующего. </w:t>
      </w:r>
    </w:p>
    <w:p w:rsidR="00735EEC" w:rsidRPr="00735EEC" w:rsidRDefault="00735EEC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взаимодействуют внутренняя и внешняя среда организации.</w:t>
      </w:r>
    </w:p>
    <w:p w:rsidR="00735EEC" w:rsidRDefault="00735EEC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мотивация.</w:t>
      </w:r>
    </w:p>
    <w:p w:rsidR="00735EEC" w:rsidRPr="00735EEC" w:rsidRDefault="00735EEC" w:rsidP="00735EEC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5EEC" w:rsidRPr="00B476E7" w:rsidRDefault="00735EEC" w:rsidP="00735EEC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76E7" w:rsidRDefault="00B476E7" w:rsidP="00735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E7" w:rsidRDefault="00735EEC" w:rsidP="00735EEC">
      <w:pPr>
        <w:tabs>
          <w:tab w:val="left" w:pos="0"/>
          <w:tab w:val="left" w:pos="3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476E7" w:rsidRDefault="00B476E7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инновационного менеджмента? </w:t>
      </w:r>
    </w:p>
    <w:p w:rsidR="00B476E7" w:rsidRDefault="00B476E7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EEC" w:rsidRDefault="00735EEC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организационно-правовые формы юридических лиц вам известны. </w:t>
      </w:r>
    </w:p>
    <w:p w:rsidR="00735EEC" w:rsidRDefault="00735EEC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4B8">
        <w:rPr>
          <w:rFonts w:ascii="Times New Roman" w:hAnsi="Times New Roman" w:cs="Times New Roman"/>
          <w:sz w:val="28"/>
          <w:szCs w:val="28"/>
          <w:u w:val="single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контроль. </w:t>
      </w:r>
    </w:p>
    <w:p w:rsidR="00735EEC" w:rsidRDefault="00735EEC" w:rsidP="00735EEC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76E7" w:rsidRDefault="00B476E7" w:rsidP="00DF5A48">
      <w:pPr>
        <w:jc w:val="center"/>
      </w:pPr>
    </w:p>
    <w:sectPr w:rsidR="00B476E7" w:rsidSect="00D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9DD"/>
    <w:multiLevelType w:val="hybridMultilevel"/>
    <w:tmpl w:val="2AC66640"/>
    <w:lvl w:ilvl="0" w:tplc="378E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479"/>
    <w:multiLevelType w:val="hybridMultilevel"/>
    <w:tmpl w:val="8B7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1DD0"/>
    <w:multiLevelType w:val="hybridMultilevel"/>
    <w:tmpl w:val="8B7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DF5A48"/>
    <w:rsid w:val="001A06C0"/>
    <w:rsid w:val="00735EEC"/>
    <w:rsid w:val="00B476E7"/>
    <w:rsid w:val="00BD34B8"/>
    <w:rsid w:val="00D77438"/>
    <w:rsid w:val="00D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2020-05-13T18:43:00Z</dcterms:created>
  <dcterms:modified xsi:type="dcterms:W3CDTF">2020-05-13T19:27:00Z</dcterms:modified>
</cp:coreProperties>
</file>