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3ED" w:rsidRDefault="00B463ED" w:rsidP="00B463ED">
      <w:pPr>
        <w:jc w:val="center"/>
        <w:rPr>
          <w:rFonts w:ascii="Times New Roman" w:hAnsi="Times New Roman" w:cs="Times New Roman"/>
          <w:b/>
          <w:sz w:val="28"/>
          <w:szCs w:val="28"/>
        </w:rPr>
      </w:pPr>
      <w:r w:rsidRPr="006A7D6A">
        <w:rPr>
          <w:rFonts w:ascii="Times New Roman" w:hAnsi="Times New Roman" w:cs="Times New Roman"/>
          <w:b/>
          <w:sz w:val="28"/>
          <w:szCs w:val="28"/>
        </w:rPr>
        <w:t>Основы</w:t>
      </w:r>
      <w:r>
        <w:rPr>
          <w:rFonts w:ascii="Times New Roman" w:hAnsi="Times New Roman" w:cs="Times New Roman"/>
          <w:b/>
          <w:sz w:val="28"/>
          <w:szCs w:val="28"/>
        </w:rPr>
        <w:t xml:space="preserve"> политологии и социологии 3 курс ППССЗ Группа 43</w:t>
      </w:r>
    </w:p>
    <w:p w:rsidR="00B463ED" w:rsidRDefault="00B463ED" w:rsidP="00B463ED">
      <w:pPr>
        <w:jc w:val="center"/>
        <w:rPr>
          <w:rFonts w:ascii="Times New Roman" w:hAnsi="Times New Roman" w:cs="Times New Roman"/>
          <w:b/>
          <w:sz w:val="28"/>
          <w:szCs w:val="28"/>
        </w:rPr>
      </w:pPr>
      <w:r>
        <w:rPr>
          <w:rFonts w:ascii="Times New Roman" w:hAnsi="Times New Roman" w:cs="Times New Roman"/>
          <w:b/>
          <w:sz w:val="28"/>
          <w:szCs w:val="28"/>
        </w:rPr>
        <w:t>Задание к 25.05.20</w:t>
      </w:r>
      <w:r w:rsidR="006A7D6A">
        <w:rPr>
          <w:rFonts w:ascii="Times New Roman" w:hAnsi="Times New Roman" w:cs="Times New Roman"/>
          <w:b/>
          <w:sz w:val="28"/>
          <w:szCs w:val="28"/>
        </w:rPr>
        <w:t xml:space="preserve"> – 3 пара</w:t>
      </w:r>
    </w:p>
    <w:p w:rsidR="00B463ED" w:rsidRDefault="00B463ED" w:rsidP="00B463ED">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 № 5</w:t>
      </w:r>
    </w:p>
    <w:p w:rsidR="00B463ED" w:rsidRPr="00B463ED" w:rsidRDefault="00B463ED" w:rsidP="00B463ED">
      <w:pPr>
        <w:jc w:val="center"/>
        <w:rPr>
          <w:rFonts w:ascii="Times New Roman" w:hAnsi="Times New Roman" w:cs="Times New Roman"/>
          <w:b/>
          <w:sz w:val="28"/>
          <w:szCs w:val="28"/>
        </w:rPr>
      </w:pPr>
      <w:r>
        <w:rPr>
          <w:rFonts w:ascii="Times New Roman" w:hAnsi="Times New Roman" w:cs="Times New Roman"/>
          <w:b/>
          <w:sz w:val="28"/>
          <w:szCs w:val="28"/>
        </w:rPr>
        <w:t xml:space="preserve">Тема: </w:t>
      </w:r>
      <w:r w:rsidRPr="00B463ED">
        <w:rPr>
          <w:rFonts w:ascii="Times New Roman" w:hAnsi="Times New Roman" w:cs="Times New Roman"/>
          <w:b/>
          <w:bCs/>
          <w:sz w:val="28"/>
          <w:szCs w:val="28"/>
        </w:rPr>
        <w:t xml:space="preserve">Политическое манипулирование. Политические технологии: «Окно </w:t>
      </w:r>
      <w:proofErr w:type="spellStart"/>
      <w:r w:rsidRPr="00B463ED">
        <w:rPr>
          <w:rFonts w:ascii="Times New Roman" w:hAnsi="Times New Roman" w:cs="Times New Roman"/>
          <w:b/>
          <w:bCs/>
          <w:sz w:val="28"/>
          <w:szCs w:val="28"/>
        </w:rPr>
        <w:t>Овертона</w:t>
      </w:r>
      <w:proofErr w:type="spellEnd"/>
      <w:r w:rsidRPr="00B463ED">
        <w:rPr>
          <w:rFonts w:ascii="Times New Roman" w:hAnsi="Times New Roman" w:cs="Times New Roman"/>
          <w:b/>
          <w:bCs/>
          <w:sz w:val="28"/>
          <w:szCs w:val="28"/>
        </w:rPr>
        <w:t>»</w:t>
      </w:r>
    </w:p>
    <w:p w:rsidR="00B463ED" w:rsidRDefault="00B463ED" w:rsidP="00B463ED">
      <w:pPr>
        <w:spacing w:after="0" w:line="240" w:lineRule="auto"/>
        <w:jc w:val="center"/>
        <w:rPr>
          <w:rFonts w:ascii="Times New Roman" w:hAnsi="Times New Roman" w:cs="Times New Roman"/>
          <w:b/>
          <w:sz w:val="28"/>
          <w:szCs w:val="28"/>
        </w:rPr>
      </w:pPr>
    </w:p>
    <w:p w:rsidR="00B463ED" w:rsidRDefault="00B463ED" w:rsidP="00B463ED">
      <w:pPr>
        <w:pStyle w:val="a3"/>
        <w:jc w:val="both"/>
        <w:rPr>
          <w:rFonts w:ascii="Times New Roman" w:hAnsi="Times New Roman" w:cs="Times New Roman"/>
          <w:b/>
          <w:sz w:val="28"/>
          <w:szCs w:val="28"/>
        </w:rPr>
      </w:pPr>
    </w:p>
    <w:p w:rsidR="00B463ED" w:rsidRDefault="00B463ED" w:rsidP="00B463ED">
      <w:pPr>
        <w:jc w:val="center"/>
        <w:rPr>
          <w:rFonts w:ascii="Times New Roman" w:hAnsi="Times New Roman" w:cs="Times New Roman"/>
          <w:b/>
          <w:sz w:val="36"/>
          <w:szCs w:val="36"/>
        </w:rPr>
      </w:pPr>
      <w:r>
        <w:rPr>
          <w:rFonts w:ascii="Times New Roman" w:hAnsi="Times New Roman" w:cs="Times New Roman"/>
          <w:b/>
          <w:sz w:val="36"/>
          <w:szCs w:val="36"/>
        </w:rPr>
        <w:t xml:space="preserve">Уважаемые обучающиеся! Будьте так добры, отправляя файлы, обязательно указывайте дисциплину, фамилию/имя, номер группы и, главное, число, за которое сдаётся работа (то самое, что стоит в расписании) Если у вас несколько файлов (фото, </w:t>
      </w:r>
      <w:proofErr w:type="spellStart"/>
      <w:r>
        <w:rPr>
          <w:rFonts w:ascii="Times New Roman" w:hAnsi="Times New Roman" w:cs="Times New Roman"/>
          <w:b/>
          <w:sz w:val="36"/>
          <w:szCs w:val="36"/>
        </w:rPr>
        <w:t>скрины</w:t>
      </w:r>
      <w:proofErr w:type="spellEnd"/>
      <w:r>
        <w:rPr>
          <w:rFonts w:ascii="Times New Roman" w:hAnsi="Times New Roman" w:cs="Times New Roman"/>
          <w:b/>
          <w:sz w:val="36"/>
          <w:szCs w:val="36"/>
        </w:rPr>
        <w:t xml:space="preserve">) вашей работы нумеруйте каждый! </w:t>
      </w:r>
    </w:p>
    <w:p w:rsidR="00B463ED" w:rsidRDefault="00B463ED" w:rsidP="00B463ED">
      <w:pPr>
        <w:jc w:val="center"/>
        <w:rPr>
          <w:rFonts w:ascii="Times New Roman" w:hAnsi="Times New Roman" w:cs="Times New Roman"/>
          <w:b/>
          <w:sz w:val="36"/>
          <w:szCs w:val="36"/>
        </w:rPr>
      </w:pPr>
      <w:r>
        <w:rPr>
          <w:rFonts w:ascii="Times New Roman" w:hAnsi="Times New Roman" w:cs="Times New Roman"/>
          <w:b/>
          <w:sz w:val="36"/>
          <w:szCs w:val="36"/>
        </w:rPr>
        <w:t xml:space="preserve">(Например, Право, Иванов Иван, 1 группа, за 27.04.20 – 1 лист) </w:t>
      </w:r>
    </w:p>
    <w:p w:rsidR="00B463ED" w:rsidRDefault="00B463ED" w:rsidP="00B463ED">
      <w:pPr>
        <w:jc w:val="center"/>
        <w:rPr>
          <w:rFonts w:ascii="Times New Roman" w:hAnsi="Times New Roman" w:cs="Times New Roman"/>
          <w:b/>
          <w:sz w:val="36"/>
          <w:szCs w:val="36"/>
        </w:rPr>
      </w:pPr>
      <w:r>
        <w:rPr>
          <w:rFonts w:ascii="Times New Roman" w:hAnsi="Times New Roman" w:cs="Times New Roman"/>
          <w:b/>
          <w:sz w:val="36"/>
          <w:szCs w:val="36"/>
        </w:rPr>
        <w:t xml:space="preserve">Если файлы не будут </w:t>
      </w:r>
      <w:proofErr w:type="spellStart"/>
      <w:r>
        <w:rPr>
          <w:rFonts w:ascii="Times New Roman" w:hAnsi="Times New Roman" w:cs="Times New Roman"/>
          <w:b/>
          <w:sz w:val="36"/>
          <w:szCs w:val="36"/>
        </w:rPr>
        <w:t>проименованы</w:t>
      </w:r>
      <w:proofErr w:type="spellEnd"/>
      <w:r>
        <w:rPr>
          <w:rFonts w:ascii="Times New Roman" w:hAnsi="Times New Roman" w:cs="Times New Roman"/>
          <w:b/>
          <w:sz w:val="36"/>
          <w:szCs w:val="36"/>
        </w:rPr>
        <w:t xml:space="preserve"> таким образом, работы проверяться не будут! </w:t>
      </w:r>
    </w:p>
    <w:p w:rsidR="00B463ED" w:rsidRDefault="00B463ED" w:rsidP="00B463ED">
      <w:pPr>
        <w:jc w:val="center"/>
        <w:rPr>
          <w:rFonts w:ascii="Times New Roman" w:hAnsi="Times New Roman" w:cs="Times New Roman"/>
          <w:sz w:val="28"/>
          <w:szCs w:val="28"/>
        </w:rPr>
      </w:pPr>
    </w:p>
    <w:p w:rsidR="00000000" w:rsidRDefault="00D77780"/>
    <w:p w:rsidR="00B463ED" w:rsidRDefault="00B463ED"/>
    <w:p w:rsidR="00B463ED" w:rsidRDefault="00B463ED"/>
    <w:p w:rsidR="00B463ED" w:rsidRDefault="00B463ED"/>
    <w:p w:rsidR="006136F4" w:rsidRDefault="006136F4"/>
    <w:p w:rsidR="006136F4" w:rsidRDefault="006136F4"/>
    <w:p w:rsidR="006136F4" w:rsidRDefault="006136F4"/>
    <w:p w:rsidR="006136F4" w:rsidRDefault="006136F4"/>
    <w:p w:rsidR="00B463ED" w:rsidRDefault="00B463ED"/>
    <w:p w:rsidR="00B463ED" w:rsidRDefault="00B463ED"/>
    <w:p w:rsidR="006A7D6A" w:rsidRDefault="006A7D6A" w:rsidP="006A7D6A">
      <w:pPr>
        <w:jc w:val="center"/>
        <w:rPr>
          <w:rFonts w:ascii="Times New Roman" w:hAnsi="Times New Roman" w:cs="Times New Roman"/>
          <w:b/>
          <w:sz w:val="28"/>
          <w:szCs w:val="28"/>
        </w:rPr>
      </w:pPr>
      <w:r>
        <w:rPr>
          <w:rFonts w:ascii="Times New Roman" w:hAnsi="Times New Roman" w:cs="Times New Roman"/>
          <w:b/>
          <w:sz w:val="28"/>
          <w:szCs w:val="28"/>
        </w:rPr>
        <w:lastRenderedPageBreak/>
        <w:t>Практическое занятие № 5</w:t>
      </w:r>
    </w:p>
    <w:p w:rsidR="006A7D6A" w:rsidRPr="00B463ED" w:rsidRDefault="006A7D6A" w:rsidP="006A7D6A">
      <w:pPr>
        <w:jc w:val="center"/>
        <w:rPr>
          <w:rFonts w:ascii="Times New Roman" w:hAnsi="Times New Roman" w:cs="Times New Roman"/>
          <w:b/>
          <w:sz w:val="28"/>
          <w:szCs w:val="28"/>
        </w:rPr>
      </w:pPr>
      <w:r>
        <w:rPr>
          <w:rFonts w:ascii="Times New Roman" w:hAnsi="Times New Roman" w:cs="Times New Roman"/>
          <w:b/>
          <w:sz w:val="28"/>
          <w:szCs w:val="28"/>
        </w:rPr>
        <w:t xml:space="preserve">Тема: </w:t>
      </w:r>
      <w:r w:rsidRPr="00B463ED">
        <w:rPr>
          <w:rFonts w:ascii="Times New Roman" w:hAnsi="Times New Roman" w:cs="Times New Roman"/>
          <w:b/>
          <w:bCs/>
          <w:sz w:val="28"/>
          <w:szCs w:val="28"/>
        </w:rPr>
        <w:t xml:space="preserve">Политическое манипулирование. Политические технологии: «Окно </w:t>
      </w:r>
      <w:proofErr w:type="spellStart"/>
      <w:r w:rsidRPr="00B463ED">
        <w:rPr>
          <w:rFonts w:ascii="Times New Roman" w:hAnsi="Times New Roman" w:cs="Times New Roman"/>
          <w:b/>
          <w:bCs/>
          <w:sz w:val="28"/>
          <w:szCs w:val="28"/>
        </w:rPr>
        <w:t>Овертона</w:t>
      </w:r>
      <w:proofErr w:type="spellEnd"/>
      <w:r w:rsidRPr="00B463ED">
        <w:rPr>
          <w:rFonts w:ascii="Times New Roman" w:hAnsi="Times New Roman" w:cs="Times New Roman"/>
          <w:b/>
          <w:bCs/>
          <w:sz w:val="28"/>
          <w:szCs w:val="28"/>
        </w:rPr>
        <w:t>»</w:t>
      </w:r>
    </w:p>
    <w:p w:rsidR="00B463ED" w:rsidRDefault="00B463ED" w:rsidP="006A7D6A">
      <w:pPr>
        <w:jc w:val="center"/>
      </w:pPr>
    </w:p>
    <w:p w:rsidR="006A7D6A" w:rsidRDefault="006A7D6A" w:rsidP="006A7D6A">
      <w:pPr>
        <w:rPr>
          <w:rFonts w:ascii="Times New Roman" w:hAnsi="Times New Roman" w:cs="Times New Roman"/>
          <w:sz w:val="28"/>
          <w:szCs w:val="28"/>
        </w:rPr>
      </w:pPr>
      <w:r w:rsidRPr="006A7D6A">
        <w:rPr>
          <w:rFonts w:ascii="Times New Roman" w:hAnsi="Times New Roman" w:cs="Times New Roman"/>
          <w:b/>
          <w:sz w:val="28"/>
          <w:szCs w:val="28"/>
        </w:rPr>
        <w:t xml:space="preserve">Цель работы: </w:t>
      </w:r>
      <w:r>
        <w:rPr>
          <w:rFonts w:ascii="Times New Roman" w:hAnsi="Times New Roman" w:cs="Times New Roman"/>
          <w:sz w:val="28"/>
          <w:szCs w:val="28"/>
        </w:rPr>
        <w:t xml:space="preserve">познакомиться с понятиями «политическое манипулирование» и «политические технологии», раскрыть сущность </w:t>
      </w:r>
      <w:r>
        <w:rPr>
          <w:rFonts w:ascii="Times New Roman" w:hAnsi="Times New Roman" w:cs="Times New Roman"/>
          <w:sz w:val="28"/>
          <w:szCs w:val="28"/>
          <w:lang w:val="en-US"/>
        </w:rPr>
        <w:t>PR</w:t>
      </w:r>
      <w:r>
        <w:rPr>
          <w:rFonts w:ascii="Times New Roman" w:hAnsi="Times New Roman" w:cs="Times New Roman"/>
          <w:sz w:val="28"/>
          <w:szCs w:val="28"/>
        </w:rPr>
        <w:t xml:space="preserve">-технологий и технологии «Окно </w:t>
      </w:r>
      <w:proofErr w:type="spellStart"/>
      <w:r>
        <w:rPr>
          <w:rFonts w:ascii="Times New Roman" w:hAnsi="Times New Roman" w:cs="Times New Roman"/>
          <w:sz w:val="28"/>
          <w:szCs w:val="28"/>
        </w:rPr>
        <w:t>Овертона</w:t>
      </w:r>
      <w:proofErr w:type="spellEnd"/>
      <w:r>
        <w:rPr>
          <w:rFonts w:ascii="Times New Roman" w:hAnsi="Times New Roman" w:cs="Times New Roman"/>
          <w:sz w:val="28"/>
          <w:szCs w:val="28"/>
        </w:rPr>
        <w:t>»</w:t>
      </w:r>
      <w:r w:rsidR="007D1D9F">
        <w:rPr>
          <w:rFonts w:ascii="Times New Roman" w:hAnsi="Times New Roman" w:cs="Times New Roman"/>
          <w:sz w:val="28"/>
          <w:szCs w:val="28"/>
        </w:rPr>
        <w:t xml:space="preserve"> и сделать вывод о роли современного манипулирования политическим сознанием. </w:t>
      </w:r>
    </w:p>
    <w:p w:rsidR="006A7D6A" w:rsidRDefault="006A7D6A" w:rsidP="006A7D6A">
      <w:pPr>
        <w:rPr>
          <w:rFonts w:ascii="Times New Roman" w:hAnsi="Times New Roman" w:cs="Times New Roman"/>
          <w:sz w:val="28"/>
          <w:szCs w:val="28"/>
        </w:rPr>
      </w:pPr>
    </w:p>
    <w:p w:rsidR="006A7D6A" w:rsidRPr="001E068F" w:rsidRDefault="001E068F" w:rsidP="006A7D6A">
      <w:pPr>
        <w:jc w:val="center"/>
        <w:rPr>
          <w:rFonts w:ascii="Times New Roman" w:hAnsi="Times New Roman" w:cs="Times New Roman"/>
          <w:b/>
          <w:sz w:val="28"/>
          <w:szCs w:val="28"/>
        </w:rPr>
      </w:pPr>
      <w:r w:rsidRPr="001E068F">
        <w:rPr>
          <w:rFonts w:ascii="Times New Roman" w:hAnsi="Times New Roman" w:cs="Times New Roman"/>
          <w:b/>
          <w:sz w:val="28"/>
          <w:szCs w:val="28"/>
        </w:rPr>
        <w:t>Теоретический минимум</w:t>
      </w:r>
    </w:p>
    <w:p w:rsidR="001E068F" w:rsidRPr="001E068F" w:rsidRDefault="001E068F" w:rsidP="001E068F">
      <w:pPr>
        <w:spacing w:before="100" w:beforeAutospacing="1" w:after="100" w:afterAutospacing="1" w:line="240" w:lineRule="auto"/>
        <w:rPr>
          <w:rFonts w:ascii="Times New Roman" w:eastAsia="Times New Roman" w:hAnsi="Times New Roman" w:cs="Times New Roman"/>
          <w:color w:val="333333"/>
          <w:sz w:val="28"/>
          <w:szCs w:val="28"/>
        </w:rPr>
      </w:pPr>
      <w:proofErr w:type="gramStart"/>
      <w:r w:rsidRPr="001E068F">
        <w:rPr>
          <w:rFonts w:ascii="Times New Roman" w:eastAsia="Times New Roman" w:hAnsi="Times New Roman" w:cs="Times New Roman"/>
          <w:color w:val="333333"/>
          <w:sz w:val="28"/>
          <w:szCs w:val="28"/>
        </w:rPr>
        <w:t>Термин “технологии” (от греч. “</w:t>
      </w:r>
      <w:proofErr w:type="spellStart"/>
      <w:r w:rsidRPr="001E068F">
        <w:rPr>
          <w:rFonts w:ascii="Times New Roman" w:eastAsia="Times New Roman" w:hAnsi="Times New Roman" w:cs="Times New Roman"/>
          <w:color w:val="333333"/>
          <w:sz w:val="28"/>
          <w:szCs w:val="28"/>
        </w:rPr>
        <w:t>techne</w:t>
      </w:r>
      <w:proofErr w:type="spellEnd"/>
      <w:r w:rsidRPr="001E068F">
        <w:rPr>
          <w:rFonts w:ascii="Times New Roman" w:eastAsia="Times New Roman" w:hAnsi="Times New Roman" w:cs="Times New Roman"/>
          <w:color w:val="333333"/>
          <w:sz w:val="28"/>
          <w:szCs w:val="28"/>
        </w:rPr>
        <w:t>” – искусство, мастерство, умение; “</w:t>
      </w:r>
      <w:proofErr w:type="spellStart"/>
      <w:r w:rsidRPr="001E068F">
        <w:rPr>
          <w:rFonts w:ascii="Times New Roman" w:eastAsia="Times New Roman" w:hAnsi="Times New Roman" w:cs="Times New Roman"/>
          <w:color w:val="333333"/>
          <w:sz w:val="28"/>
          <w:szCs w:val="28"/>
        </w:rPr>
        <w:t>logos</w:t>
      </w:r>
      <w:proofErr w:type="spellEnd"/>
      <w:r w:rsidRPr="001E068F">
        <w:rPr>
          <w:rFonts w:ascii="Times New Roman" w:eastAsia="Times New Roman" w:hAnsi="Times New Roman" w:cs="Times New Roman"/>
          <w:color w:val="333333"/>
          <w:sz w:val="28"/>
          <w:szCs w:val="28"/>
        </w:rPr>
        <w:t>” – понятие, знание) пришел в политику из производства.</w:t>
      </w:r>
      <w:proofErr w:type="gramEnd"/>
      <w:r w:rsidRPr="001E068F">
        <w:rPr>
          <w:rFonts w:ascii="Times New Roman" w:eastAsia="Times New Roman" w:hAnsi="Times New Roman" w:cs="Times New Roman"/>
          <w:color w:val="333333"/>
          <w:sz w:val="28"/>
          <w:szCs w:val="28"/>
        </w:rPr>
        <w:t xml:space="preserve"> Этим термином обозначается направленное воздействие человека на материальные объекты с целью изменения их свойств, придания качеств, необходимых людям. Технологическое знание ориентировало человека не на объяснение происходящих событий и явлений, а на обоснование способов, методов достижения поставленных целей.</w:t>
      </w:r>
    </w:p>
    <w:p w:rsidR="001E068F" w:rsidRPr="001E068F" w:rsidRDefault="001E068F" w:rsidP="001E068F">
      <w:pPr>
        <w:spacing w:before="100" w:beforeAutospacing="1" w:after="100" w:afterAutospacing="1" w:line="240" w:lineRule="auto"/>
        <w:rPr>
          <w:rFonts w:ascii="Times New Roman" w:eastAsia="Times New Roman" w:hAnsi="Times New Roman" w:cs="Times New Roman"/>
          <w:color w:val="333333"/>
          <w:sz w:val="28"/>
          <w:szCs w:val="28"/>
        </w:rPr>
      </w:pPr>
      <w:r w:rsidRPr="001E068F">
        <w:rPr>
          <w:rFonts w:ascii="Times New Roman" w:eastAsia="Times New Roman" w:hAnsi="Times New Roman" w:cs="Times New Roman"/>
          <w:color w:val="333333"/>
          <w:sz w:val="28"/>
          <w:szCs w:val="28"/>
        </w:rPr>
        <w:t>Термин “политические технологии” – один из новейших в политической науке. Актуальность данных технологий существенно возросла с появлением на исторической арене “политического человека” в результате развития процессов демократии, превращения его в активного участника политических изменений в обществе.</w:t>
      </w:r>
    </w:p>
    <w:p w:rsidR="001E068F" w:rsidRPr="001E068F" w:rsidRDefault="001E068F" w:rsidP="001E068F">
      <w:pPr>
        <w:spacing w:before="100" w:beforeAutospacing="1" w:after="100" w:afterAutospacing="1" w:line="240" w:lineRule="auto"/>
        <w:rPr>
          <w:rFonts w:ascii="Times New Roman" w:eastAsia="Times New Roman" w:hAnsi="Times New Roman" w:cs="Times New Roman"/>
          <w:color w:val="333333"/>
          <w:sz w:val="28"/>
          <w:szCs w:val="28"/>
        </w:rPr>
      </w:pPr>
      <w:r w:rsidRPr="001E068F">
        <w:rPr>
          <w:rFonts w:ascii="Times New Roman" w:eastAsia="Times New Roman" w:hAnsi="Times New Roman" w:cs="Times New Roman"/>
          <w:color w:val="333333"/>
          <w:sz w:val="28"/>
          <w:szCs w:val="28"/>
          <w:u w:val="single"/>
        </w:rPr>
        <w:t>Политические технологии</w:t>
      </w:r>
      <w:r w:rsidRPr="001E068F">
        <w:rPr>
          <w:rFonts w:ascii="Times New Roman" w:eastAsia="Times New Roman" w:hAnsi="Times New Roman" w:cs="Times New Roman"/>
          <w:color w:val="333333"/>
          <w:sz w:val="28"/>
          <w:szCs w:val="28"/>
        </w:rPr>
        <w:t> – совокупность приемов, методов, способов, процедур, используемых политическими субъектами для достижения политических целей, для решения политических управленческих задач.</w:t>
      </w:r>
    </w:p>
    <w:p w:rsidR="001E068F" w:rsidRPr="001E068F" w:rsidRDefault="001E068F" w:rsidP="001E068F">
      <w:pPr>
        <w:spacing w:before="100" w:beforeAutospacing="1" w:after="100" w:afterAutospacing="1" w:line="240" w:lineRule="auto"/>
        <w:rPr>
          <w:rFonts w:ascii="Times New Roman" w:eastAsia="Times New Roman" w:hAnsi="Times New Roman" w:cs="Times New Roman"/>
          <w:color w:val="333333"/>
          <w:sz w:val="28"/>
          <w:szCs w:val="28"/>
        </w:rPr>
      </w:pPr>
      <w:r w:rsidRPr="001E068F">
        <w:rPr>
          <w:rFonts w:ascii="Times New Roman" w:eastAsia="Times New Roman" w:hAnsi="Times New Roman" w:cs="Times New Roman"/>
          <w:b/>
          <w:bCs/>
          <w:color w:val="333333"/>
          <w:sz w:val="28"/>
          <w:szCs w:val="28"/>
        </w:rPr>
        <w:t>Главным объектом воздействия в политическом технологическом процессе всегда являются люди. Именно они создают партии, проводят митинги и забастовки, голосуют за кандидатов, воспроизводят или разрушают политические и экономические системы. Именно от людей зависит достижение политических целей. Соответственно, </w:t>
      </w:r>
      <w:r w:rsidRPr="001E068F">
        <w:rPr>
          <w:rFonts w:ascii="Times New Roman" w:eastAsia="Times New Roman" w:hAnsi="Times New Roman" w:cs="Times New Roman"/>
          <w:b/>
          <w:bCs/>
          <w:color w:val="333333"/>
          <w:sz w:val="28"/>
          <w:szCs w:val="28"/>
          <w:u w:val="single"/>
        </w:rPr>
        <w:t>политические технологии</w:t>
      </w:r>
      <w:r w:rsidRPr="001E068F">
        <w:rPr>
          <w:rFonts w:ascii="Times New Roman" w:eastAsia="Times New Roman" w:hAnsi="Times New Roman" w:cs="Times New Roman"/>
          <w:b/>
          <w:bCs/>
          <w:color w:val="333333"/>
          <w:sz w:val="28"/>
          <w:szCs w:val="28"/>
        </w:rPr>
        <w:t> – это способы, методы воздействия на людей с целью изменения их политического поведения.</w:t>
      </w:r>
    </w:p>
    <w:p w:rsidR="001E068F" w:rsidRPr="001E068F" w:rsidRDefault="001E068F" w:rsidP="001E068F">
      <w:pPr>
        <w:spacing w:before="100" w:beforeAutospacing="1" w:after="100" w:afterAutospacing="1" w:line="240" w:lineRule="auto"/>
        <w:rPr>
          <w:rFonts w:ascii="Times New Roman" w:eastAsia="Times New Roman" w:hAnsi="Times New Roman" w:cs="Times New Roman"/>
          <w:color w:val="333333"/>
          <w:sz w:val="28"/>
          <w:szCs w:val="28"/>
        </w:rPr>
      </w:pPr>
      <w:r w:rsidRPr="001E068F">
        <w:rPr>
          <w:rFonts w:ascii="Times New Roman" w:eastAsia="Times New Roman" w:hAnsi="Times New Roman" w:cs="Times New Roman"/>
          <w:color w:val="333333"/>
          <w:sz w:val="28"/>
          <w:szCs w:val="28"/>
        </w:rPr>
        <w:t>Политические технологии, основываясь на теоретическом анализе взаимодействия политических субъектов, содержат методологические ориентиры и методические рекомендации эффективного решения политических проблем и достижения определенных политических целей.</w:t>
      </w:r>
    </w:p>
    <w:p w:rsidR="001E068F" w:rsidRPr="001E068F" w:rsidRDefault="001E068F" w:rsidP="001E068F">
      <w:pPr>
        <w:spacing w:before="100" w:beforeAutospacing="1" w:after="100" w:afterAutospacing="1" w:line="240" w:lineRule="auto"/>
        <w:rPr>
          <w:rFonts w:ascii="Times New Roman" w:eastAsia="Times New Roman" w:hAnsi="Times New Roman" w:cs="Times New Roman"/>
          <w:color w:val="333333"/>
          <w:sz w:val="28"/>
          <w:szCs w:val="28"/>
        </w:rPr>
      </w:pPr>
      <w:r w:rsidRPr="001E068F">
        <w:rPr>
          <w:rFonts w:ascii="Times New Roman" w:eastAsia="Times New Roman" w:hAnsi="Times New Roman" w:cs="Times New Roman"/>
          <w:b/>
          <w:bCs/>
          <w:color w:val="333333"/>
          <w:sz w:val="28"/>
          <w:szCs w:val="28"/>
        </w:rPr>
        <w:lastRenderedPageBreak/>
        <w:t xml:space="preserve">Процессы демократизации в ХХ столетии привели к снижению удельного веса насилия, силового решения проблем в сфере политического управления. </w:t>
      </w:r>
      <w:proofErr w:type="gramStart"/>
      <w:r w:rsidRPr="001E068F">
        <w:rPr>
          <w:rFonts w:ascii="Times New Roman" w:eastAsia="Times New Roman" w:hAnsi="Times New Roman" w:cs="Times New Roman"/>
          <w:b/>
          <w:bCs/>
          <w:color w:val="333333"/>
          <w:sz w:val="28"/>
          <w:szCs w:val="28"/>
        </w:rPr>
        <w:t>Смещение акцентов в способах достижениях политических целей произошло из-за того, что в обществе утвердились ценности и принципы правового государства, идеологического и политического плюрализма, ограничения действий высших государственных должностных лиц законом, провозглашения незыблемости прав и свобод личности и т. п. Таким образом, </w:t>
      </w:r>
      <w:r w:rsidRPr="001E068F">
        <w:rPr>
          <w:rFonts w:ascii="Times New Roman" w:eastAsia="Times New Roman" w:hAnsi="Times New Roman" w:cs="Times New Roman"/>
          <w:b/>
          <w:bCs/>
          <w:color w:val="333333"/>
          <w:sz w:val="28"/>
          <w:szCs w:val="28"/>
          <w:u w:val="single"/>
        </w:rPr>
        <w:t>политические технологии</w:t>
      </w:r>
      <w:r w:rsidRPr="001E068F">
        <w:rPr>
          <w:rFonts w:ascii="Times New Roman" w:eastAsia="Times New Roman" w:hAnsi="Times New Roman" w:cs="Times New Roman"/>
          <w:b/>
          <w:bCs/>
          <w:color w:val="333333"/>
          <w:sz w:val="28"/>
          <w:szCs w:val="28"/>
        </w:rPr>
        <w:t> – это такие способы воздействия на людей с целью изменения их политического поведения, которые исключают применение прямого принуждения</w:t>
      </w:r>
      <w:proofErr w:type="gramEnd"/>
      <w:r w:rsidRPr="001E068F">
        <w:rPr>
          <w:rFonts w:ascii="Times New Roman" w:eastAsia="Times New Roman" w:hAnsi="Times New Roman" w:cs="Times New Roman"/>
          <w:b/>
          <w:bCs/>
          <w:color w:val="333333"/>
          <w:sz w:val="28"/>
          <w:szCs w:val="28"/>
        </w:rPr>
        <w:t xml:space="preserve"> и физического насилия.</w:t>
      </w:r>
    </w:p>
    <w:p w:rsidR="001E068F" w:rsidRPr="001E068F" w:rsidRDefault="001E068F" w:rsidP="001E068F">
      <w:pPr>
        <w:pStyle w:val="a4"/>
        <w:ind w:firstLine="709"/>
        <w:rPr>
          <w:color w:val="333333"/>
          <w:sz w:val="28"/>
          <w:szCs w:val="28"/>
        </w:rPr>
      </w:pPr>
      <w:r w:rsidRPr="001E068F">
        <w:rPr>
          <w:color w:val="333333"/>
          <w:sz w:val="28"/>
          <w:szCs w:val="28"/>
        </w:rPr>
        <w:t>Сущность политических технологий может быть раскрыта только через систему выявления и использования потенциала общественной системы – “человеческого ресурса” в соответствии с целями и смыслом человеческого существования</w:t>
      </w:r>
      <w:r>
        <w:rPr>
          <w:color w:val="333333"/>
          <w:sz w:val="28"/>
          <w:szCs w:val="28"/>
        </w:rPr>
        <w:t>.</w:t>
      </w:r>
      <w:r w:rsidRPr="001E068F">
        <w:rPr>
          <w:color w:val="333333"/>
          <w:sz w:val="28"/>
          <w:szCs w:val="28"/>
        </w:rPr>
        <w:t xml:space="preserve"> Это реализуется посредством совокупности методов, процедур, операций, приемов воздействия, всех современных возможностей творческой </w:t>
      </w:r>
      <w:proofErr w:type="gramStart"/>
      <w:r w:rsidRPr="001E068F">
        <w:rPr>
          <w:color w:val="333333"/>
          <w:sz w:val="28"/>
          <w:szCs w:val="28"/>
        </w:rPr>
        <w:t>деятельности</w:t>
      </w:r>
      <w:proofErr w:type="gramEnd"/>
      <w:r w:rsidRPr="001E068F">
        <w:rPr>
          <w:color w:val="333333"/>
          <w:sz w:val="28"/>
          <w:szCs w:val="28"/>
        </w:rPr>
        <w:t xml:space="preserve"> как субъектов управления, так и политических институтов в целом.</w:t>
      </w:r>
    </w:p>
    <w:p w:rsidR="001E068F" w:rsidRPr="001E068F" w:rsidRDefault="001E068F" w:rsidP="001E068F">
      <w:pPr>
        <w:pStyle w:val="a4"/>
        <w:ind w:firstLine="709"/>
        <w:rPr>
          <w:color w:val="333333"/>
          <w:sz w:val="28"/>
          <w:szCs w:val="28"/>
        </w:rPr>
      </w:pPr>
      <w:r w:rsidRPr="001E068F">
        <w:rPr>
          <w:color w:val="333333"/>
          <w:sz w:val="28"/>
          <w:szCs w:val="28"/>
        </w:rPr>
        <w:t>Цель политических технологий – оптимизация выполнения субъектами политики своих задач и обязанностей посредством рациональных средств, выстраивания очередности действий, выработки соответствующего алгоритма поведения.</w:t>
      </w:r>
    </w:p>
    <w:p w:rsidR="001E068F" w:rsidRPr="001E068F" w:rsidRDefault="001E068F" w:rsidP="001E068F">
      <w:pPr>
        <w:pStyle w:val="a4"/>
        <w:ind w:firstLine="709"/>
        <w:rPr>
          <w:color w:val="333333"/>
          <w:sz w:val="28"/>
          <w:szCs w:val="28"/>
        </w:rPr>
      </w:pPr>
      <w:r w:rsidRPr="001E068F">
        <w:rPr>
          <w:color w:val="333333"/>
          <w:sz w:val="28"/>
          <w:szCs w:val="28"/>
        </w:rPr>
        <w:t>В целом политические технологии выступают в </w:t>
      </w:r>
      <w:r w:rsidRPr="001E068F">
        <w:rPr>
          <w:rStyle w:val="a5"/>
          <w:color w:val="333333"/>
          <w:sz w:val="28"/>
          <w:szCs w:val="28"/>
        </w:rPr>
        <w:t>двух формах:</w:t>
      </w:r>
      <w:r w:rsidRPr="001E068F">
        <w:rPr>
          <w:color w:val="333333"/>
          <w:sz w:val="28"/>
          <w:szCs w:val="28"/>
        </w:rPr>
        <w:t>1) как структурный элемент любой системы, технологически оформленный программный продукт; 2) как деятельность, связанная с реализацией намеченной цели.</w:t>
      </w:r>
    </w:p>
    <w:p w:rsidR="001E068F" w:rsidRPr="001E068F" w:rsidRDefault="001E068F" w:rsidP="001E068F">
      <w:pPr>
        <w:pStyle w:val="a4"/>
        <w:ind w:firstLine="709"/>
        <w:rPr>
          <w:color w:val="333333"/>
          <w:sz w:val="28"/>
          <w:szCs w:val="28"/>
        </w:rPr>
      </w:pPr>
      <w:r w:rsidRPr="001E068F">
        <w:rPr>
          <w:color w:val="333333"/>
          <w:sz w:val="28"/>
          <w:szCs w:val="28"/>
        </w:rPr>
        <w:t>Функционирование новых политических технологий всегда связано с потребностью оптимизировать политическое управление, быстро и оперативно тиражировать специальные приемы и процедуры. Особое значение для данных технологий имеет наличие условий их реализации: элементов структуры политического процесса, особенностей строения и закономерностей их функционирования; возможности формализовать реальные явления и представить их в виде показателей, операций и процедур.</w:t>
      </w:r>
    </w:p>
    <w:p w:rsidR="001E068F" w:rsidRPr="001E068F" w:rsidRDefault="001E068F" w:rsidP="001E068F">
      <w:pPr>
        <w:pStyle w:val="a4"/>
        <w:ind w:firstLine="709"/>
        <w:rPr>
          <w:color w:val="333333"/>
          <w:sz w:val="28"/>
          <w:szCs w:val="28"/>
        </w:rPr>
      </w:pPr>
      <w:r w:rsidRPr="001E068F">
        <w:rPr>
          <w:color w:val="333333"/>
          <w:sz w:val="28"/>
          <w:szCs w:val="28"/>
        </w:rPr>
        <w:t>Все многообразие политических технологических приемов можно свести к </w:t>
      </w:r>
      <w:r w:rsidRPr="001E068F">
        <w:rPr>
          <w:rStyle w:val="a5"/>
          <w:color w:val="333333"/>
          <w:sz w:val="28"/>
          <w:szCs w:val="28"/>
        </w:rPr>
        <w:t>трем видам:</w:t>
      </w:r>
    </w:p>
    <w:p w:rsidR="001E068F" w:rsidRPr="001E068F" w:rsidRDefault="001E068F" w:rsidP="001E068F">
      <w:pPr>
        <w:pStyle w:val="a4"/>
        <w:ind w:firstLine="709"/>
        <w:rPr>
          <w:color w:val="333333"/>
          <w:sz w:val="28"/>
          <w:szCs w:val="28"/>
        </w:rPr>
      </w:pPr>
      <w:r w:rsidRPr="001E068F">
        <w:rPr>
          <w:color w:val="333333"/>
          <w:sz w:val="28"/>
          <w:szCs w:val="28"/>
        </w:rPr>
        <w:t>1) приемы, обеспечивающие направленное изменение правил взаимодействия между участниками политического процесса, в том числе путем изменения нормативного, институци</w:t>
      </w:r>
      <w:r w:rsidRPr="001E068F">
        <w:rPr>
          <w:color w:val="333333"/>
          <w:sz w:val="28"/>
          <w:szCs w:val="28"/>
        </w:rPr>
        <w:softHyphen/>
        <w:t xml:space="preserve">онального порядка. Принимая новые законы, меняя правила игры, можно добиться изменения поведения людей в обществе. Правда, кроме государства другие субъекты политики не </w:t>
      </w:r>
      <w:r w:rsidRPr="001E068F">
        <w:rPr>
          <w:color w:val="333333"/>
          <w:sz w:val="28"/>
          <w:szCs w:val="28"/>
        </w:rPr>
        <w:lastRenderedPageBreak/>
        <w:t>об</w:t>
      </w:r>
      <w:r w:rsidRPr="001E068F">
        <w:rPr>
          <w:color w:val="333333"/>
          <w:sz w:val="28"/>
          <w:szCs w:val="28"/>
        </w:rPr>
        <w:softHyphen/>
        <w:t xml:space="preserve">ладают правом нормотворчества, поэтому можно говорить, что </w:t>
      </w:r>
      <w:proofErr w:type="gramStart"/>
      <w:r w:rsidRPr="001E068F">
        <w:rPr>
          <w:color w:val="333333"/>
          <w:sz w:val="28"/>
          <w:szCs w:val="28"/>
        </w:rPr>
        <w:t>этот</w:t>
      </w:r>
      <w:proofErr w:type="gramEnd"/>
      <w:r w:rsidRPr="001E068F">
        <w:rPr>
          <w:color w:val="333333"/>
          <w:sz w:val="28"/>
          <w:szCs w:val="28"/>
        </w:rPr>
        <w:t xml:space="preserve"> активно применяемый прием в системе государствен</w:t>
      </w:r>
      <w:r w:rsidRPr="001E068F">
        <w:rPr>
          <w:color w:val="333333"/>
          <w:sz w:val="28"/>
          <w:szCs w:val="28"/>
        </w:rPr>
        <w:softHyphen/>
        <w:t>ного управления имеет свои ограничительные рамки в тех по</w:t>
      </w:r>
      <w:r w:rsidRPr="001E068F">
        <w:rPr>
          <w:color w:val="333333"/>
          <w:sz w:val="28"/>
          <w:szCs w:val="28"/>
        </w:rPr>
        <w:softHyphen/>
        <w:t>литических процессах, где главными действующими силами являются негосударственные организации и группы (институты и организации гражданского общества);</w:t>
      </w:r>
    </w:p>
    <w:p w:rsidR="001E068F" w:rsidRPr="001E068F" w:rsidRDefault="001E068F" w:rsidP="001E068F">
      <w:pPr>
        <w:pStyle w:val="a4"/>
        <w:ind w:firstLine="709"/>
        <w:rPr>
          <w:color w:val="333333"/>
          <w:sz w:val="28"/>
          <w:szCs w:val="28"/>
        </w:rPr>
      </w:pPr>
      <w:r w:rsidRPr="001E068F">
        <w:rPr>
          <w:color w:val="333333"/>
          <w:sz w:val="28"/>
          <w:szCs w:val="28"/>
        </w:rPr>
        <w:t>2) приемы, обеспечивающие внесение в массовое сознание новых представлений, ценностей, формирование новых уста</w:t>
      </w:r>
      <w:r w:rsidRPr="001E068F">
        <w:rPr>
          <w:color w:val="333333"/>
          <w:sz w:val="28"/>
          <w:szCs w:val="28"/>
        </w:rPr>
        <w:softHyphen/>
        <w:t>новок, убеждений.</w:t>
      </w:r>
    </w:p>
    <w:p w:rsidR="001E068F" w:rsidRPr="001E068F" w:rsidRDefault="001E068F" w:rsidP="001E068F">
      <w:pPr>
        <w:pStyle w:val="a4"/>
        <w:ind w:firstLine="709"/>
        <w:rPr>
          <w:color w:val="333333"/>
          <w:sz w:val="28"/>
          <w:szCs w:val="28"/>
        </w:rPr>
      </w:pPr>
      <w:r w:rsidRPr="001E068F">
        <w:rPr>
          <w:color w:val="333333"/>
          <w:sz w:val="28"/>
          <w:szCs w:val="28"/>
        </w:rPr>
        <w:t>3) приемы, позволяющие манипулировать поведением лю</w:t>
      </w:r>
      <w:r w:rsidRPr="001E068F">
        <w:rPr>
          <w:color w:val="333333"/>
          <w:sz w:val="28"/>
          <w:szCs w:val="28"/>
        </w:rPr>
        <w:softHyphen/>
        <w:t>дей.</w:t>
      </w:r>
    </w:p>
    <w:p w:rsidR="001E068F" w:rsidRPr="001E068F" w:rsidRDefault="001E068F" w:rsidP="001E068F">
      <w:pPr>
        <w:pStyle w:val="a4"/>
        <w:ind w:firstLine="709"/>
        <w:rPr>
          <w:color w:val="333333"/>
          <w:sz w:val="28"/>
          <w:szCs w:val="28"/>
        </w:rPr>
      </w:pPr>
      <w:r w:rsidRPr="001E068F">
        <w:rPr>
          <w:color w:val="333333"/>
          <w:sz w:val="28"/>
          <w:szCs w:val="28"/>
        </w:rPr>
        <w:t>В наибольшей степени новые политические технологии связаны с манипулированием сознанием и поведением людей. Манипуляци</w:t>
      </w:r>
      <w:proofErr w:type="gramStart"/>
      <w:r w:rsidRPr="001E068F">
        <w:rPr>
          <w:color w:val="333333"/>
          <w:sz w:val="28"/>
          <w:szCs w:val="28"/>
        </w:rPr>
        <w:t>я(</w:t>
      </w:r>
      <w:proofErr w:type="gramEnd"/>
      <w:r w:rsidRPr="001E068F">
        <w:rPr>
          <w:color w:val="333333"/>
          <w:sz w:val="28"/>
          <w:szCs w:val="28"/>
        </w:rPr>
        <w:t xml:space="preserve">от франц. </w:t>
      </w:r>
      <w:proofErr w:type="spellStart"/>
      <w:r w:rsidRPr="001E068F">
        <w:rPr>
          <w:color w:val="333333"/>
          <w:sz w:val="28"/>
          <w:szCs w:val="28"/>
        </w:rPr>
        <w:t>manipulation</w:t>
      </w:r>
      <w:proofErr w:type="spellEnd"/>
      <w:r w:rsidRPr="001E068F">
        <w:rPr>
          <w:color w:val="333333"/>
          <w:sz w:val="28"/>
          <w:szCs w:val="28"/>
        </w:rPr>
        <w:t>) в дословном переводе – это скрытые дви</w:t>
      </w:r>
      <w:r w:rsidRPr="001E068F">
        <w:rPr>
          <w:color w:val="333333"/>
          <w:sz w:val="28"/>
          <w:szCs w:val="28"/>
        </w:rPr>
        <w:softHyphen/>
        <w:t>жения рук, приводящие в действие какое-либо устройство. В политике под манипуляцией понимается особый вид воздей</w:t>
      </w:r>
      <w:r w:rsidRPr="001E068F">
        <w:rPr>
          <w:color w:val="333333"/>
          <w:sz w:val="28"/>
          <w:szCs w:val="28"/>
        </w:rPr>
        <w:softHyphen/>
        <w:t xml:space="preserve">ствия, когда манипулятор побуждает человека к действиям, которые тот не намеревался осуществлять в данный момент. Манипуляция отличается от силового, властного воздействия тем, что здесь отсутствует как прямое указание, приказ, что делать, так и следующее за этим открытое принуждение, или угроза применения санкций. В ходе </w:t>
      </w:r>
      <w:proofErr w:type="spellStart"/>
      <w:r w:rsidRPr="001E068F">
        <w:rPr>
          <w:color w:val="333333"/>
          <w:sz w:val="28"/>
          <w:szCs w:val="28"/>
        </w:rPr>
        <w:t>манипулятивного</w:t>
      </w:r>
      <w:proofErr w:type="spellEnd"/>
      <w:r w:rsidRPr="001E068F">
        <w:rPr>
          <w:color w:val="333333"/>
          <w:sz w:val="28"/>
          <w:szCs w:val="28"/>
        </w:rPr>
        <w:t xml:space="preserve"> воздей</w:t>
      </w:r>
      <w:r w:rsidRPr="001E068F">
        <w:rPr>
          <w:color w:val="333333"/>
          <w:sz w:val="28"/>
          <w:szCs w:val="28"/>
        </w:rPr>
        <w:softHyphen/>
        <w:t>ствия человек не ощущает внешнего принуждения, ему кажет</w:t>
      </w:r>
      <w:r w:rsidRPr="001E068F">
        <w:rPr>
          <w:color w:val="333333"/>
          <w:sz w:val="28"/>
          <w:szCs w:val="28"/>
        </w:rPr>
        <w:softHyphen/>
        <w:t>ся, что он сам принимает решение и выбирает форму своего повед</w:t>
      </w:r>
      <w:r w:rsidR="00EA2F07">
        <w:rPr>
          <w:color w:val="333333"/>
          <w:sz w:val="28"/>
          <w:szCs w:val="28"/>
        </w:rPr>
        <w:t>ения.</w:t>
      </w:r>
    </w:p>
    <w:p w:rsidR="001E068F" w:rsidRPr="001E068F" w:rsidRDefault="001E068F" w:rsidP="001E068F">
      <w:pPr>
        <w:pStyle w:val="a4"/>
        <w:ind w:firstLine="709"/>
        <w:rPr>
          <w:color w:val="333333"/>
          <w:sz w:val="28"/>
          <w:szCs w:val="28"/>
        </w:rPr>
      </w:pPr>
      <w:r w:rsidRPr="001E068F">
        <w:rPr>
          <w:color w:val="333333"/>
          <w:sz w:val="28"/>
          <w:szCs w:val="28"/>
        </w:rPr>
        <w:t xml:space="preserve">Американским ученым Р. </w:t>
      </w:r>
      <w:proofErr w:type="spellStart"/>
      <w:r w:rsidRPr="001E068F">
        <w:rPr>
          <w:color w:val="333333"/>
          <w:sz w:val="28"/>
          <w:szCs w:val="28"/>
        </w:rPr>
        <w:t>Гудином</w:t>
      </w:r>
      <w:proofErr w:type="spellEnd"/>
      <w:r w:rsidRPr="001E068F">
        <w:rPr>
          <w:color w:val="333333"/>
          <w:sz w:val="28"/>
          <w:szCs w:val="28"/>
        </w:rPr>
        <w:t xml:space="preserve"> были сформулированы и описаны две основополагающие модели манипулирования – “рац</w:t>
      </w:r>
      <w:r w:rsidR="00EA2F07">
        <w:rPr>
          <w:color w:val="333333"/>
          <w:sz w:val="28"/>
          <w:szCs w:val="28"/>
        </w:rPr>
        <w:t>иональная” и “психологическая”.</w:t>
      </w:r>
      <w:r w:rsidRPr="001E068F">
        <w:rPr>
          <w:color w:val="333333"/>
          <w:sz w:val="28"/>
          <w:szCs w:val="28"/>
        </w:rPr>
        <w:t xml:space="preserve"> Для первой из них характерно использование лжи, обмана и секретности. Общей чертой этих методов являются либо полное, либо частичное сокрытие информации, которая может повлиять на принятия решений, либо ее искажение. Для второй, “психологической” модели характерно использование бессознательных реакций индивида, которые “провоцируются” специально смоделированным поведением. Например, в определенный привлекательный момент своего выступления кандидат подкрепляет свою речь запоминающимся жестом. В дальнейшем жест повторяется, вызывая у аудитории положительные переживания и реакции.</w:t>
      </w:r>
    </w:p>
    <w:p w:rsidR="001E068F" w:rsidRPr="001E068F" w:rsidRDefault="001E068F" w:rsidP="001E068F">
      <w:pPr>
        <w:pStyle w:val="a4"/>
        <w:ind w:firstLine="709"/>
        <w:rPr>
          <w:color w:val="333333"/>
          <w:sz w:val="28"/>
          <w:szCs w:val="28"/>
        </w:rPr>
      </w:pPr>
      <w:r w:rsidRPr="001E068F">
        <w:rPr>
          <w:color w:val="333333"/>
          <w:sz w:val="28"/>
          <w:szCs w:val="28"/>
        </w:rPr>
        <w:t>В современном мире теория и практика политического манипулирования получили достаточно глубокую научную разработку и практическое применение. Общая технология глобального, общегосударственного манипулирования обычно основывается на систематическом внедрении в массовое сознание </w:t>
      </w:r>
      <w:r w:rsidRPr="001E068F">
        <w:rPr>
          <w:color w:val="333333"/>
          <w:sz w:val="28"/>
          <w:szCs w:val="28"/>
          <w:u w:val="single"/>
        </w:rPr>
        <w:t>социально-политических мифов</w:t>
      </w:r>
      <w:r w:rsidRPr="001E068F">
        <w:rPr>
          <w:color w:val="333333"/>
          <w:sz w:val="28"/>
          <w:szCs w:val="28"/>
        </w:rPr>
        <w:t xml:space="preserve"> – иллюзорных идей, утверждающих определенные ценности и нормы, воспринимаемые объектами </w:t>
      </w:r>
      <w:proofErr w:type="spellStart"/>
      <w:r w:rsidRPr="001E068F">
        <w:rPr>
          <w:color w:val="333333"/>
          <w:sz w:val="28"/>
          <w:szCs w:val="28"/>
        </w:rPr>
        <w:t>манипулирований</w:t>
      </w:r>
      <w:proofErr w:type="spellEnd"/>
      <w:r w:rsidRPr="001E068F">
        <w:rPr>
          <w:color w:val="333333"/>
          <w:sz w:val="28"/>
          <w:szCs w:val="28"/>
        </w:rPr>
        <w:t xml:space="preserve"> преимущественно на веру, без критического осмысления (например, политический миф об “американской исключительности”).</w:t>
      </w:r>
    </w:p>
    <w:p w:rsidR="001E068F" w:rsidRPr="001E068F" w:rsidRDefault="001E068F" w:rsidP="001E068F">
      <w:pPr>
        <w:pStyle w:val="a4"/>
        <w:ind w:firstLine="709"/>
        <w:rPr>
          <w:color w:val="333333"/>
          <w:sz w:val="28"/>
          <w:szCs w:val="28"/>
        </w:rPr>
      </w:pPr>
      <w:r w:rsidRPr="001E068F">
        <w:rPr>
          <w:color w:val="333333"/>
          <w:sz w:val="28"/>
          <w:szCs w:val="28"/>
        </w:rPr>
        <w:lastRenderedPageBreak/>
        <w:t>Миф – это обобщенное представление о действительности, сочетающее и нравственные, и эстетические установки, соединяющее реальность с мистикой. То есть, это всегда представление в значительной мере иллюзорное, но в силу своей этической и художественной привлекательности оказывающее большое воздействие на массовое сознание.</w:t>
      </w:r>
    </w:p>
    <w:p w:rsidR="001E068F" w:rsidRPr="001E068F" w:rsidRDefault="001E068F" w:rsidP="001E068F">
      <w:pPr>
        <w:pStyle w:val="a4"/>
        <w:ind w:firstLine="709"/>
        <w:rPr>
          <w:color w:val="333333"/>
          <w:sz w:val="28"/>
          <w:szCs w:val="28"/>
        </w:rPr>
      </w:pPr>
      <w:r w:rsidRPr="001E068F">
        <w:rPr>
          <w:color w:val="333333"/>
          <w:sz w:val="28"/>
          <w:szCs w:val="28"/>
        </w:rPr>
        <w:t xml:space="preserve">По мнению отечественного политолога Сергея </w:t>
      </w:r>
      <w:proofErr w:type="spellStart"/>
      <w:proofErr w:type="gramStart"/>
      <w:r w:rsidRPr="001E068F">
        <w:rPr>
          <w:color w:val="333333"/>
          <w:sz w:val="28"/>
          <w:szCs w:val="28"/>
        </w:rPr>
        <w:t>Кара-Мурзы</w:t>
      </w:r>
      <w:proofErr w:type="spellEnd"/>
      <w:proofErr w:type="gramEnd"/>
      <w:r w:rsidRPr="001E068F">
        <w:rPr>
          <w:color w:val="333333"/>
          <w:sz w:val="28"/>
          <w:szCs w:val="28"/>
        </w:rPr>
        <w:t>: “</w:t>
      </w:r>
      <w:proofErr w:type="gramStart"/>
      <w:r w:rsidRPr="001E068F">
        <w:rPr>
          <w:color w:val="333333"/>
          <w:sz w:val="28"/>
          <w:szCs w:val="28"/>
        </w:rPr>
        <w:t>Мифы</w:t>
      </w:r>
      <w:proofErr w:type="gramEnd"/>
      <w:r w:rsidRPr="001E068F">
        <w:rPr>
          <w:color w:val="333333"/>
          <w:sz w:val="28"/>
          <w:szCs w:val="28"/>
        </w:rPr>
        <w:t xml:space="preserve"> несущие в себе важную иррациональную… компоненту, становятся частью традиции и играют важную роль в легитимации общественного строя в </w:t>
      </w:r>
      <w:proofErr w:type="spellStart"/>
      <w:r w:rsidRPr="001E068F">
        <w:rPr>
          <w:color w:val="333333"/>
          <w:sz w:val="28"/>
          <w:szCs w:val="28"/>
        </w:rPr>
        <w:t>идеократических</w:t>
      </w:r>
      <w:proofErr w:type="spellEnd"/>
      <w:r w:rsidRPr="001E068F">
        <w:rPr>
          <w:color w:val="333333"/>
          <w:sz w:val="28"/>
          <w:szCs w:val="28"/>
        </w:rPr>
        <w:t xml:space="preserve"> государствах”. Однако миф и в современном обществе не утратил своего значения как важной формы общественного сознания и представления действительности.</w:t>
      </w:r>
    </w:p>
    <w:p w:rsidR="001E068F" w:rsidRPr="001E068F" w:rsidRDefault="001E068F" w:rsidP="001E068F">
      <w:pPr>
        <w:pStyle w:val="a4"/>
        <w:ind w:firstLine="709"/>
        <w:rPr>
          <w:color w:val="333333"/>
          <w:sz w:val="28"/>
          <w:szCs w:val="28"/>
        </w:rPr>
      </w:pPr>
      <w:r w:rsidRPr="001E068F">
        <w:rPr>
          <w:color w:val="333333"/>
          <w:sz w:val="28"/>
          <w:szCs w:val="28"/>
        </w:rPr>
        <w:t>В ситуациях социальной нестабильности и неопределенности классические политические технологии (указать - какие) ожидаемого результата не приносят. Так, в современной России наибольшее количество голосов избирателей собирают не те политические лидеры, которые лучше понимают социальные проблемы, а те, которые лучше понимают электорат, учитывают многомерный спектр интересов, настроений и ожиданий. Успех приходит не к тем политическим лидерам, которые стремятся разобраться в сложившейся политической ситуации, а к тем, кто многое обещает, демонстрируя свою деловитость и хозяйственность, играя при этом в патернализм и “социальную озабоченность”.</w:t>
      </w:r>
    </w:p>
    <w:p w:rsidR="001E068F" w:rsidRPr="001E068F" w:rsidRDefault="001E068F" w:rsidP="001E068F">
      <w:pPr>
        <w:pStyle w:val="a4"/>
        <w:ind w:firstLine="709"/>
        <w:rPr>
          <w:color w:val="333333"/>
          <w:sz w:val="28"/>
          <w:szCs w:val="28"/>
        </w:rPr>
      </w:pPr>
      <w:r w:rsidRPr="001E068F">
        <w:rPr>
          <w:color w:val="333333"/>
          <w:sz w:val="28"/>
          <w:szCs w:val="28"/>
        </w:rPr>
        <w:t xml:space="preserve">Преимущество получают и те политики, риторика которых </w:t>
      </w:r>
      <w:proofErr w:type="spellStart"/>
      <w:r w:rsidRPr="001E068F">
        <w:rPr>
          <w:color w:val="333333"/>
          <w:sz w:val="28"/>
          <w:szCs w:val="28"/>
        </w:rPr>
        <w:t>интертекстуальна</w:t>
      </w:r>
      <w:proofErr w:type="spellEnd"/>
      <w:r w:rsidRPr="001E068F">
        <w:rPr>
          <w:color w:val="333333"/>
          <w:sz w:val="28"/>
          <w:szCs w:val="28"/>
        </w:rPr>
        <w:t xml:space="preserve">, а язык метафоричен, с элементами наглядности и самоочевидности. Используя в политическом лексиконе понятия – образы, смешивая в политическом тексте мифы и реальность, настоящее, прошлое и будущее, </w:t>
      </w:r>
      <w:proofErr w:type="spellStart"/>
      <w:r w:rsidRPr="001E068F">
        <w:rPr>
          <w:color w:val="333333"/>
          <w:sz w:val="28"/>
          <w:szCs w:val="28"/>
        </w:rPr>
        <w:t>адресно</w:t>
      </w:r>
      <w:proofErr w:type="spellEnd"/>
      <w:r w:rsidRPr="001E068F">
        <w:rPr>
          <w:color w:val="333333"/>
          <w:sz w:val="28"/>
          <w:szCs w:val="28"/>
        </w:rPr>
        <w:t xml:space="preserve"> направляя политические реляции, политики добиваются больших успехов в своих притязаниях на власть.</w:t>
      </w:r>
    </w:p>
    <w:p w:rsidR="001E068F" w:rsidRPr="001E068F" w:rsidRDefault="001E068F" w:rsidP="009469F4">
      <w:pPr>
        <w:pStyle w:val="a4"/>
        <w:ind w:firstLine="709"/>
        <w:rPr>
          <w:color w:val="333333"/>
          <w:sz w:val="28"/>
          <w:szCs w:val="28"/>
        </w:rPr>
      </w:pPr>
      <w:r w:rsidRPr="001E068F">
        <w:rPr>
          <w:color w:val="333333"/>
          <w:sz w:val="28"/>
          <w:szCs w:val="28"/>
        </w:rPr>
        <w:t>Для укоренения социально-политических мифов технология манипулирования предполагает использование богатейшего арсенала конкретных методов воздействия на </w:t>
      </w:r>
      <w:r w:rsidRPr="001E068F">
        <w:rPr>
          <w:rStyle w:val="a5"/>
          <w:color w:val="333333"/>
          <w:sz w:val="28"/>
          <w:szCs w:val="28"/>
        </w:rPr>
        <w:t>сознание людей.</w:t>
      </w:r>
      <w:r w:rsidR="009469F4">
        <w:rPr>
          <w:rStyle w:val="a5"/>
          <w:color w:val="333333"/>
          <w:sz w:val="28"/>
          <w:szCs w:val="28"/>
        </w:rPr>
        <w:t xml:space="preserve"> </w:t>
      </w:r>
      <w:r w:rsidRPr="001E068F">
        <w:rPr>
          <w:color w:val="333333"/>
          <w:sz w:val="28"/>
          <w:szCs w:val="28"/>
        </w:rPr>
        <w:t>Среди методов манипулирования выделяют:</w:t>
      </w:r>
    </w:p>
    <w:p w:rsidR="001E068F" w:rsidRPr="001E068F" w:rsidRDefault="001E068F" w:rsidP="001E068F">
      <w:pPr>
        <w:pStyle w:val="a4"/>
        <w:ind w:firstLine="709"/>
        <w:rPr>
          <w:color w:val="333333"/>
          <w:sz w:val="28"/>
          <w:szCs w:val="28"/>
        </w:rPr>
      </w:pPr>
      <w:r w:rsidRPr="001E068F">
        <w:rPr>
          <w:color w:val="333333"/>
          <w:sz w:val="28"/>
          <w:szCs w:val="28"/>
        </w:rPr>
        <w:t>- уменьшение объема доступной для рядового гражданина информации;</w:t>
      </w:r>
    </w:p>
    <w:p w:rsidR="001E068F" w:rsidRPr="001E068F" w:rsidRDefault="001E068F" w:rsidP="001E068F">
      <w:pPr>
        <w:pStyle w:val="a4"/>
        <w:ind w:firstLine="709"/>
        <w:rPr>
          <w:color w:val="333333"/>
          <w:sz w:val="28"/>
          <w:szCs w:val="28"/>
        </w:rPr>
      </w:pPr>
      <w:r w:rsidRPr="001E068F">
        <w:rPr>
          <w:color w:val="333333"/>
          <w:sz w:val="28"/>
          <w:szCs w:val="28"/>
        </w:rPr>
        <w:t>- использование пропаганды (предоставление гражданам отчасти верной, но тенденциозной информации);</w:t>
      </w:r>
    </w:p>
    <w:p w:rsidR="001E068F" w:rsidRPr="001E068F" w:rsidRDefault="001E068F" w:rsidP="001E068F">
      <w:pPr>
        <w:pStyle w:val="a4"/>
        <w:ind w:firstLine="709"/>
        <w:rPr>
          <w:color w:val="333333"/>
          <w:sz w:val="28"/>
          <w:szCs w:val="28"/>
        </w:rPr>
      </w:pPr>
      <w:r w:rsidRPr="001E068F">
        <w:rPr>
          <w:color w:val="333333"/>
          <w:sz w:val="28"/>
          <w:szCs w:val="28"/>
        </w:rPr>
        <w:t>- использование секретности (преднамеренное утаивание информации, которая способна подорвать официальный политический курс – показать – кого, чей курс);</w:t>
      </w:r>
    </w:p>
    <w:p w:rsidR="001E068F" w:rsidRPr="001E068F" w:rsidRDefault="001E068F" w:rsidP="001E068F">
      <w:pPr>
        <w:pStyle w:val="a4"/>
        <w:ind w:firstLine="709"/>
        <w:rPr>
          <w:color w:val="333333"/>
          <w:sz w:val="28"/>
          <w:szCs w:val="28"/>
        </w:rPr>
      </w:pPr>
      <w:r w:rsidRPr="001E068F">
        <w:rPr>
          <w:color w:val="333333"/>
          <w:sz w:val="28"/>
          <w:szCs w:val="28"/>
        </w:rPr>
        <w:lastRenderedPageBreak/>
        <w:t>- информационная перегрузка (сознательное представление чрезмерной информации с целью лишить рядового гражданина возможности адекватно усвоить и верно ее оценить);</w:t>
      </w:r>
    </w:p>
    <w:p w:rsidR="001E068F" w:rsidRPr="001E068F" w:rsidRDefault="001E068F" w:rsidP="001E068F">
      <w:pPr>
        <w:pStyle w:val="a4"/>
        <w:ind w:firstLine="709"/>
        <w:rPr>
          <w:color w:val="333333"/>
          <w:sz w:val="28"/>
          <w:szCs w:val="28"/>
        </w:rPr>
      </w:pPr>
      <w:r w:rsidRPr="001E068F">
        <w:rPr>
          <w:color w:val="333333"/>
          <w:sz w:val="28"/>
          <w:szCs w:val="28"/>
        </w:rPr>
        <w:t>- наклеивание ярлыков (для отторжения и компрометации лиц или идей слушателями без доказательств дается неблаговидное определение, например “империалист”, “фашист” и т. д.).</w:t>
      </w:r>
    </w:p>
    <w:p w:rsidR="001E068F" w:rsidRPr="001E068F" w:rsidRDefault="001E068F" w:rsidP="001E068F">
      <w:pPr>
        <w:pStyle w:val="a4"/>
        <w:ind w:firstLine="709"/>
        <w:rPr>
          <w:color w:val="333333"/>
          <w:sz w:val="28"/>
          <w:szCs w:val="28"/>
        </w:rPr>
      </w:pPr>
      <w:r w:rsidRPr="001E068F">
        <w:rPr>
          <w:color w:val="333333"/>
          <w:sz w:val="28"/>
          <w:szCs w:val="28"/>
        </w:rPr>
        <w:t xml:space="preserve">Наряду с вышеописанными методами используется и ряд других методов. Это могут быть так называемые “лингвистические ловушки” </w:t>
      </w:r>
      <w:proofErr w:type="gramStart"/>
      <w:r w:rsidRPr="001E068F">
        <w:rPr>
          <w:color w:val="333333"/>
          <w:sz w:val="28"/>
          <w:szCs w:val="28"/>
        </w:rPr>
        <w:t>–н</w:t>
      </w:r>
      <w:proofErr w:type="gramEnd"/>
      <w:r w:rsidRPr="001E068F">
        <w:rPr>
          <w:color w:val="333333"/>
          <w:sz w:val="28"/>
          <w:szCs w:val="28"/>
        </w:rPr>
        <w:t xml:space="preserve">авязывание нужных оценок событий через их сопоставление с определенными ценностями. </w:t>
      </w:r>
      <w:proofErr w:type="gramStart"/>
      <w:r w:rsidRPr="001E068F">
        <w:rPr>
          <w:color w:val="333333"/>
          <w:sz w:val="28"/>
          <w:szCs w:val="28"/>
        </w:rPr>
        <w:t xml:space="preserve">Противоположным этому считается другой метод “ лингвистической </w:t>
      </w:r>
      <w:proofErr w:type="spellStart"/>
      <w:r w:rsidRPr="001E068F">
        <w:rPr>
          <w:color w:val="333333"/>
          <w:sz w:val="28"/>
          <w:szCs w:val="28"/>
        </w:rPr>
        <w:t>депривации</w:t>
      </w:r>
      <w:proofErr w:type="spellEnd"/>
      <w:r w:rsidRPr="001E068F">
        <w:rPr>
          <w:color w:val="333333"/>
          <w:sz w:val="28"/>
          <w:szCs w:val="28"/>
        </w:rPr>
        <w:t>”, состоящий в исключении из политического лексикона отдельных понятий и терминов (по принципу: нет термина – нет проблемы).</w:t>
      </w:r>
      <w:proofErr w:type="gramEnd"/>
      <w:r w:rsidRPr="001E068F">
        <w:rPr>
          <w:color w:val="333333"/>
          <w:sz w:val="28"/>
          <w:szCs w:val="28"/>
        </w:rPr>
        <w:t xml:space="preserve"> Широко используется в политической практике и такой метод манипулирования сознанием, как политическая номинация – целенаправленный выбор терминов, понятий и выражений, способных произвести нужное впечатление. (“Мы – рабы слов”, – сказал К. Маркс, а потом </w:t>
      </w:r>
      <w:r w:rsidR="00EA2F07">
        <w:rPr>
          <w:color w:val="333333"/>
          <w:sz w:val="28"/>
          <w:szCs w:val="28"/>
        </w:rPr>
        <w:t>это буквально повторил Ф. Ницше</w:t>
      </w:r>
      <w:r w:rsidRPr="001E068F">
        <w:rPr>
          <w:color w:val="333333"/>
          <w:sz w:val="28"/>
          <w:szCs w:val="28"/>
        </w:rPr>
        <w:t>).</w:t>
      </w:r>
    </w:p>
    <w:p w:rsidR="001E068F" w:rsidRPr="001E068F" w:rsidRDefault="001E068F" w:rsidP="001E068F">
      <w:pPr>
        <w:pStyle w:val="a4"/>
        <w:ind w:firstLine="709"/>
        <w:rPr>
          <w:color w:val="333333"/>
          <w:sz w:val="28"/>
          <w:szCs w:val="28"/>
        </w:rPr>
      </w:pPr>
      <w:r w:rsidRPr="001E068F">
        <w:rPr>
          <w:color w:val="333333"/>
          <w:sz w:val="28"/>
          <w:szCs w:val="28"/>
        </w:rPr>
        <w:t>Манипулирование широко используется не только в тоталитарных и авторитарных государствах, где оно часто является доминирующим видом политических технологий, но и в современных западных демократиях, особенно в партийной пропаганде и во время избирательных кампаний. Сегодня ни одна президентская или парламентская избирательная кампания в странах Запада, а также России и других государствах не обходится без использования приемов манипулирования, которые создают у населения весьма далекие от реальности представления об определенном политике.</w:t>
      </w:r>
    </w:p>
    <w:p w:rsidR="00B463ED" w:rsidRDefault="00B463ED" w:rsidP="001E068F">
      <w:pPr>
        <w:ind w:firstLine="709"/>
      </w:pPr>
    </w:p>
    <w:p w:rsidR="00EA2F07" w:rsidRPr="00EA2F07" w:rsidRDefault="00EA2F07" w:rsidP="00EA2F07">
      <w:pPr>
        <w:ind w:firstLine="709"/>
        <w:jc w:val="center"/>
        <w:rPr>
          <w:rFonts w:ascii="Times New Roman" w:hAnsi="Times New Roman" w:cs="Times New Roman"/>
          <w:b/>
          <w:sz w:val="28"/>
          <w:szCs w:val="28"/>
        </w:rPr>
      </w:pPr>
      <w:r w:rsidRPr="00EA2F07">
        <w:rPr>
          <w:rFonts w:ascii="Times New Roman" w:hAnsi="Times New Roman" w:cs="Times New Roman"/>
          <w:b/>
          <w:sz w:val="28"/>
          <w:szCs w:val="28"/>
        </w:rPr>
        <w:t>Практические задания (для всех вариантов)</w:t>
      </w:r>
    </w:p>
    <w:p w:rsidR="00EA2F07" w:rsidRDefault="00BC5893" w:rsidP="009469F4">
      <w:pPr>
        <w:pStyle w:val="a3"/>
        <w:numPr>
          <w:ilvl w:val="0"/>
          <w:numId w:val="1"/>
        </w:numPr>
        <w:spacing w:line="240" w:lineRule="auto"/>
        <w:rPr>
          <w:rFonts w:ascii="Times New Roman" w:hAnsi="Times New Roman" w:cs="Times New Roman"/>
          <w:sz w:val="28"/>
          <w:szCs w:val="28"/>
        </w:rPr>
      </w:pPr>
      <w:r w:rsidRPr="00BC5893">
        <w:rPr>
          <w:rFonts w:ascii="Times New Roman" w:hAnsi="Times New Roman" w:cs="Times New Roman"/>
          <w:sz w:val="28"/>
          <w:szCs w:val="28"/>
        </w:rPr>
        <w:t xml:space="preserve">Показать на примерах реализацию в политическом процессе такой политической технологии, как  </w:t>
      </w:r>
      <w:r>
        <w:rPr>
          <w:rFonts w:ascii="Times New Roman" w:hAnsi="Times New Roman" w:cs="Times New Roman"/>
          <w:sz w:val="28"/>
          <w:szCs w:val="28"/>
        </w:rPr>
        <w:t>«</w:t>
      </w:r>
      <w:r w:rsidRPr="00BC5893">
        <w:rPr>
          <w:rFonts w:ascii="Times New Roman" w:hAnsi="Times New Roman" w:cs="Times New Roman"/>
          <w:b/>
          <w:sz w:val="28"/>
          <w:szCs w:val="28"/>
          <w:lang w:val="en-US"/>
        </w:rPr>
        <w:t>P</w:t>
      </w:r>
      <w:r w:rsidRPr="00BC5893">
        <w:rPr>
          <w:rFonts w:ascii="Times New Roman" w:hAnsi="Times New Roman" w:cs="Times New Roman"/>
          <w:sz w:val="28"/>
          <w:szCs w:val="28"/>
          <w:lang w:val="en-US"/>
        </w:rPr>
        <w:t>ublic</w:t>
      </w:r>
      <w:r w:rsidRPr="00BC5893">
        <w:rPr>
          <w:rFonts w:ascii="Times New Roman" w:hAnsi="Times New Roman" w:cs="Times New Roman"/>
          <w:sz w:val="28"/>
          <w:szCs w:val="28"/>
        </w:rPr>
        <w:t xml:space="preserve"> </w:t>
      </w:r>
      <w:r w:rsidRPr="00BC5893">
        <w:rPr>
          <w:rFonts w:ascii="Times New Roman" w:hAnsi="Times New Roman" w:cs="Times New Roman"/>
          <w:b/>
          <w:sz w:val="28"/>
          <w:szCs w:val="28"/>
          <w:lang w:val="en-US"/>
        </w:rPr>
        <w:t>r</w:t>
      </w:r>
      <w:r w:rsidRPr="00BC5893">
        <w:rPr>
          <w:rFonts w:ascii="Times New Roman" w:hAnsi="Times New Roman" w:cs="Times New Roman"/>
          <w:sz w:val="28"/>
          <w:szCs w:val="28"/>
          <w:lang w:val="en-US"/>
        </w:rPr>
        <w:t>elations</w:t>
      </w:r>
      <w:r>
        <w:rPr>
          <w:rFonts w:ascii="Times New Roman" w:hAnsi="Times New Roman" w:cs="Times New Roman"/>
          <w:sz w:val="28"/>
          <w:szCs w:val="28"/>
        </w:rPr>
        <w:t>» (</w:t>
      </w:r>
      <w:r>
        <w:rPr>
          <w:rFonts w:ascii="Times New Roman" w:hAnsi="Times New Roman" w:cs="Times New Roman"/>
          <w:sz w:val="28"/>
          <w:szCs w:val="28"/>
          <w:lang w:val="en-US"/>
        </w:rPr>
        <w:t>PR</w:t>
      </w:r>
      <w:r w:rsidRPr="00BC5893">
        <w:rPr>
          <w:rFonts w:ascii="Times New Roman" w:hAnsi="Times New Roman" w:cs="Times New Roman"/>
          <w:sz w:val="28"/>
          <w:szCs w:val="28"/>
        </w:rPr>
        <w:t xml:space="preserve"> </w:t>
      </w:r>
      <w:r>
        <w:rPr>
          <w:rFonts w:ascii="Times New Roman" w:hAnsi="Times New Roman" w:cs="Times New Roman"/>
          <w:sz w:val="28"/>
          <w:szCs w:val="28"/>
        </w:rPr>
        <w:t>–</w:t>
      </w:r>
      <w:r w:rsidRPr="00BC5893">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ПиАр</w:t>
      </w:r>
      <w:proofErr w:type="spellEnd"/>
      <w:r>
        <w:rPr>
          <w:rFonts w:ascii="Times New Roman" w:hAnsi="Times New Roman" w:cs="Times New Roman"/>
          <w:sz w:val="28"/>
          <w:szCs w:val="28"/>
        </w:rPr>
        <w:t>). Каким образом эта технология реализуется в избирательном процессе</w:t>
      </w:r>
      <w:r w:rsidR="00401C49">
        <w:rPr>
          <w:rFonts w:ascii="Times New Roman" w:hAnsi="Times New Roman" w:cs="Times New Roman"/>
          <w:sz w:val="28"/>
          <w:szCs w:val="28"/>
        </w:rPr>
        <w:t>?</w:t>
      </w:r>
      <w:r>
        <w:rPr>
          <w:rFonts w:ascii="Times New Roman" w:hAnsi="Times New Roman" w:cs="Times New Roman"/>
          <w:sz w:val="28"/>
          <w:szCs w:val="28"/>
        </w:rPr>
        <w:t xml:space="preserve"> </w:t>
      </w:r>
    </w:p>
    <w:p w:rsidR="00BC5893" w:rsidRDefault="00530F06" w:rsidP="009469F4">
      <w:pPr>
        <w:pStyle w:val="a3"/>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Самостоятельно ознакомьтесь с сущностью такой политической технологии как «Окно </w:t>
      </w:r>
      <w:proofErr w:type="spellStart"/>
      <w:r>
        <w:rPr>
          <w:rFonts w:ascii="Times New Roman" w:hAnsi="Times New Roman" w:cs="Times New Roman"/>
          <w:sz w:val="28"/>
          <w:szCs w:val="28"/>
        </w:rPr>
        <w:t>Овертона</w:t>
      </w:r>
      <w:proofErr w:type="spellEnd"/>
      <w:r>
        <w:rPr>
          <w:rFonts w:ascii="Times New Roman" w:hAnsi="Times New Roman" w:cs="Times New Roman"/>
          <w:sz w:val="28"/>
          <w:szCs w:val="28"/>
        </w:rPr>
        <w:t>»</w:t>
      </w:r>
      <w:r w:rsidR="007D438E">
        <w:rPr>
          <w:rFonts w:ascii="Times New Roman" w:hAnsi="Times New Roman" w:cs="Times New Roman"/>
          <w:sz w:val="28"/>
          <w:szCs w:val="28"/>
        </w:rPr>
        <w:t>, раскройте её сущность</w:t>
      </w:r>
      <w:r>
        <w:rPr>
          <w:rFonts w:ascii="Times New Roman" w:hAnsi="Times New Roman" w:cs="Times New Roman"/>
          <w:sz w:val="28"/>
          <w:szCs w:val="28"/>
        </w:rPr>
        <w:t xml:space="preserve"> и объясните, в чем опасность этой технологии. </w:t>
      </w:r>
    </w:p>
    <w:p w:rsidR="00832A67" w:rsidRDefault="00832A67" w:rsidP="00832A67">
      <w:pPr>
        <w:pStyle w:val="a3"/>
        <w:spacing w:line="240" w:lineRule="auto"/>
        <w:ind w:left="1069"/>
        <w:rPr>
          <w:rFonts w:ascii="Times New Roman" w:hAnsi="Times New Roman" w:cs="Times New Roman"/>
          <w:sz w:val="28"/>
          <w:szCs w:val="28"/>
        </w:rPr>
      </w:pPr>
    </w:p>
    <w:p w:rsidR="00832A67" w:rsidRPr="00832A67" w:rsidRDefault="00832A67" w:rsidP="00832A67">
      <w:pPr>
        <w:pStyle w:val="a3"/>
        <w:spacing w:line="240" w:lineRule="auto"/>
        <w:ind w:left="1069"/>
        <w:jc w:val="center"/>
        <w:rPr>
          <w:rFonts w:ascii="Times New Roman" w:hAnsi="Times New Roman" w:cs="Times New Roman"/>
          <w:b/>
          <w:sz w:val="28"/>
          <w:szCs w:val="28"/>
        </w:rPr>
      </w:pPr>
      <w:r w:rsidRPr="00832A67">
        <w:rPr>
          <w:rFonts w:ascii="Times New Roman" w:hAnsi="Times New Roman" w:cs="Times New Roman"/>
          <w:b/>
          <w:sz w:val="28"/>
          <w:szCs w:val="28"/>
        </w:rPr>
        <w:t xml:space="preserve">ВНИМАНИЕ! </w:t>
      </w:r>
      <w:r>
        <w:rPr>
          <w:rFonts w:ascii="Times New Roman" w:hAnsi="Times New Roman" w:cs="Times New Roman"/>
          <w:b/>
          <w:sz w:val="28"/>
          <w:szCs w:val="28"/>
        </w:rPr>
        <w:t xml:space="preserve">Преподаватель предупреждает, что если среди присланных работ будут работы под копирку, </w:t>
      </w:r>
      <w:r w:rsidR="00DA3EA8">
        <w:rPr>
          <w:rFonts w:ascii="Times New Roman" w:hAnsi="Times New Roman" w:cs="Times New Roman"/>
          <w:b/>
          <w:sz w:val="28"/>
          <w:szCs w:val="28"/>
        </w:rPr>
        <w:t xml:space="preserve">они </w:t>
      </w:r>
      <w:r>
        <w:rPr>
          <w:rFonts w:ascii="Times New Roman" w:hAnsi="Times New Roman" w:cs="Times New Roman"/>
          <w:b/>
          <w:sz w:val="28"/>
          <w:szCs w:val="28"/>
        </w:rPr>
        <w:t xml:space="preserve">проверяться не будут! Выполнение </w:t>
      </w:r>
      <w:r w:rsidR="00401C49">
        <w:rPr>
          <w:rFonts w:ascii="Times New Roman" w:hAnsi="Times New Roman" w:cs="Times New Roman"/>
          <w:b/>
          <w:sz w:val="28"/>
          <w:szCs w:val="28"/>
        </w:rPr>
        <w:t>должно быть индивидуальным!</w:t>
      </w:r>
    </w:p>
    <w:sectPr w:rsidR="00832A67" w:rsidRPr="00832A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E1853"/>
    <w:multiLevelType w:val="hybridMultilevel"/>
    <w:tmpl w:val="E2488FDC"/>
    <w:lvl w:ilvl="0" w:tplc="85EE7958">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B463ED"/>
    <w:rsid w:val="001E068F"/>
    <w:rsid w:val="00350C60"/>
    <w:rsid w:val="003C14C0"/>
    <w:rsid w:val="00401C49"/>
    <w:rsid w:val="00425846"/>
    <w:rsid w:val="00530F06"/>
    <w:rsid w:val="006136F4"/>
    <w:rsid w:val="006A7D6A"/>
    <w:rsid w:val="007D1D9F"/>
    <w:rsid w:val="007D438E"/>
    <w:rsid w:val="00832A67"/>
    <w:rsid w:val="00906EC8"/>
    <w:rsid w:val="009136F5"/>
    <w:rsid w:val="009469F4"/>
    <w:rsid w:val="00B463ED"/>
    <w:rsid w:val="00BC5893"/>
    <w:rsid w:val="00CC0440"/>
    <w:rsid w:val="00DA3EA8"/>
    <w:rsid w:val="00E748BA"/>
    <w:rsid w:val="00EA2F07"/>
    <w:rsid w:val="00FC6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3ED"/>
    <w:pPr>
      <w:ind w:left="720"/>
      <w:contextualSpacing/>
    </w:pPr>
  </w:style>
  <w:style w:type="paragraph" w:styleId="a4">
    <w:name w:val="Normal (Web)"/>
    <w:basedOn w:val="a"/>
    <w:uiPriority w:val="99"/>
    <w:semiHidden/>
    <w:unhideWhenUsed/>
    <w:rsid w:val="001E068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E068F"/>
    <w:rPr>
      <w:b/>
      <w:bCs/>
    </w:rPr>
  </w:style>
</w:styles>
</file>

<file path=word/webSettings.xml><?xml version="1.0" encoding="utf-8"?>
<w:webSettings xmlns:r="http://schemas.openxmlformats.org/officeDocument/2006/relationships" xmlns:w="http://schemas.openxmlformats.org/wordprocessingml/2006/main">
  <w:divs>
    <w:div w:id="1222524683">
      <w:bodyDiv w:val="1"/>
      <w:marLeft w:val="0"/>
      <w:marRight w:val="0"/>
      <w:marTop w:val="0"/>
      <w:marBottom w:val="0"/>
      <w:divBdr>
        <w:top w:val="none" w:sz="0" w:space="0" w:color="auto"/>
        <w:left w:val="none" w:sz="0" w:space="0" w:color="auto"/>
        <w:bottom w:val="none" w:sz="0" w:space="0" w:color="auto"/>
        <w:right w:val="none" w:sz="0" w:space="0" w:color="auto"/>
      </w:divBdr>
    </w:div>
    <w:div w:id="207762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1777</Words>
  <Characters>10133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17</cp:revision>
  <dcterms:created xsi:type="dcterms:W3CDTF">2020-05-24T14:15:00Z</dcterms:created>
  <dcterms:modified xsi:type="dcterms:W3CDTF">2020-05-24T15:25:00Z</dcterms:modified>
</cp:coreProperties>
</file>