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617E" w:rsidRDefault="004F617E" w:rsidP="004F6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Обществознание 2 курс </w:t>
      </w:r>
    </w:p>
    <w:p w:rsidR="004F617E" w:rsidRDefault="004F617E" w:rsidP="004F6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="001233F1">
        <w:rPr>
          <w:rFonts w:ascii="Times New Roman" w:hAnsi="Times New Roman" w:cs="Times New Roman"/>
          <w:b/>
          <w:sz w:val="28"/>
          <w:szCs w:val="28"/>
        </w:rPr>
        <w:t>1</w:t>
      </w:r>
      <w:r w:rsidR="00A40265">
        <w:rPr>
          <w:rFonts w:ascii="Times New Roman" w:hAnsi="Times New Roman" w:cs="Times New Roman"/>
          <w:b/>
          <w:sz w:val="28"/>
          <w:szCs w:val="28"/>
        </w:rPr>
        <w:t>7</w:t>
      </w:r>
      <w:r w:rsidR="001233F1">
        <w:rPr>
          <w:rFonts w:ascii="Times New Roman" w:hAnsi="Times New Roman" w:cs="Times New Roman"/>
          <w:b/>
          <w:sz w:val="28"/>
          <w:szCs w:val="28"/>
        </w:rPr>
        <w:t>/23</w:t>
      </w:r>
    </w:p>
    <w:p w:rsidR="004F617E" w:rsidRDefault="004F617E" w:rsidP="004F6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Задание к 1</w:t>
      </w:r>
      <w:r w:rsidR="001233F1">
        <w:rPr>
          <w:rFonts w:ascii="Times New Roman" w:hAnsi="Times New Roman" w:cs="Times New Roman"/>
          <w:b/>
          <w:sz w:val="28"/>
          <w:szCs w:val="28"/>
        </w:rPr>
        <w:t>6</w:t>
      </w:r>
      <w:r>
        <w:rPr>
          <w:rFonts w:ascii="Times New Roman" w:hAnsi="Times New Roman" w:cs="Times New Roman"/>
          <w:b/>
          <w:sz w:val="28"/>
          <w:szCs w:val="28"/>
        </w:rPr>
        <w:t>.0</w:t>
      </w:r>
      <w:r w:rsidR="001233F1">
        <w:rPr>
          <w:rFonts w:ascii="Times New Roman" w:hAnsi="Times New Roman" w:cs="Times New Roman"/>
          <w:b/>
          <w:sz w:val="28"/>
          <w:szCs w:val="28"/>
        </w:rPr>
        <w:t>5</w:t>
      </w:r>
      <w:r>
        <w:rPr>
          <w:rFonts w:ascii="Times New Roman" w:hAnsi="Times New Roman" w:cs="Times New Roman"/>
          <w:b/>
          <w:sz w:val="28"/>
          <w:szCs w:val="28"/>
        </w:rPr>
        <w:t>.20</w:t>
      </w:r>
    </w:p>
    <w:p w:rsidR="004F617E" w:rsidRPr="004F617E" w:rsidRDefault="004F617E" w:rsidP="004F617E">
      <w:pPr>
        <w:pStyle w:val="a3"/>
        <w:spacing w:before="0" w:beforeAutospacing="0" w:after="0" w:afterAutospacing="0"/>
        <w:ind w:left="709"/>
        <w:rPr>
          <w:b/>
          <w:sz w:val="28"/>
          <w:szCs w:val="28"/>
        </w:rPr>
      </w:pPr>
      <w:r w:rsidRPr="00F009C2">
        <w:rPr>
          <w:b/>
          <w:sz w:val="28"/>
          <w:szCs w:val="28"/>
        </w:rPr>
        <w:t>Тема:</w:t>
      </w:r>
      <w:r>
        <w:rPr>
          <w:sz w:val="28"/>
          <w:szCs w:val="28"/>
        </w:rPr>
        <w:t xml:space="preserve"> </w:t>
      </w:r>
      <w:r w:rsidRPr="004F617E">
        <w:rPr>
          <w:b/>
          <w:color w:val="000000"/>
          <w:sz w:val="28"/>
          <w:szCs w:val="28"/>
        </w:rPr>
        <w:t>Роль средств массовой информации в политической жизни общества. Влияние СМИ на позиции избирателя во время предвыборных кампаний. Характер информации, распространяемой по каналам СМИ.</w:t>
      </w:r>
    </w:p>
    <w:p w:rsidR="004F617E" w:rsidRDefault="004F617E" w:rsidP="004F617E">
      <w:pPr>
        <w:tabs>
          <w:tab w:val="left" w:pos="3900"/>
        </w:tabs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617E" w:rsidRDefault="004F617E" w:rsidP="004F617E">
      <w:pPr>
        <w:tabs>
          <w:tab w:val="left" w:pos="39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F009C2">
        <w:rPr>
          <w:rFonts w:ascii="Times New Roman" w:hAnsi="Times New Roman" w:cs="Times New Roman"/>
          <w:b/>
          <w:sz w:val="28"/>
          <w:szCs w:val="28"/>
        </w:rPr>
        <w:t>Цель работы (занятия):</w:t>
      </w:r>
      <w:r>
        <w:rPr>
          <w:rFonts w:ascii="Times New Roman" w:hAnsi="Times New Roman" w:cs="Times New Roman"/>
          <w:sz w:val="28"/>
          <w:szCs w:val="28"/>
        </w:rPr>
        <w:t xml:space="preserve"> выяснить значение и роль средств массовой информации в политической жизни общества, проанализировать функции СМИ, определить, почему СМИ называют «четвертой властью», раскрыть роль СМИ в предвыборных кампаниях. </w:t>
      </w:r>
    </w:p>
    <w:p w:rsidR="004F617E" w:rsidRDefault="004F617E" w:rsidP="004F617E">
      <w:pPr>
        <w:tabs>
          <w:tab w:val="left" w:pos="3900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4F617E" w:rsidRPr="004F617E" w:rsidRDefault="004F617E" w:rsidP="004F617E">
      <w:pPr>
        <w:tabs>
          <w:tab w:val="left" w:pos="3900"/>
        </w:tabs>
        <w:spacing w:after="0" w:line="360" w:lineRule="auto"/>
        <w:ind w:firstLine="709"/>
        <w:rPr>
          <w:rFonts w:ascii="Times New Roman" w:hAnsi="Times New Roman" w:cs="Times New Roman"/>
          <w:b/>
          <w:sz w:val="28"/>
          <w:szCs w:val="28"/>
        </w:rPr>
      </w:pPr>
      <w:r w:rsidRPr="004F617E">
        <w:rPr>
          <w:rFonts w:ascii="Times New Roman" w:hAnsi="Times New Roman" w:cs="Times New Roman"/>
          <w:b/>
          <w:sz w:val="28"/>
          <w:szCs w:val="28"/>
        </w:rPr>
        <w:t>Содержание работы (занятия):</w:t>
      </w:r>
    </w:p>
    <w:p w:rsidR="004F617E" w:rsidRPr="006926B2" w:rsidRDefault="004F617E" w:rsidP="004F6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6926B2">
        <w:rPr>
          <w:rFonts w:ascii="Times New Roman" w:eastAsia="ArialMT" w:hAnsi="Times New Roman" w:cs="Times New Roman"/>
          <w:sz w:val="28"/>
          <w:szCs w:val="28"/>
        </w:rPr>
        <w:t xml:space="preserve">Работа с </w:t>
      </w:r>
      <w:r>
        <w:rPr>
          <w:rFonts w:ascii="Times New Roman" w:eastAsia="ArialMT" w:hAnsi="Times New Roman" w:cs="Times New Roman"/>
          <w:sz w:val="28"/>
          <w:szCs w:val="28"/>
        </w:rPr>
        <w:t xml:space="preserve">источниками </w:t>
      </w:r>
      <w:r w:rsidRPr="006926B2">
        <w:rPr>
          <w:rFonts w:ascii="Times New Roman" w:eastAsia="ArialMT" w:hAnsi="Times New Roman" w:cs="Times New Roman"/>
          <w:sz w:val="28"/>
          <w:szCs w:val="28"/>
        </w:rPr>
        <w:t>информации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(статьи</w:t>
      </w:r>
      <w:r w:rsidRPr="006926B2">
        <w:rPr>
          <w:rFonts w:ascii="Times New Roman" w:eastAsia="ArialMT" w:hAnsi="Times New Roman" w:cs="Times New Roman"/>
          <w:sz w:val="28"/>
          <w:szCs w:val="28"/>
        </w:rPr>
        <w:t>,</w:t>
      </w:r>
      <w:r>
        <w:rPr>
          <w:rFonts w:ascii="Times New Roman" w:eastAsia="ArialMT" w:hAnsi="Times New Roman" w:cs="Times New Roman"/>
          <w:sz w:val="28"/>
          <w:szCs w:val="28"/>
        </w:rPr>
        <w:t xml:space="preserve"> отрывки из монографий и т.д.)</w:t>
      </w:r>
      <w:r w:rsidRPr="006926B2">
        <w:rPr>
          <w:rFonts w:ascii="Times New Roman" w:eastAsia="ArialMT" w:hAnsi="Times New Roman" w:cs="Times New Roman"/>
          <w:sz w:val="28"/>
          <w:szCs w:val="28"/>
        </w:rPr>
        <w:t xml:space="preserve"> включая современные средства коммуникации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6926B2">
        <w:rPr>
          <w:rFonts w:ascii="Times New Roman" w:eastAsia="ArialMT" w:hAnsi="Times New Roman" w:cs="Times New Roman"/>
          <w:sz w:val="28"/>
          <w:szCs w:val="28"/>
        </w:rPr>
        <w:t>(в том числе ресурсы Интернета)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6926B2">
        <w:rPr>
          <w:rFonts w:ascii="Times New Roman" w:eastAsia="ArialMT" w:hAnsi="Times New Roman" w:cs="Times New Roman"/>
          <w:sz w:val="28"/>
          <w:szCs w:val="28"/>
        </w:rPr>
        <w:t>–</w:t>
      </w:r>
      <w:r>
        <w:rPr>
          <w:rFonts w:ascii="Times New Roman" w:eastAsia="ArialMT" w:hAnsi="Times New Roman" w:cs="Times New Roman"/>
          <w:sz w:val="28"/>
          <w:szCs w:val="28"/>
        </w:rPr>
        <w:t xml:space="preserve"> прочитать текст и ответить на вопросы</w:t>
      </w:r>
      <w:r w:rsidRPr="006926B2">
        <w:rPr>
          <w:rFonts w:ascii="Times New Roman" w:eastAsia="ArialMT" w:hAnsi="Times New Roman" w:cs="Times New Roman"/>
          <w:sz w:val="28"/>
          <w:szCs w:val="28"/>
        </w:rPr>
        <w:t>;</w:t>
      </w:r>
    </w:p>
    <w:p w:rsidR="004F617E" w:rsidRDefault="004F617E" w:rsidP="004F6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К</w:t>
      </w:r>
      <w:r w:rsidRPr="006926B2">
        <w:rPr>
          <w:rFonts w:ascii="Times New Roman" w:eastAsia="ArialMT" w:hAnsi="Times New Roman" w:cs="Times New Roman"/>
          <w:sz w:val="28"/>
          <w:szCs w:val="28"/>
        </w:rPr>
        <w:t>ритическое восприятие и осмысление разнородной социальной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6926B2">
        <w:rPr>
          <w:rFonts w:ascii="Times New Roman" w:eastAsia="ArialMT" w:hAnsi="Times New Roman" w:cs="Times New Roman"/>
          <w:sz w:val="28"/>
          <w:szCs w:val="28"/>
        </w:rPr>
        <w:t>информации, отражающей различные подходы, интерпретации социальных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6926B2">
        <w:rPr>
          <w:rFonts w:ascii="Times New Roman" w:eastAsia="ArialMT" w:hAnsi="Times New Roman" w:cs="Times New Roman"/>
          <w:sz w:val="28"/>
          <w:szCs w:val="28"/>
        </w:rPr>
        <w:t>явлений; формулирование на этой основе собственных заключений и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6926B2">
        <w:rPr>
          <w:rFonts w:ascii="Times New Roman" w:eastAsia="ArialMT" w:hAnsi="Times New Roman" w:cs="Times New Roman"/>
          <w:sz w:val="28"/>
          <w:szCs w:val="28"/>
        </w:rPr>
        <w:t xml:space="preserve">оценочных </w:t>
      </w:r>
      <w:r>
        <w:rPr>
          <w:rFonts w:ascii="Times New Roman" w:eastAsia="ArialMT" w:hAnsi="Times New Roman" w:cs="Times New Roman"/>
          <w:sz w:val="28"/>
          <w:szCs w:val="28"/>
        </w:rPr>
        <w:t>с</w:t>
      </w:r>
      <w:r w:rsidRPr="006926B2">
        <w:rPr>
          <w:rFonts w:ascii="Times New Roman" w:eastAsia="ArialMT" w:hAnsi="Times New Roman" w:cs="Times New Roman"/>
          <w:sz w:val="28"/>
          <w:szCs w:val="28"/>
        </w:rPr>
        <w:t>уждений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6926B2">
        <w:rPr>
          <w:rFonts w:ascii="Times New Roman" w:eastAsia="ArialMT" w:hAnsi="Times New Roman" w:cs="Times New Roman"/>
          <w:sz w:val="28"/>
          <w:szCs w:val="28"/>
        </w:rPr>
        <w:t>–</w:t>
      </w:r>
      <w:r>
        <w:rPr>
          <w:rFonts w:ascii="Times New Roman" w:eastAsia="ArialMT" w:hAnsi="Times New Roman" w:cs="Times New Roman"/>
          <w:sz w:val="28"/>
          <w:szCs w:val="28"/>
        </w:rPr>
        <w:t xml:space="preserve"> проанализировать две различные точки зрения на одну и ту же проблему; </w:t>
      </w:r>
    </w:p>
    <w:p w:rsidR="004F617E" w:rsidRPr="006926B2" w:rsidRDefault="004F617E" w:rsidP="004F617E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Р</w:t>
      </w:r>
      <w:r w:rsidRPr="006926B2">
        <w:rPr>
          <w:rFonts w:ascii="Times New Roman" w:eastAsia="ArialMT" w:hAnsi="Times New Roman" w:cs="Times New Roman"/>
          <w:sz w:val="28"/>
          <w:szCs w:val="28"/>
        </w:rPr>
        <w:t>ешение проблемных, логических, творческих задач, отражающих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6926B2">
        <w:rPr>
          <w:rFonts w:ascii="Times New Roman" w:eastAsia="ArialMT" w:hAnsi="Times New Roman" w:cs="Times New Roman"/>
          <w:sz w:val="28"/>
          <w:szCs w:val="28"/>
        </w:rPr>
        <w:t>актуальные проблемы социально-гуманитарного знания</w:t>
      </w:r>
      <w:r>
        <w:rPr>
          <w:rFonts w:ascii="Times New Roman" w:eastAsia="ArialMT" w:hAnsi="Times New Roman" w:cs="Times New Roman"/>
          <w:sz w:val="28"/>
          <w:szCs w:val="28"/>
        </w:rPr>
        <w:t xml:space="preserve"> </w:t>
      </w:r>
      <w:r w:rsidRPr="00824B5D">
        <w:rPr>
          <w:rFonts w:ascii="Times New Roman" w:eastAsia="ArialMT" w:hAnsi="Times New Roman" w:cs="Times New Roman"/>
          <w:sz w:val="28"/>
          <w:szCs w:val="28"/>
        </w:rPr>
        <w:t>–</w:t>
      </w:r>
      <w:r>
        <w:rPr>
          <w:rFonts w:ascii="Times New Roman" w:eastAsia="ArialMT" w:hAnsi="Times New Roman" w:cs="Times New Roman"/>
          <w:sz w:val="28"/>
          <w:szCs w:val="28"/>
        </w:rPr>
        <w:t xml:space="preserve"> анализ проблемы в представленной задаче; </w:t>
      </w:r>
    </w:p>
    <w:p w:rsidR="004F617E" w:rsidRDefault="004F617E" w:rsidP="004F617E">
      <w:pPr>
        <w:tabs>
          <w:tab w:val="left" w:pos="39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F617E" w:rsidRDefault="004F617E" w:rsidP="004F617E">
      <w:pPr>
        <w:tabs>
          <w:tab w:val="left" w:pos="3900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17E">
        <w:rPr>
          <w:rFonts w:ascii="Times New Roman" w:hAnsi="Times New Roman" w:cs="Times New Roman"/>
          <w:b/>
          <w:sz w:val="28"/>
          <w:szCs w:val="28"/>
        </w:rPr>
        <w:t>Краткий теоретический минимум</w:t>
      </w:r>
    </w:p>
    <w:p w:rsidR="004F617E" w:rsidRPr="00F009C2" w:rsidRDefault="004F617E" w:rsidP="004F617E">
      <w:pPr>
        <w:tabs>
          <w:tab w:val="left" w:pos="3900"/>
        </w:tabs>
        <w:spacing w:after="0" w:line="240" w:lineRule="auto"/>
        <w:ind w:firstLine="709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Обществознание</w:t>
      </w:r>
      <w:r w:rsidRPr="00F009C2">
        <w:rPr>
          <w:rFonts w:ascii="Times New Roman" w:hAnsi="Times New Roman" w:cs="Times New Roman"/>
          <w:color w:val="000000"/>
          <w:sz w:val="28"/>
          <w:szCs w:val="28"/>
        </w:rPr>
        <w:t xml:space="preserve">: учебник для 11 </w:t>
      </w:r>
      <w:proofErr w:type="spellStart"/>
      <w:r w:rsidRPr="00F009C2">
        <w:rPr>
          <w:rFonts w:ascii="Times New Roman" w:hAnsi="Times New Roman" w:cs="Times New Roman"/>
          <w:color w:val="000000"/>
          <w:sz w:val="28"/>
          <w:szCs w:val="28"/>
        </w:rPr>
        <w:t>кл</w:t>
      </w:r>
      <w:proofErr w:type="spellEnd"/>
      <w:r w:rsidRPr="00F009C2">
        <w:rPr>
          <w:rFonts w:ascii="Times New Roman" w:hAnsi="Times New Roman" w:cs="Times New Roman"/>
          <w:color w:val="000000"/>
          <w:sz w:val="28"/>
          <w:szCs w:val="28"/>
        </w:rPr>
        <w:t>. / под ред. Л.Н. Боголюбова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Pr="00F009C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4F617E" w:rsidRDefault="004F617E" w:rsidP="004F617E">
      <w:pPr>
        <w:pStyle w:val="a3"/>
        <w:spacing w:before="0" w:beforeAutospacing="0" w:after="0" w:afterAutospacing="0"/>
        <w:rPr>
          <w:sz w:val="28"/>
          <w:szCs w:val="28"/>
        </w:rPr>
      </w:pPr>
      <w:r w:rsidRPr="00F009C2">
        <w:rPr>
          <w:color w:val="000000"/>
          <w:sz w:val="28"/>
          <w:szCs w:val="28"/>
        </w:rPr>
        <w:t xml:space="preserve">А.Ю. </w:t>
      </w:r>
      <w:proofErr w:type="spellStart"/>
      <w:r w:rsidRPr="00F009C2">
        <w:rPr>
          <w:color w:val="000000"/>
          <w:sz w:val="28"/>
          <w:szCs w:val="28"/>
        </w:rPr>
        <w:t>Лазебниковой</w:t>
      </w:r>
      <w:proofErr w:type="spellEnd"/>
      <w:r>
        <w:rPr>
          <w:color w:val="000000"/>
          <w:sz w:val="28"/>
          <w:szCs w:val="28"/>
        </w:rPr>
        <w:t>, В.А. Литвинова</w:t>
      </w:r>
      <w:r w:rsidRPr="00F009C2">
        <w:rPr>
          <w:color w:val="000000"/>
          <w:sz w:val="28"/>
          <w:szCs w:val="28"/>
        </w:rPr>
        <w:t xml:space="preserve">: – М., </w:t>
      </w:r>
      <w:r>
        <w:rPr>
          <w:color w:val="000000"/>
          <w:sz w:val="28"/>
          <w:szCs w:val="28"/>
        </w:rPr>
        <w:t xml:space="preserve">«Просвещение», </w:t>
      </w:r>
      <w:r w:rsidRPr="00F009C2">
        <w:rPr>
          <w:color w:val="000000"/>
          <w:sz w:val="28"/>
          <w:szCs w:val="28"/>
        </w:rPr>
        <w:t>20</w:t>
      </w:r>
      <w:r>
        <w:rPr>
          <w:color w:val="000000"/>
          <w:sz w:val="28"/>
          <w:szCs w:val="28"/>
        </w:rPr>
        <w:t xml:space="preserve">14. </w:t>
      </w:r>
      <w:r w:rsidRPr="00824B5D">
        <w:rPr>
          <w:color w:val="000000"/>
          <w:sz w:val="28"/>
          <w:szCs w:val="28"/>
        </w:rPr>
        <w:t>–</w:t>
      </w:r>
      <w:r>
        <w:rPr>
          <w:color w:val="000000"/>
          <w:sz w:val="28"/>
          <w:szCs w:val="28"/>
        </w:rPr>
        <w:t xml:space="preserve"> § 26, стр. 292-295. </w:t>
      </w:r>
    </w:p>
    <w:p w:rsidR="004F617E" w:rsidRDefault="004F617E" w:rsidP="004F61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D7933" w:rsidRDefault="004F617E" w:rsidP="004F617E">
      <w:pPr>
        <w:jc w:val="center"/>
      </w:pPr>
      <w:r>
        <w:rPr>
          <w:noProof/>
        </w:rPr>
        <w:drawing>
          <wp:inline distT="0" distB="0" distL="0" distR="0">
            <wp:extent cx="5727462" cy="2075291"/>
            <wp:effectExtent l="19050" t="0" r="658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164" cy="2076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7E" w:rsidRDefault="004F617E" w:rsidP="004F617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136138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136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7E" w:rsidRDefault="004F617E" w:rsidP="004F617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9311735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3117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7E" w:rsidRDefault="004F617E" w:rsidP="004F617E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1330360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3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617E" w:rsidRDefault="004F617E" w:rsidP="004F617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617E">
        <w:rPr>
          <w:rFonts w:ascii="Times New Roman" w:hAnsi="Times New Roman" w:cs="Times New Roman"/>
          <w:b/>
          <w:sz w:val="28"/>
          <w:szCs w:val="28"/>
        </w:rPr>
        <w:t xml:space="preserve">Задания </w:t>
      </w:r>
    </w:p>
    <w:p w:rsidR="004F617E" w:rsidRPr="00BC2A49" w:rsidRDefault="004F617E" w:rsidP="004F617E">
      <w:pPr>
        <w:pStyle w:val="a3"/>
        <w:numPr>
          <w:ilvl w:val="0"/>
          <w:numId w:val="1"/>
        </w:numPr>
        <w:spacing w:before="0" w:beforeAutospacing="0" w:after="0" w:afterAutospacing="0"/>
      </w:pPr>
      <w:r w:rsidRPr="00BC2A49">
        <w:rPr>
          <w:color w:val="000000"/>
        </w:rPr>
        <w:t xml:space="preserve">Прочитайте текст и ответьте на вопросы: </w:t>
      </w:r>
    </w:p>
    <w:p w:rsidR="004F617E" w:rsidRPr="00E401A8" w:rsidRDefault="004F617E" w:rsidP="004F617E">
      <w:pPr>
        <w:pStyle w:val="a6"/>
        <w:autoSpaceDE w:val="0"/>
        <w:autoSpaceDN w:val="0"/>
        <w:adjustRightInd w:val="0"/>
        <w:spacing w:after="0" w:line="240" w:lineRule="auto"/>
        <w:ind w:left="851"/>
        <w:rPr>
          <w:rFonts w:ascii="Times New Roman" w:eastAsia="ArialMT" w:hAnsi="Times New Roman" w:cs="Times New Roman"/>
          <w:sz w:val="20"/>
          <w:szCs w:val="20"/>
        </w:rPr>
      </w:pPr>
      <w:r>
        <w:rPr>
          <w:rFonts w:ascii="Times New Roman" w:eastAsia="ArialMT" w:hAnsi="Times New Roman" w:cs="Times New Roman"/>
          <w:sz w:val="24"/>
          <w:szCs w:val="24"/>
        </w:rPr>
        <w:t xml:space="preserve">   </w:t>
      </w:r>
      <w:r w:rsidRPr="00E401A8">
        <w:rPr>
          <w:rFonts w:ascii="Times New Roman" w:eastAsia="ArialMT" w:hAnsi="Times New Roman" w:cs="Times New Roman"/>
          <w:sz w:val="20"/>
          <w:szCs w:val="20"/>
        </w:rPr>
        <w:t xml:space="preserve">Органическая взаимообусловленность действий властей и общественности активностью СМИ превращает последние в </w:t>
      </w:r>
      <w:r w:rsidRPr="00E401A8">
        <w:rPr>
          <w:rFonts w:ascii="Times New Roman" w:eastAsia="ArialMT" w:hAnsi="Times New Roman" w:cs="Times New Roman"/>
          <w:i/>
          <w:iCs/>
          <w:sz w:val="20"/>
          <w:szCs w:val="20"/>
        </w:rPr>
        <w:t xml:space="preserve">обоюдоострую </w:t>
      </w:r>
      <w:r w:rsidRPr="00E401A8">
        <w:rPr>
          <w:rFonts w:ascii="Times New Roman" w:eastAsia="ArialMT" w:hAnsi="Times New Roman" w:cs="Times New Roman"/>
          <w:sz w:val="20"/>
          <w:szCs w:val="20"/>
        </w:rPr>
        <w:t>систему контроля над поведением и сознанием этих политических контрагентов. Будучи главными «</w:t>
      </w:r>
      <w:proofErr w:type="spellStart"/>
      <w:r w:rsidRPr="00E401A8">
        <w:rPr>
          <w:rFonts w:ascii="Times New Roman" w:eastAsia="ArialMT" w:hAnsi="Times New Roman" w:cs="Times New Roman"/>
          <w:sz w:val="20"/>
          <w:szCs w:val="20"/>
        </w:rPr>
        <w:t>разогревателями</w:t>
      </w:r>
      <w:proofErr w:type="spellEnd"/>
      <w:r w:rsidRPr="00E401A8">
        <w:rPr>
          <w:rFonts w:ascii="Times New Roman" w:eastAsia="ArialMT" w:hAnsi="Times New Roman" w:cs="Times New Roman"/>
          <w:sz w:val="20"/>
          <w:szCs w:val="20"/>
        </w:rPr>
        <w:t xml:space="preserve">» общественного мнения, стимулирующими его активность по общественно значимым вопросам политического развития, СМИ в равной мере </w:t>
      </w:r>
      <w:proofErr w:type="gramStart"/>
      <w:r w:rsidRPr="00E401A8">
        <w:rPr>
          <w:rFonts w:ascii="Times New Roman" w:eastAsia="ArialMT" w:hAnsi="Times New Roman" w:cs="Times New Roman"/>
          <w:sz w:val="20"/>
          <w:szCs w:val="20"/>
        </w:rPr>
        <w:t>могут</w:t>
      </w:r>
      <w:proofErr w:type="gramEnd"/>
      <w:r w:rsidRPr="00E401A8">
        <w:rPr>
          <w:rFonts w:ascii="Times New Roman" w:eastAsia="ArialMT" w:hAnsi="Times New Roman" w:cs="Times New Roman"/>
          <w:sz w:val="20"/>
          <w:szCs w:val="20"/>
        </w:rPr>
        <w:t xml:space="preserve"> как спровоцировать массовый протест, политический скандал, кризис в отношениях власти и общества, так и предотвратить развитие конфликта, сделав, к примеру, доступной для общества определенную информацию. Однако взять под контроль деятельность СМИ, заставить их действовать в том или ином выгодном для себя направлении не способны ни власть, ни общество. В лучшем случае им удается лишь частично направлять деятельность отдельных газет, телеканалов или радиостанций.</w:t>
      </w:r>
    </w:p>
    <w:p w:rsidR="004F617E" w:rsidRPr="00E401A8" w:rsidRDefault="004F617E" w:rsidP="004F617E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eastAsia="ArialMT" w:hAnsi="Times New Roman" w:cs="Times New Roman"/>
          <w:sz w:val="20"/>
          <w:szCs w:val="20"/>
        </w:rPr>
      </w:pPr>
      <w:r w:rsidRPr="00E401A8">
        <w:rPr>
          <w:rFonts w:ascii="Times New Roman" w:eastAsia="ArialMT" w:hAnsi="Times New Roman" w:cs="Times New Roman"/>
          <w:sz w:val="20"/>
          <w:szCs w:val="20"/>
        </w:rPr>
        <w:t xml:space="preserve">    Таким образом, в силу своего особого положения СМИ не могут быть целиком подконтрольны ни государству, ни обществу. Практика показала, что это особая, относительно самостоятельная и автономная структура, которая занимает свое исключительное место</w:t>
      </w:r>
      <w:proofErr w:type="gramStart"/>
      <w:r w:rsidRPr="00E401A8">
        <w:rPr>
          <w:rFonts w:ascii="Times New Roman" w:eastAsia="ArialMT" w:hAnsi="Times New Roman" w:cs="Times New Roman"/>
          <w:sz w:val="20"/>
          <w:szCs w:val="20"/>
        </w:rPr>
        <w:t>… Т</w:t>
      </w:r>
      <w:proofErr w:type="gramEnd"/>
      <w:r w:rsidRPr="00E401A8">
        <w:rPr>
          <w:rFonts w:ascii="Times New Roman" w:eastAsia="ArialMT" w:hAnsi="Times New Roman" w:cs="Times New Roman"/>
          <w:sz w:val="20"/>
          <w:szCs w:val="20"/>
        </w:rPr>
        <w:t xml:space="preserve">акая автономность политической позиции СМИ создает трудности как для элиты, так и для гражданских структур, которые не могут добиться однозначного контроля за этим институтом. Поэтому интерес к выступлениям СМИ всегда зависит от контекста и позиций правящих кругов и общественности по тому или иному вопросу. Однако наиболее постоянными потребителями продукции СМИ следует считать политиков, для которых массовая информация является важнейшим условием их профессиональной деятельности. </w:t>
      </w:r>
    </w:p>
    <w:p w:rsidR="004F617E" w:rsidRPr="00E401A8" w:rsidRDefault="004F617E" w:rsidP="004F617E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eastAsia="ArialMT" w:hAnsi="Times New Roman" w:cs="Times New Roman"/>
          <w:sz w:val="20"/>
          <w:szCs w:val="20"/>
        </w:rPr>
      </w:pPr>
    </w:p>
    <w:p w:rsidR="004F617E" w:rsidRPr="00E401A8" w:rsidRDefault="004F617E" w:rsidP="004F617E">
      <w:pPr>
        <w:autoSpaceDE w:val="0"/>
        <w:autoSpaceDN w:val="0"/>
        <w:adjustRightInd w:val="0"/>
        <w:spacing w:after="0" w:line="240" w:lineRule="auto"/>
        <w:ind w:left="1134"/>
        <w:jc w:val="right"/>
        <w:rPr>
          <w:rFonts w:ascii="Times New Roman" w:eastAsia="ArialMT" w:hAnsi="Times New Roman" w:cs="Times New Roman"/>
          <w:b/>
          <w:i/>
          <w:sz w:val="20"/>
          <w:szCs w:val="20"/>
        </w:rPr>
      </w:pPr>
      <w:r w:rsidRPr="00E401A8">
        <w:rPr>
          <w:rFonts w:ascii="Times New Roman" w:eastAsia="ArialMT" w:hAnsi="Times New Roman" w:cs="Times New Roman"/>
          <w:b/>
          <w:i/>
          <w:sz w:val="20"/>
          <w:szCs w:val="20"/>
        </w:rPr>
        <w:t>Политическая коммуникация</w:t>
      </w:r>
      <w:proofErr w:type="gramStart"/>
      <w:r w:rsidRPr="00E401A8">
        <w:rPr>
          <w:rFonts w:ascii="Times New Roman" w:eastAsia="ArialMT" w:hAnsi="Times New Roman" w:cs="Times New Roman"/>
          <w:b/>
          <w:i/>
          <w:sz w:val="20"/>
          <w:szCs w:val="20"/>
        </w:rPr>
        <w:t xml:space="preserve"> / П</w:t>
      </w:r>
      <w:proofErr w:type="gramEnd"/>
      <w:r w:rsidRPr="00E401A8">
        <w:rPr>
          <w:rFonts w:ascii="Times New Roman" w:eastAsia="ArialMT" w:hAnsi="Times New Roman" w:cs="Times New Roman"/>
          <w:b/>
          <w:i/>
          <w:sz w:val="20"/>
          <w:szCs w:val="20"/>
        </w:rPr>
        <w:t>од ред. А. И. Соловьева. — М.,</w:t>
      </w:r>
    </w:p>
    <w:p w:rsidR="004F617E" w:rsidRPr="00E401A8" w:rsidRDefault="004F617E" w:rsidP="004F617E">
      <w:pPr>
        <w:pStyle w:val="a6"/>
        <w:autoSpaceDE w:val="0"/>
        <w:autoSpaceDN w:val="0"/>
        <w:adjustRightInd w:val="0"/>
        <w:spacing w:after="0" w:line="240" w:lineRule="auto"/>
        <w:ind w:left="1069"/>
        <w:jc w:val="right"/>
        <w:rPr>
          <w:rFonts w:ascii="Times New Roman" w:hAnsi="Times New Roman" w:cs="Times New Roman"/>
          <w:b/>
          <w:i/>
          <w:sz w:val="20"/>
          <w:szCs w:val="20"/>
        </w:rPr>
      </w:pPr>
      <w:r w:rsidRPr="00E401A8">
        <w:rPr>
          <w:rFonts w:ascii="Times New Roman" w:eastAsia="ArialMT" w:hAnsi="Times New Roman" w:cs="Times New Roman"/>
          <w:b/>
          <w:i/>
          <w:sz w:val="20"/>
          <w:szCs w:val="20"/>
        </w:rPr>
        <w:t>2004. — С. 73.</w:t>
      </w:r>
    </w:p>
    <w:p w:rsidR="004F617E" w:rsidRPr="00E401A8" w:rsidRDefault="004F617E" w:rsidP="004F617E">
      <w:pPr>
        <w:pStyle w:val="a3"/>
        <w:spacing w:before="0" w:beforeAutospacing="0" w:after="0" w:afterAutospacing="0"/>
        <w:ind w:left="1069"/>
        <w:jc w:val="right"/>
        <w:rPr>
          <w:b/>
          <w:i/>
          <w:sz w:val="20"/>
          <w:szCs w:val="20"/>
        </w:rPr>
      </w:pPr>
    </w:p>
    <w:p w:rsidR="004F617E" w:rsidRPr="00E401A8" w:rsidRDefault="004F617E" w:rsidP="004F617E">
      <w:pPr>
        <w:autoSpaceDE w:val="0"/>
        <w:autoSpaceDN w:val="0"/>
        <w:adjustRightInd w:val="0"/>
        <w:spacing w:after="0" w:line="240" w:lineRule="auto"/>
        <w:ind w:left="851"/>
        <w:rPr>
          <w:rFonts w:ascii="Times New Roman" w:hAnsi="Times New Roman" w:cs="Times New Roman"/>
          <w:sz w:val="20"/>
          <w:szCs w:val="20"/>
        </w:rPr>
      </w:pPr>
      <w:r w:rsidRPr="00E401A8">
        <w:rPr>
          <w:rFonts w:ascii="Times New Roman" w:hAnsi="Times New Roman" w:cs="Times New Roman"/>
          <w:b/>
          <w:bCs/>
          <w:sz w:val="20"/>
          <w:szCs w:val="20"/>
        </w:rPr>
        <w:t xml:space="preserve">Вопросы и задания. </w:t>
      </w:r>
      <w:r w:rsidRPr="00E401A8">
        <w:rPr>
          <w:rFonts w:ascii="Times New Roman" w:hAnsi="Times New Roman" w:cs="Times New Roman"/>
          <w:sz w:val="20"/>
          <w:szCs w:val="20"/>
        </w:rPr>
        <w:t xml:space="preserve">1) </w:t>
      </w:r>
      <w:r w:rsidRPr="00E401A8">
        <w:rPr>
          <w:rFonts w:ascii="Times New Roman" w:eastAsia="ArialMT" w:hAnsi="Times New Roman" w:cs="Times New Roman"/>
          <w:sz w:val="20"/>
          <w:szCs w:val="20"/>
        </w:rPr>
        <w:t>Как следует понимать взаимообусловленность действий властей и общественности активностью СМИ</w:t>
      </w:r>
      <w:r w:rsidRPr="00E401A8">
        <w:rPr>
          <w:rFonts w:ascii="Times New Roman" w:hAnsi="Times New Roman" w:cs="Times New Roman"/>
          <w:sz w:val="20"/>
          <w:szCs w:val="20"/>
        </w:rPr>
        <w:t xml:space="preserve">? 2) </w:t>
      </w:r>
      <w:r w:rsidRPr="00E401A8">
        <w:rPr>
          <w:rFonts w:ascii="Times New Roman" w:eastAsia="ArialMT" w:hAnsi="Times New Roman" w:cs="Times New Roman"/>
          <w:sz w:val="20"/>
          <w:szCs w:val="20"/>
        </w:rPr>
        <w:t>Как СМИ могут повлиять на политическую ситуацию</w:t>
      </w:r>
      <w:r w:rsidRPr="00E401A8">
        <w:rPr>
          <w:rFonts w:ascii="Times New Roman" w:hAnsi="Times New Roman" w:cs="Times New Roman"/>
          <w:sz w:val="20"/>
          <w:szCs w:val="20"/>
        </w:rPr>
        <w:t xml:space="preserve">? 3) </w:t>
      </w:r>
      <w:r w:rsidRPr="00E401A8">
        <w:rPr>
          <w:rFonts w:ascii="Times New Roman" w:eastAsia="ArialMT" w:hAnsi="Times New Roman" w:cs="Times New Roman"/>
          <w:sz w:val="20"/>
          <w:szCs w:val="20"/>
        </w:rPr>
        <w:t>Чем объяснить относительную автономность СМИ по отношению к власти и обществу</w:t>
      </w:r>
      <w:r w:rsidRPr="00E401A8">
        <w:rPr>
          <w:rFonts w:ascii="Times New Roman" w:hAnsi="Times New Roman" w:cs="Times New Roman"/>
          <w:sz w:val="20"/>
          <w:szCs w:val="20"/>
        </w:rPr>
        <w:t xml:space="preserve">? 4) </w:t>
      </w:r>
      <w:r w:rsidRPr="00E401A8">
        <w:rPr>
          <w:rFonts w:ascii="Times New Roman" w:eastAsia="ArialMT" w:hAnsi="Times New Roman" w:cs="Times New Roman"/>
          <w:sz w:val="20"/>
          <w:szCs w:val="20"/>
        </w:rPr>
        <w:t>От чего зависит</w:t>
      </w:r>
      <w:r w:rsidR="00C53031">
        <w:rPr>
          <w:rFonts w:ascii="Times New Roman" w:eastAsia="ArialMT" w:hAnsi="Times New Roman" w:cs="Times New Roman"/>
          <w:sz w:val="20"/>
          <w:szCs w:val="20"/>
        </w:rPr>
        <w:t xml:space="preserve"> </w:t>
      </w:r>
      <w:r w:rsidRPr="00E401A8">
        <w:rPr>
          <w:rFonts w:ascii="Times New Roman" w:eastAsia="ArialMT" w:hAnsi="Times New Roman" w:cs="Times New Roman"/>
          <w:sz w:val="20"/>
          <w:szCs w:val="20"/>
        </w:rPr>
        <w:t>интерес к выступлениям СМИ</w:t>
      </w:r>
      <w:r w:rsidRPr="00E401A8">
        <w:rPr>
          <w:rFonts w:ascii="Times New Roman" w:hAnsi="Times New Roman" w:cs="Times New Roman"/>
          <w:sz w:val="20"/>
          <w:szCs w:val="20"/>
        </w:rPr>
        <w:t xml:space="preserve">? </w:t>
      </w:r>
      <w:r w:rsidRPr="00E401A8">
        <w:rPr>
          <w:rFonts w:ascii="Times New Roman" w:eastAsia="ArialMT" w:hAnsi="Times New Roman" w:cs="Times New Roman"/>
          <w:sz w:val="20"/>
          <w:szCs w:val="20"/>
        </w:rPr>
        <w:t>Почему важен контекст этих выступлений</w:t>
      </w:r>
      <w:r w:rsidRPr="00E401A8">
        <w:rPr>
          <w:rFonts w:ascii="Times New Roman" w:hAnsi="Times New Roman" w:cs="Times New Roman"/>
          <w:sz w:val="20"/>
          <w:szCs w:val="20"/>
        </w:rPr>
        <w:t xml:space="preserve">? 5) </w:t>
      </w:r>
      <w:r w:rsidRPr="00E401A8">
        <w:rPr>
          <w:rFonts w:ascii="Times New Roman" w:eastAsia="ArialMT" w:hAnsi="Times New Roman" w:cs="Times New Roman"/>
          <w:sz w:val="20"/>
          <w:szCs w:val="20"/>
        </w:rPr>
        <w:t>В чем состоит значение СМИ для политиков</w:t>
      </w:r>
      <w:r w:rsidRPr="00E401A8">
        <w:rPr>
          <w:rFonts w:ascii="Times New Roman" w:hAnsi="Times New Roman" w:cs="Times New Roman"/>
          <w:sz w:val="20"/>
          <w:szCs w:val="20"/>
        </w:rPr>
        <w:t>?</w:t>
      </w:r>
    </w:p>
    <w:p w:rsidR="004F617E" w:rsidRPr="00E401A8" w:rsidRDefault="004F617E" w:rsidP="004F617E">
      <w:pPr>
        <w:pStyle w:val="a6"/>
        <w:tabs>
          <w:tab w:val="left" w:pos="3900"/>
        </w:tabs>
        <w:spacing w:after="0" w:line="240" w:lineRule="auto"/>
        <w:ind w:left="1069"/>
        <w:rPr>
          <w:rFonts w:ascii="Times New Roman" w:hAnsi="Times New Roman" w:cs="Times New Roman"/>
          <w:sz w:val="20"/>
          <w:szCs w:val="20"/>
        </w:rPr>
      </w:pPr>
    </w:p>
    <w:p w:rsidR="004F617E" w:rsidRPr="00BC2A49" w:rsidRDefault="004F617E" w:rsidP="004F617E">
      <w:pPr>
        <w:pStyle w:val="a6"/>
        <w:numPr>
          <w:ilvl w:val="0"/>
          <w:numId w:val="1"/>
        </w:numPr>
        <w:tabs>
          <w:tab w:val="left" w:pos="390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C2A49">
        <w:rPr>
          <w:rFonts w:ascii="Times New Roman" w:hAnsi="Times New Roman" w:cs="Times New Roman"/>
          <w:sz w:val="24"/>
          <w:szCs w:val="24"/>
        </w:rPr>
        <w:t>Проанализируйте две точки зрения:</w:t>
      </w:r>
    </w:p>
    <w:p w:rsidR="004F617E" w:rsidRPr="00BC2A49" w:rsidRDefault="004F617E" w:rsidP="004F617E">
      <w:pPr>
        <w:pStyle w:val="a6"/>
        <w:tabs>
          <w:tab w:val="left" w:pos="3900"/>
        </w:tabs>
        <w:spacing w:after="0" w:line="240" w:lineRule="auto"/>
        <w:ind w:left="1069"/>
        <w:rPr>
          <w:rFonts w:ascii="Times New Roman" w:hAnsi="Times New Roman" w:cs="Times New Roman"/>
          <w:b/>
          <w:i/>
        </w:rPr>
      </w:pPr>
      <w:r w:rsidRPr="00BC2A49">
        <w:rPr>
          <w:rFonts w:ascii="Times New Roman" w:hAnsi="Times New Roman" w:cs="Times New Roman"/>
          <w:b/>
          <w:i/>
        </w:rPr>
        <w:t>А) «Телевидение – это демократия во всей её неприглядности».</w:t>
      </w:r>
    </w:p>
    <w:p w:rsidR="004F617E" w:rsidRPr="00BC2A49" w:rsidRDefault="004F617E" w:rsidP="004F617E">
      <w:pPr>
        <w:pStyle w:val="a6"/>
        <w:tabs>
          <w:tab w:val="left" w:pos="3900"/>
        </w:tabs>
        <w:spacing w:after="0" w:line="240" w:lineRule="auto"/>
        <w:ind w:left="1069"/>
        <w:rPr>
          <w:rFonts w:ascii="Times New Roman" w:hAnsi="Times New Roman" w:cs="Times New Roman"/>
          <w:b/>
          <w:i/>
        </w:rPr>
      </w:pPr>
      <w:r w:rsidRPr="00BC2A49">
        <w:rPr>
          <w:rFonts w:ascii="Times New Roman" w:hAnsi="Times New Roman" w:cs="Times New Roman"/>
          <w:b/>
          <w:i/>
        </w:rPr>
        <w:t>Б) «Телевидение – первая подлинно демократическая культура, доступная каждому и управляемая тем, что хотят люди».</w:t>
      </w:r>
    </w:p>
    <w:p w:rsidR="004F617E" w:rsidRPr="00BC2A49" w:rsidRDefault="004F617E" w:rsidP="004F617E">
      <w:pPr>
        <w:pStyle w:val="a6"/>
        <w:tabs>
          <w:tab w:val="left" w:pos="3900"/>
        </w:tabs>
        <w:spacing w:after="0" w:line="240" w:lineRule="auto"/>
        <w:ind w:left="1069"/>
        <w:rPr>
          <w:rFonts w:ascii="Times New Roman" w:hAnsi="Times New Roman" w:cs="Times New Roman"/>
          <w:sz w:val="24"/>
          <w:szCs w:val="24"/>
        </w:rPr>
      </w:pPr>
      <w:r w:rsidRPr="00BC2A49">
        <w:rPr>
          <w:rFonts w:ascii="Times New Roman" w:hAnsi="Times New Roman" w:cs="Times New Roman"/>
          <w:sz w:val="24"/>
          <w:szCs w:val="24"/>
        </w:rPr>
        <w:t xml:space="preserve">Какая из них вам ближе? Прокомментируйте данную позицию, подтвердите или опровергните её собственными примерами. </w:t>
      </w:r>
    </w:p>
    <w:p w:rsidR="004F617E" w:rsidRDefault="004F617E" w:rsidP="004F617E">
      <w:pPr>
        <w:pStyle w:val="a6"/>
        <w:tabs>
          <w:tab w:val="left" w:pos="3900"/>
        </w:tabs>
        <w:spacing w:after="0" w:line="240" w:lineRule="auto"/>
        <w:ind w:left="1069"/>
        <w:rPr>
          <w:rFonts w:ascii="Times New Roman" w:hAnsi="Times New Roman" w:cs="Times New Roman"/>
          <w:sz w:val="28"/>
          <w:szCs w:val="28"/>
        </w:rPr>
      </w:pPr>
    </w:p>
    <w:p w:rsidR="004F617E" w:rsidRPr="00BE1571" w:rsidRDefault="004F617E" w:rsidP="004F617E">
      <w:pPr>
        <w:pStyle w:val="a6"/>
        <w:numPr>
          <w:ilvl w:val="0"/>
          <w:numId w:val="1"/>
        </w:numPr>
        <w:tabs>
          <w:tab w:val="left" w:pos="3900"/>
        </w:tabs>
        <w:spacing w:after="0" w:line="240" w:lineRule="auto"/>
        <w:rPr>
          <w:rFonts w:ascii="Times New Roman" w:hAnsi="Times New Roman" w:cs="Times New Roman"/>
        </w:rPr>
      </w:pPr>
      <w:r w:rsidRPr="00BC2A49">
        <w:rPr>
          <w:rStyle w:val="st"/>
          <w:rFonts w:ascii="Times New Roman" w:hAnsi="Times New Roman" w:cs="Times New Roman"/>
          <w:b/>
          <w:i/>
          <w:sz w:val="24"/>
          <w:szCs w:val="24"/>
          <w:u w:val="single"/>
        </w:rPr>
        <w:t xml:space="preserve">ПРОБЛЕМНЫЙ  ВОПРОС: </w:t>
      </w:r>
      <w:r w:rsidRPr="00BE1571">
        <w:rPr>
          <w:rStyle w:val="st"/>
          <w:rFonts w:ascii="Times New Roman" w:hAnsi="Times New Roman" w:cs="Times New Roman"/>
        </w:rPr>
        <w:t xml:space="preserve">Стали ли СМИ важным социальным институтом в </w:t>
      </w:r>
      <w:r w:rsidRPr="00BE1571">
        <w:rPr>
          <w:rStyle w:val="st"/>
          <w:rFonts w:ascii="Times New Roman" w:hAnsi="Times New Roman" w:cs="Times New Roman"/>
          <w:lang w:val="en-US"/>
        </w:rPr>
        <w:t>XX</w:t>
      </w:r>
      <w:r w:rsidRPr="00BE1571">
        <w:rPr>
          <w:rStyle w:val="st"/>
          <w:rFonts w:ascii="Times New Roman" w:hAnsi="Times New Roman" w:cs="Times New Roman"/>
        </w:rPr>
        <w:t xml:space="preserve"> – начале </w:t>
      </w:r>
      <w:r w:rsidRPr="00BE1571">
        <w:rPr>
          <w:rStyle w:val="st"/>
          <w:rFonts w:ascii="Times New Roman" w:hAnsi="Times New Roman" w:cs="Times New Roman"/>
          <w:lang w:val="en-US"/>
        </w:rPr>
        <w:t>XXI</w:t>
      </w:r>
      <w:r w:rsidRPr="00BE1571">
        <w:rPr>
          <w:rStyle w:val="st"/>
          <w:rFonts w:ascii="Times New Roman" w:hAnsi="Times New Roman" w:cs="Times New Roman"/>
        </w:rPr>
        <w:t xml:space="preserve"> века?</w:t>
      </w:r>
    </w:p>
    <w:p w:rsidR="004F617E" w:rsidRPr="00BE1571" w:rsidRDefault="004F617E" w:rsidP="004F617E">
      <w:pPr>
        <w:pStyle w:val="a6"/>
        <w:tabs>
          <w:tab w:val="left" w:pos="3900"/>
        </w:tabs>
        <w:spacing w:after="0" w:line="240" w:lineRule="auto"/>
        <w:ind w:left="1069"/>
        <w:rPr>
          <w:rFonts w:ascii="Times New Roman" w:hAnsi="Times New Roman" w:cs="Times New Roman"/>
        </w:rPr>
      </w:pPr>
      <w:r w:rsidRPr="00BE1571">
        <w:rPr>
          <w:rFonts w:ascii="Times New Roman" w:hAnsi="Times New Roman" w:cs="Times New Roman"/>
        </w:rPr>
        <w:t>Исходя из данного вопроса, составьте собственную шкалу мнений по отношению к СМИ</w:t>
      </w:r>
    </w:p>
    <w:tbl>
      <w:tblPr>
        <w:tblStyle w:val="a7"/>
        <w:tblW w:w="0" w:type="auto"/>
        <w:tblInd w:w="1069" w:type="dxa"/>
        <w:tblLook w:val="04A0"/>
      </w:tblPr>
      <w:tblGrid>
        <w:gridCol w:w="4251"/>
        <w:gridCol w:w="4251"/>
      </w:tblGrid>
      <w:tr w:rsidR="004F617E" w:rsidRPr="00BE1571" w:rsidTr="007825CE">
        <w:tc>
          <w:tcPr>
            <w:tcW w:w="4998" w:type="dxa"/>
          </w:tcPr>
          <w:p w:rsidR="004F617E" w:rsidRPr="00BE1571" w:rsidRDefault="004F617E" w:rsidP="007825CE">
            <w:pPr>
              <w:pStyle w:val="a6"/>
              <w:tabs>
                <w:tab w:val="left" w:pos="39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E1571">
              <w:rPr>
                <w:rFonts w:ascii="Times New Roman" w:hAnsi="Times New Roman" w:cs="Times New Roman"/>
              </w:rPr>
              <w:t>СМИ приносят пользу человеку и обществу</w:t>
            </w:r>
          </w:p>
        </w:tc>
        <w:tc>
          <w:tcPr>
            <w:tcW w:w="4998" w:type="dxa"/>
          </w:tcPr>
          <w:p w:rsidR="004F617E" w:rsidRPr="00BE1571" w:rsidRDefault="004F617E" w:rsidP="007825CE">
            <w:pPr>
              <w:pStyle w:val="a6"/>
              <w:tabs>
                <w:tab w:val="left" w:pos="3900"/>
              </w:tabs>
              <w:ind w:left="0"/>
              <w:jc w:val="center"/>
              <w:rPr>
                <w:rFonts w:ascii="Times New Roman" w:hAnsi="Times New Roman" w:cs="Times New Roman"/>
              </w:rPr>
            </w:pPr>
            <w:r w:rsidRPr="00BE1571">
              <w:rPr>
                <w:rFonts w:ascii="Times New Roman" w:hAnsi="Times New Roman" w:cs="Times New Roman"/>
              </w:rPr>
              <w:t>СМИ наносят вред человеку и обществу</w:t>
            </w:r>
          </w:p>
        </w:tc>
      </w:tr>
      <w:tr w:rsidR="004F617E" w:rsidRPr="00BE1571" w:rsidTr="004F617E">
        <w:trPr>
          <w:trHeight w:val="762"/>
        </w:trPr>
        <w:tc>
          <w:tcPr>
            <w:tcW w:w="4998" w:type="dxa"/>
          </w:tcPr>
          <w:p w:rsidR="004F617E" w:rsidRDefault="004F617E" w:rsidP="004F617E">
            <w:pPr>
              <w:tabs>
                <w:tab w:val="left" w:pos="3900"/>
              </w:tabs>
              <w:rPr>
                <w:rFonts w:ascii="Times New Roman" w:hAnsi="Times New Roman" w:cs="Times New Roman"/>
              </w:rPr>
            </w:pPr>
            <w:r w:rsidRPr="004F617E">
              <w:rPr>
                <w:rFonts w:ascii="Times New Roman" w:hAnsi="Times New Roman" w:cs="Times New Roman"/>
              </w:rPr>
              <w:t>1.</w:t>
            </w:r>
            <w:r>
              <w:rPr>
                <w:rFonts w:ascii="Times New Roman" w:hAnsi="Times New Roman" w:cs="Times New Roman"/>
              </w:rPr>
              <w:t xml:space="preserve"> </w:t>
            </w:r>
          </w:p>
          <w:p w:rsidR="004F617E" w:rsidRDefault="004F617E" w:rsidP="004F617E">
            <w:pPr>
              <w:tabs>
                <w:tab w:val="left" w:pos="39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4F617E" w:rsidRPr="004F617E" w:rsidRDefault="004F617E" w:rsidP="004F617E">
            <w:pPr>
              <w:tabs>
                <w:tab w:val="left" w:pos="3900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  <w:tc>
          <w:tcPr>
            <w:tcW w:w="4998" w:type="dxa"/>
          </w:tcPr>
          <w:p w:rsidR="004F617E" w:rsidRDefault="004F617E" w:rsidP="004F617E">
            <w:pPr>
              <w:pStyle w:val="a6"/>
              <w:tabs>
                <w:tab w:val="left" w:pos="3900"/>
              </w:tabs>
              <w:ind w:left="3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</w:p>
          <w:p w:rsidR="004F617E" w:rsidRDefault="004F617E" w:rsidP="004F617E">
            <w:pPr>
              <w:pStyle w:val="a6"/>
              <w:tabs>
                <w:tab w:val="left" w:pos="3900"/>
              </w:tabs>
              <w:ind w:left="3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</w:t>
            </w:r>
          </w:p>
          <w:p w:rsidR="004F617E" w:rsidRPr="004F617E" w:rsidRDefault="004F617E" w:rsidP="004F617E">
            <w:pPr>
              <w:pStyle w:val="a6"/>
              <w:tabs>
                <w:tab w:val="left" w:pos="3900"/>
              </w:tabs>
              <w:ind w:left="35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3.</w:t>
            </w:r>
          </w:p>
        </w:tc>
      </w:tr>
    </w:tbl>
    <w:p w:rsidR="004F617E" w:rsidRPr="004F617E" w:rsidRDefault="004F617E" w:rsidP="004F617E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4F617E" w:rsidRPr="004F617E" w:rsidSect="004D79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A215B4"/>
    <w:multiLevelType w:val="hybridMultilevel"/>
    <w:tmpl w:val="DDAA7B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C5195B"/>
    <w:multiLevelType w:val="hybridMultilevel"/>
    <w:tmpl w:val="99ACC4A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511457F"/>
    <w:multiLevelType w:val="hybridMultilevel"/>
    <w:tmpl w:val="809C7ECC"/>
    <w:lvl w:ilvl="0" w:tplc="0E148462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66F46B1B"/>
    <w:multiLevelType w:val="hybridMultilevel"/>
    <w:tmpl w:val="5FC8FA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8967E4B"/>
    <w:multiLevelType w:val="hybridMultilevel"/>
    <w:tmpl w:val="89B2D7B4"/>
    <w:lvl w:ilvl="0" w:tplc="22428876">
      <w:start w:val="1"/>
      <w:numFmt w:val="decimal"/>
      <w:lvlText w:val="%1."/>
      <w:lvlJc w:val="left"/>
      <w:pPr>
        <w:ind w:left="70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9" w:hanging="360"/>
      </w:pPr>
    </w:lvl>
    <w:lvl w:ilvl="2" w:tplc="0419001B" w:tentative="1">
      <w:start w:val="1"/>
      <w:numFmt w:val="lowerRoman"/>
      <w:lvlText w:val="%3."/>
      <w:lvlJc w:val="right"/>
      <w:pPr>
        <w:ind w:left="2149" w:hanging="180"/>
      </w:pPr>
    </w:lvl>
    <w:lvl w:ilvl="3" w:tplc="0419000F" w:tentative="1">
      <w:start w:val="1"/>
      <w:numFmt w:val="decimal"/>
      <w:lvlText w:val="%4."/>
      <w:lvlJc w:val="left"/>
      <w:pPr>
        <w:ind w:left="2869" w:hanging="360"/>
      </w:pPr>
    </w:lvl>
    <w:lvl w:ilvl="4" w:tplc="04190019" w:tentative="1">
      <w:start w:val="1"/>
      <w:numFmt w:val="lowerLetter"/>
      <w:lvlText w:val="%5."/>
      <w:lvlJc w:val="left"/>
      <w:pPr>
        <w:ind w:left="3589" w:hanging="360"/>
      </w:pPr>
    </w:lvl>
    <w:lvl w:ilvl="5" w:tplc="0419001B" w:tentative="1">
      <w:start w:val="1"/>
      <w:numFmt w:val="lowerRoman"/>
      <w:lvlText w:val="%6."/>
      <w:lvlJc w:val="right"/>
      <w:pPr>
        <w:ind w:left="4309" w:hanging="180"/>
      </w:pPr>
    </w:lvl>
    <w:lvl w:ilvl="6" w:tplc="0419000F" w:tentative="1">
      <w:start w:val="1"/>
      <w:numFmt w:val="decimal"/>
      <w:lvlText w:val="%7."/>
      <w:lvlJc w:val="left"/>
      <w:pPr>
        <w:ind w:left="5029" w:hanging="360"/>
      </w:pPr>
    </w:lvl>
    <w:lvl w:ilvl="7" w:tplc="04190019" w:tentative="1">
      <w:start w:val="1"/>
      <w:numFmt w:val="lowerLetter"/>
      <w:lvlText w:val="%8."/>
      <w:lvlJc w:val="left"/>
      <w:pPr>
        <w:ind w:left="5749" w:hanging="360"/>
      </w:pPr>
    </w:lvl>
    <w:lvl w:ilvl="8" w:tplc="0419001B" w:tentative="1">
      <w:start w:val="1"/>
      <w:numFmt w:val="lowerRoman"/>
      <w:lvlText w:val="%9."/>
      <w:lvlJc w:val="right"/>
      <w:pPr>
        <w:ind w:left="6469" w:hanging="180"/>
      </w:pPr>
    </w:lvl>
  </w:abstractNum>
  <w:abstractNum w:abstractNumId="5">
    <w:nsid w:val="7CAF0B6C"/>
    <w:multiLevelType w:val="hybridMultilevel"/>
    <w:tmpl w:val="10DAC4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1"/>
  </w:num>
  <w:num w:numId="4">
    <w:abstractNumId w:val="3"/>
  </w:num>
  <w:num w:numId="5">
    <w:abstractNumId w:val="0"/>
  </w:num>
  <w:num w:numId="6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4F617E"/>
    <w:rsid w:val="001233F1"/>
    <w:rsid w:val="004D7933"/>
    <w:rsid w:val="004F617E"/>
    <w:rsid w:val="00A40265"/>
    <w:rsid w:val="00C53031"/>
    <w:rsid w:val="00D5180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D79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F61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4F61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F617E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F617E"/>
    <w:pPr>
      <w:ind w:left="720"/>
      <w:contextualSpacing/>
    </w:pPr>
    <w:rPr>
      <w:rFonts w:eastAsiaTheme="minorHAnsi"/>
      <w:lang w:eastAsia="en-US"/>
    </w:rPr>
  </w:style>
  <w:style w:type="character" w:customStyle="1" w:styleId="st">
    <w:name w:val="st"/>
    <w:basedOn w:val="a0"/>
    <w:rsid w:val="004F617E"/>
  </w:style>
  <w:style w:type="table" w:styleId="a7">
    <w:name w:val="Table Grid"/>
    <w:basedOn w:val="a1"/>
    <w:uiPriority w:val="59"/>
    <w:rsid w:val="004F617E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3" Type="http://schemas.openxmlformats.org/officeDocument/2006/relationships/settings" Target="settings.xml"/><Relationship Id="rId7" Type="http://schemas.openxmlformats.org/officeDocument/2006/relationships/image" Target="media/image3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598</Words>
  <Characters>3411</Characters>
  <Application>Microsoft Office Word</Application>
  <DocSecurity>0</DocSecurity>
  <Lines>28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Дом</dc:creator>
  <cp:keywords/>
  <dc:description/>
  <cp:lastModifiedBy>Дом</cp:lastModifiedBy>
  <cp:revision>6</cp:revision>
  <dcterms:created xsi:type="dcterms:W3CDTF">2020-04-12T08:59:00Z</dcterms:created>
  <dcterms:modified xsi:type="dcterms:W3CDTF">2020-05-15T18:57:00Z</dcterms:modified>
</cp:coreProperties>
</file>