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A3524F" w14:textId="77E09149" w:rsidR="008A7070" w:rsidRDefault="00FC6D08" w:rsidP="00C14568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36"/>
          <w:szCs w:val="36"/>
          <w:highlight w:val="yellow"/>
        </w:rPr>
      </w:pPr>
      <w:r w:rsidRPr="00C14568">
        <w:rPr>
          <w:rFonts w:ascii="Times New Roman" w:hAnsi="Times New Roman" w:cs="Times New Roman"/>
          <w:noProof/>
          <w:sz w:val="36"/>
          <w:szCs w:val="36"/>
          <w:highlight w:val="yellow"/>
        </w:rPr>
        <w:t xml:space="preserve">Тема 28 Досыл </w:t>
      </w:r>
      <w:r w:rsidR="00C14568" w:rsidRPr="00C14568">
        <w:rPr>
          <w:rFonts w:ascii="Times New Roman" w:hAnsi="Times New Roman" w:cs="Times New Roman"/>
          <w:noProof/>
          <w:sz w:val="36"/>
          <w:szCs w:val="36"/>
          <w:highlight w:val="yellow"/>
        </w:rPr>
        <w:t>и во</w:t>
      </w:r>
      <w:r w:rsidR="00C14568">
        <w:rPr>
          <w:rFonts w:ascii="Times New Roman" w:hAnsi="Times New Roman" w:cs="Times New Roman"/>
          <w:noProof/>
          <w:sz w:val="36"/>
          <w:szCs w:val="36"/>
          <w:highlight w:val="yellow"/>
        </w:rPr>
        <w:t>в</w:t>
      </w:r>
      <w:r w:rsidR="00C14568" w:rsidRPr="00C14568">
        <w:rPr>
          <w:rFonts w:ascii="Times New Roman" w:hAnsi="Times New Roman" w:cs="Times New Roman"/>
          <w:noProof/>
          <w:sz w:val="36"/>
          <w:szCs w:val="36"/>
          <w:highlight w:val="yellow"/>
        </w:rPr>
        <w:t xml:space="preserve">рат </w:t>
      </w:r>
      <w:r w:rsidRPr="00C14568">
        <w:rPr>
          <w:rFonts w:ascii="Times New Roman" w:hAnsi="Times New Roman" w:cs="Times New Roman"/>
          <w:noProof/>
          <w:sz w:val="36"/>
          <w:szCs w:val="36"/>
          <w:highlight w:val="yellow"/>
        </w:rPr>
        <w:t>РПО</w:t>
      </w:r>
    </w:p>
    <w:p w14:paraId="683400E9" w14:textId="77777777" w:rsidR="00C14568" w:rsidRPr="00C14568" w:rsidRDefault="00C14568" w:rsidP="00C14568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36"/>
          <w:szCs w:val="36"/>
          <w:highlight w:val="yellow"/>
        </w:rPr>
      </w:pPr>
    </w:p>
    <w:p w14:paraId="3ECDD4FE" w14:textId="77777777" w:rsidR="00C14568" w:rsidRPr="00C14568" w:rsidRDefault="00C14568" w:rsidP="00C145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568">
        <w:rPr>
          <w:rFonts w:ascii="Times New Roman" w:hAnsi="Times New Roman" w:cs="Times New Roman"/>
          <w:b/>
          <w:sz w:val="28"/>
          <w:szCs w:val="28"/>
          <w:highlight w:val="magenta"/>
        </w:rPr>
        <w:t>Возврат</w:t>
      </w:r>
      <w:r w:rsidRPr="00C145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4568">
        <w:rPr>
          <w:rFonts w:ascii="Times New Roman" w:hAnsi="Times New Roman" w:cs="Times New Roman"/>
          <w:sz w:val="28"/>
          <w:szCs w:val="28"/>
        </w:rPr>
        <w:t>почтового отправления - направление почтового отправления по адресу отправителя, по причине, повлекшей невозможность вручения его адресату.</w:t>
      </w:r>
    </w:p>
    <w:p w14:paraId="7970F17B" w14:textId="77777777" w:rsidR="00C14568" w:rsidRDefault="00C14568" w:rsidP="00C145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568">
        <w:rPr>
          <w:rFonts w:ascii="Times New Roman" w:hAnsi="Times New Roman" w:cs="Times New Roman"/>
          <w:b/>
          <w:sz w:val="28"/>
          <w:szCs w:val="28"/>
          <w:highlight w:val="magenta"/>
        </w:rPr>
        <w:t>Досыл</w:t>
      </w:r>
      <w:r w:rsidRPr="00C145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4568">
        <w:rPr>
          <w:rFonts w:ascii="Times New Roman" w:hAnsi="Times New Roman" w:cs="Times New Roman"/>
          <w:sz w:val="28"/>
          <w:szCs w:val="28"/>
        </w:rPr>
        <w:t>почтового отправления - направление почтового отправления по новому адресу.</w:t>
      </w:r>
    </w:p>
    <w:p w14:paraId="02F2FB98" w14:textId="77777777" w:rsidR="00C14568" w:rsidRPr="00C14568" w:rsidRDefault="00C14568" w:rsidP="00C145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568">
        <w:rPr>
          <w:rFonts w:ascii="Times New Roman" w:hAnsi="Times New Roman" w:cs="Times New Roman"/>
          <w:sz w:val="28"/>
          <w:szCs w:val="28"/>
        </w:rPr>
        <w:t>В объектах почтовой связи досыл почтовых отправлений производится:</w:t>
      </w:r>
    </w:p>
    <w:p w14:paraId="3EAAABCB" w14:textId="77777777" w:rsidR="00C14568" w:rsidRPr="00C14568" w:rsidRDefault="00C14568" w:rsidP="00C14568">
      <w:pPr>
        <w:pStyle w:val="a3"/>
        <w:numPr>
          <w:ilvl w:val="0"/>
          <w:numId w:val="4"/>
        </w:numPr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4568">
        <w:rPr>
          <w:rFonts w:ascii="Times New Roman" w:hAnsi="Times New Roman" w:cs="Times New Roman"/>
          <w:sz w:val="28"/>
          <w:szCs w:val="28"/>
        </w:rPr>
        <w:t xml:space="preserve">по заявлению пользователя; </w:t>
      </w:r>
    </w:p>
    <w:p w14:paraId="348D5FB8" w14:textId="77777777" w:rsidR="00C14568" w:rsidRPr="00C14568" w:rsidRDefault="00C14568" w:rsidP="00C14568">
      <w:pPr>
        <w:pStyle w:val="a3"/>
        <w:numPr>
          <w:ilvl w:val="0"/>
          <w:numId w:val="4"/>
        </w:numPr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4568">
        <w:rPr>
          <w:rFonts w:ascii="Times New Roman" w:hAnsi="Times New Roman" w:cs="Times New Roman"/>
          <w:sz w:val="28"/>
          <w:szCs w:val="28"/>
        </w:rPr>
        <w:t>при засылке почтового отправления.</w:t>
      </w:r>
    </w:p>
    <w:p w14:paraId="7CECFA62" w14:textId="77777777" w:rsidR="00C14568" w:rsidRPr="00C14568" w:rsidRDefault="00C14568" w:rsidP="00C14568">
      <w:pPr>
        <w:pStyle w:val="a3"/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4568">
        <w:rPr>
          <w:rFonts w:ascii="Times New Roman" w:hAnsi="Times New Roman" w:cs="Times New Roman"/>
          <w:b/>
          <w:sz w:val="28"/>
          <w:szCs w:val="28"/>
          <w:highlight w:val="magenta"/>
        </w:rPr>
        <w:t>Засылка</w:t>
      </w:r>
      <w:r w:rsidRPr="00C145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4568">
        <w:rPr>
          <w:rFonts w:ascii="Times New Roman" w:hAnsi="Times New Roman" w:cs="Times New Roman"/>
          <w:sz w:val="28"/>
          <w:szCs w:val="28"/>
        </w:rPr>
        <w:t>почтового отправления - ошибочное направление почтового отправления не по адресу или не по плану направления.</w:t>
      </w:r>
    </w:p>
    <w:p w14:paraId="50A911B7" w14:textId="77777777" w:rsidR="00C14568" w:rsidRPr="00C14568" w:rsidRDefault="00C14568" w:rsidP="00C14568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46F5C79A" w14:textId="54A255E5" w:rsidR="00C14568" w:rsidRPr="003E4691" w:rsidRDefault="00C14568" w:rsidP="003816E1">
      <w:pPr>
        <w:spacing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4691">
        <w:rPr>
          <w:rFonts w:ascii="Times New Roman" w:hAnsi="Times New Roman" w:cs="Times New Roman"/>
          <w:b/>
          <w:sz w:val="32"/>
          <w:szCs w:val="32"/>
        </w:rPr>
        <w:t>Права пользователей услугами связи</w:t>
      </w:r>
    </w:p>
    <w:p w14:paraId="78D55023" w14:textId="77777777" w:rsidR="003816E1" w:rsidRPr="003816E1" w:rsidRDefault="003816E1" w:rsidP="003816E1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F72899" w14:textId="0BB033D7" w:rsidR="00C14568" w:rsidRPr="00C14568" w:rsidRDefault="00C14568" w:rsidP="00A363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568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3816E1">
        <w:rPr>
          <w:rFonts w:ascii="Times New Roman" w:hAnsi="Times New Roman" w:cs="Times New Roman"/>
          <w:sz w:val="28"/>
          <w:szCs w:val="28"/>
        </w:rPr>
        <w:t>Почтовыми правилами</w:t>
      </w:r>
      <w:r w:rsidRPr="00C14568">
        <w:rPr>
          <w:rFonts w:ascii="Times New Roman" w:hAnsi="Times New Roman" w:cs="Times New Roman"/>
          <w:sz w:val="28"/>
          <w:szCs w:val="28"/>
        </w:rPr>
        <w:t xml:space="preserve"> до выдачи адресату (его уполномоченному представителю) регистрируемого почтового отправления на основании письменного заявления:  </w:t>
      </w:r>
    </w:p>
    <w:p w14:paraId="6DDD64A0" w14:textId="77777777" w:rsidR="00C14568" w:rsidRPr="00C14568" w:rsidRDefault="00C14568" w:rsidP="00A363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E59">
        <w:rPr>
          <w:rFonts w:ascii="Times New Roman" w:hAnsi="Times New Roman" w:cs="Times New Roman"/>
          <w:b/>
          <w:sz w:val="28"/>
          <w:szCs w:val="28"/>
          <w:highlight w:val="yellow"/>
        </w:rPr>
        <w:t>Отправитель</w:t>
      </w:r>
      <w:r w:rsidRPr="00C14568">
        <w:rPr>
          <w:rFonts w:ascii="Times New Roman" w:hAnsi="Times New Roman" w:cs="Times New Roman"/>
          <w:sz w:val="28"/>
          <w:szCs w:val="28"/>
        </w:rPr>
        <w:t xml:space="preserve"> имеет право: </w:t>
      </w:r>
    </w:p>
    <w:p w14:paraId="01737F61" w14:textId="77777777" w:rsidR="003816E1" w:rsidRDefault="00C14568" w:rsidP="00A3631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568">
        <w:rPr>
          <w:rFonts w:ascii="Times New Roman" w:hAnsi="Times New Roman" w:cs="Times New Roman"/>
          <w:sz w:val="28"/>
          <w:szCs w:val="28"/>
        </w:rPr>
        <w:t xml:space="preserve">распорядиться о возврате его почтового отправления. </w:t>
      </w:r>
    </w:p>
    <w:p w14:paraId="44BE2294" w14:textId="77777777" w:rsidR="003816E1" w:rsidRDefault="003816E1" w:rsidP="003816E1">
      <w:pPr>
        <w:pStyle w:val="a3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616A2F4E" w14:textId="272B5E7E" w:rsidR="00C14568" w:rsidRDefault="003816E1" w:rsidP="003816E1">
      <w:pPr>
        <w:pStyle w:val="a3"/>
        <w:spacing w:after="0" w:line="36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16E1">
        <w:rPr>
          <w:rFonts w:ascii="Times New Roman" w:hAnsi="Times New Roman" w:cs="Times New Roman"/>
          <w:i/>
          <w:sz w:val="28"/>
          <w:szCs w:val="28"/>
        </w:rPr>
        <w:t>Например,</w:t>
      </w:r>
      <w:r w:rsidR="00C14568" w:rsidRPr="003816E1">
        <w:rPr>
          <w:rFonts w:ascii="Times New Roman" w:hAnsi="Times New Roman" w:cs="Times New Roman"/>
          <w:i/>
          <w:sz w:val="28"/>
          <w:szCs w:val="28"/>
        </w:rPr>
        <w:t xml:space="preserve"> В ОПС обратился Отправитель с квитанцией о приеме посылки. Он узнал, что родственник, которому была адресована посылка, переехал, а нового адреса родственник не сообщил. В связи с этим, посылку необходимо вернуть. Почтовый работник предлагает написать Заявление на возврат. При этом, информирует Клиента о том, что с него при получении посылки будет взыскана плата за возврат. Расчет платы за возврат осуществляется по действующим тарифам на момент возврата, и взымается только плата за весовой сбор.</w:t>
      </w:r>
    </w:p>
    <w:p w14:paraId="25A3A0F8" w14:textId="77777777" w:rsidR="003816E1" w:rsidRPr="003816E1" w:rsidRDefault="003816E1" w:rsidP="003816E1">
      <w:pPr>
        <w:pStyle w:val="a3"/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48F6D1C" w14:textId="2B6A870F" w:rsidR="00C14568" w:rsidRPr="00C14568" w:rsidRDefault="00C14568" w:rsidP="00A3631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568">
        <w:rPr>
          <w:rFonts w:ascii="Times New Roman" w:hAnsi="Times New Roman" w:cs="Times New Roman"/>
          <w:sz w:val="28"/>
          <w:szCs w:val="28"/>
        </w:rPr>
        <w:lastRenderedPageBreak/>
        <w:t xml:space="preserve">распорядиться о выдаче почтового отправления другому лицу и по другому адресу или о </w:t>
      </w:r>
      <w:r w:rsidR="003816E1" w:rsidRPr="00C14568">
        <w:rPr>
          <w:rFonts w:ascii="Times New Roman" w:hAnsi="Times New Roman" w:cs="Times New Roman"/>
          <w:sz w:val="28"/>
          <w:szCs w:val="28"/>
        </w:rPr>
        <w:t>доставке тому</w:t>
      </w:r>
      <w:r w:rsidRPr="00C14568">
        <w:rPr>
          <w:rFonts w:ascii="Times New Roman" w:hAnsi="Times New Roman" w:cs="Times New Roman"/>
          <w:sz w:val="28"/>
          <w:szCs w:val="28"/>
        </w:rPr>
        <w:t xml:space="preserve"> же адресату, но по другому адресу;</w:t>
      </w:r>
    </w:p>
    <w:p w14:paraId="3D59C95A" w14:textId="49FBB55B" w:rsidR="00C14568" w:rsidRPr="003816E1" w:rsidRDefault="00C14568" w:rsidP="003816E1">
      <w:pPr>
        <w:pStyle w:val="a3"/>
        <w:spacing w:after="0" w:line="360" w:lineRule="auto"/>
        <w:ind w:left="283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16E1">
        <w:rPr>
          <w:rFonts w:ascii="Times New Roman" w:hAnsi="Times New Roman" w:cs="Times New Roman"/>
          <w:i/>
          <w:sz w:val="28"/>
          <w:szCs w:val="28"/>
        </w:rPr>
        <w:t xml:space="preserve">Например, ситуация та же, только новый адрес родственника Отправителю известен. В этом случае работник ОПС предлагает написать </w:t>
      </w:r>
      <w:r w:rsidR="003816E1" w:rsidRPr="003816E1">
        <w:rPr>
          <w:rFonts w:ascii="Times New Roman" w:hAnsi="Times New Roman" w:cs="Times New Roman"/>
          <w:i/>
          <w:sz w:val="28"/>
          <w:szCs w:val="28"/>
        </w:rPr>
        <w:t>Заявление на</w:t>
      </w:r>
      <w:r w:rsidRPr="003816E1">
        <w:rPr>
          <w:rFonts w:ascii="Times New Roman" w:hAnsi="Times New Roman" w:cs="Times New Roman"/>
          <w:i/>
          <w:sz w:val="28"/>
          <w:szCs w:val="28"/>
        </w:rPr>
        <w:t xml:space="preserve"> досыл посылки по новому адресу. При этом, информирует Клиента о том, что ему необходимо оплатить досыл. Расчет платы за досыл осуществляется по действующим тарифам на момент досыла, и взымается только плата за весовой сбор.</w:t>
      </w:r>
    </w:p>
    <w:p w14:paraId="388E570A" w14:textId="7488224C" w:rsidR="00C14568" w:rsidRPr="00C14568" w:rsidRDefault="00C14568" w:rsidP="00A3631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568">
        <w:rPr>
          <w:rFonts w:ascii="Times New Roman" w:hAnsi="Times New Roman" w:cs="Times New Roman"/>
          <w:sz w:val="28"/>
          <w:szCs w:val="28"/>
        </w:rPr>
        <w:t>продлить срок хранения почтового отправления;</w:t>
      </w:r>
    </w:p>
    <w:p w14:paraId="06A157B9" w14:textId="77777777" w:rsidR="003816E1" w:rsidRDefault="00C14568" w:rsidP="00A36312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568">
        <w:rPr>
          <w:rFonts w:ascii="Times New Roman" w:hAnsi="Times New Roman" w:cs="Times New Roman"/>
          <w:sz w:val="28"/>
          <w:szCs w:val="28"/>
        </w:rPr>
        <w:t xml:space="preserve">имеет право получить обратно РПО, еще не отправленные по назначению. </w:t>
      </w:r>
    </w:p>
    <w:p w14:paraId="76E4BEFF" w14:textId="76AEFBD8" w:rsidR="00C14568" w:rsidRDefault="00C14568" w:rsidP="00A36312">
      <w:pPr>
        <w:spacing w:after="10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3816E1">
        <w:rPr>
          <w:rFonts w:ascii="Times New Roman" w:hAnsi="Times New Roman" w:cs="Times New Roman"/>
          <w:i/>
          <w:sz w:val="28"/>
          <w:szCs w:val="28"/>
        </w:rPr>
        <w:t xml:space="preserve">Например, Отправитель передумал и решил забрать отправленную им посылку. Почтового обмена в ОПС еще не было. В данном случае работник ОПС предлагает Клиенту написать Заявление на получение обратно посылки и платы за </w:t>
      </w:r>
      <w:proofErr w:type="spellStart"/>
      <w:r w:rsidRPr="003816E1">
        <w:rPr>
          <w:rFonts w:ascii="Times New Roman" w:hAnsi="Times New Roman" w:cs="Times New Roman"/>
          <w:i/>
          <w:sz w:val="28"/>
          <w:szCs w:val="28"/>
        </w:rPr>
        <w:t>пересыл</w:t>
      </w:r>
      <w:proofErr w:type="spellEnd"/>
      <w:r w:rsidRPr="00C14568">
        <w:rPr>
          <w:rFonts w:ascii="Times New Roman" w:hAnsi="Times New Roman" w:cs="Times New Roman"/>
          <w:sz w:val="28"/>
          <w:szCs w:val="28"/>
        </w:rPr>
        <w:t>.</w:t>
      </w:r>
    </w:p>
    <w:p w14:paraId="456E0C5C" w14:textId="77777777" w:rsidR="00A36312" w:rsidRDefault="00A36312" w:rsidP="00A36312">
      <w:pPr>
        <w:spacing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80411C" w14:textId="41EAA179" w:rsidR="00C14568" w:rsidRPr="00C14568" w:rsidRDefault="005F20CD" w:rsidP="00C14568">
      <w:pPr>
        <w:spacing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56C0E">
        <w:rPr>
          <w:rFonts w:ascii="Times New Roman" w:hAnsi="Times New Roman" w:cs="Times New Roman"/>
          <w:b/>
          <w:sz w:val="28"/>
          <w:szCs w:val="28"/>
          <w:highlight w:val="yellow"/>
        </w:rPr>
        <w:t>Адресат</w:t>
      </w:r>
      <w:r w:rsidRPr="00C145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4568">
        <w:rPr>
          <w:rFonts w:ascii="Times New Roman" w:hAnsi="Times New Roman" w:cs="Times New Roman"/>
          <w:sz w:val="28"/>
          <w:szCs w:val="28"/>
        </w:rPr>
        <w:t>имеет</w:t>
      </w:r>
      <w:r w:rsidR="00C14568" w:rsidRPr="00C14568">
        <w:rPr>
          <w:rFonts w:ascii="Times New Roman" w:hAnsi="Times New Roman" w:cs="Times New Roman"/>
          <w:sz w:val="28"/>
          <w:szCs w:val="28"/>
        </w:rPr>
        <w:t xml:space="preserve"> право:</w:t>
      </w:r>
    </w:p>
    <w:p w14:paraId="134EAE69" w14:textId="2F108B26" w:rsidR="00C14568" w:rsidRPr="00C14568" w:rsidRDefault="00C14568" w:rsidP="00056C0E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568">
        <w:rPr>
          <w:rFonts w:ascii="Times New Roman" w:hAnsi="Times New Roman" w:cs="Times New Roman"/>
          <w:sz w:val="28"/>
          <w:szCs w:val="28"/>
        </w:rPr>
        <w:t xml:space="preserve">отказаться от поступившего в </w:t>
      </w:r>
      <w:r w:rsidR="00056C0E">
        <w:rPr>
          <w:rFonts w:ascii="Times New Roman" w:hAnsi="Times New Roman" w:cs="Times New Roman"/>
          <w:sz w:val="28"/>
          <w:szCs w:val="28"/>
        </w:rPr>
        <w:t>его адрес почтового отправления</w:t>
      </w:r>
      <w:r w:rsidRPr="00C14568">
        <w:rPr>
          <w:rFonts w:ascii="Times New Roman" w:hAnsi="Times New Roman" w:cs="Times New Roman"/>
          <w:sz w:val="28"/>
          <w:szCs w:val="28"/>
        </w:rPr>
        <w:t xml:space="preserve">, сделав отметку об этом на почтовом отправлении или извещении. </w:t>
      </w:r>
    </w:p>
    <w:p w14:paraId="4C1FEDD7" w14:textId="77777777" w:rsidR="00056C0E" w:rsidRDefault="00C14568" w:rsidP="00056C0E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568">
        <w:rPr>
          <w:rFonts w:ascii="Times New Roman" w:hAnsi="Times New Roman" w:cs="Times New Roman"/>
          <w:sz w:val="28"/>
          <w:szCs w:val="28"/>
        </w:rPr>
        <w:t xml:space="preserve">за дополнительную плату сделать распоряжение (в письменной форме) об отправлении по другому адресу поступающих на его имя почтовых отправлений. </w:t>
      </w:r>
    </w:p>
    <w:p w14:paraId="46F91210" w14:textId="61417ECA" w:rsidR="008A7070" w:rsidRDefault="00C14568" w:rsidP="005F20CD">
      <w:pPr>
        <w:pStyle w:val="a3"/>
        <w:spacing w:after="0" w:line="360" w:lineRule="auto"/>
        <w:ind w:left="283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C0E">
        <w:rPr>
          <w:rFonts w:ascii="Times New Roman" w:hAnsi="Times New Roman" w:cs="Times New Roman"/>
          <w:i/>
          <w:sz w:val="28"/>
          <w:szCs w:val="28"/>
        </w:rPr>
        <w:t xml:space="preserve">Например, Адресат сменил место жительства и хочет поступающие на его имя ПО получать по новому адресу. В данном случае он пишет Заявление на досыл ПО </w:t>
      </w:r>
      <w:proofErr w:type="spellStart"/>
      <w:r w:rsidRPr="00056C0E">
        <w:rPr>
          <w:rFonts w:ascii="Times New Roman" w:hAnsi="Times New Roman" w:cs="Times New Roman"/>
          <w:i/>
          <w:sz w:val="28"/>
          <w:szCs w:val="28"/>
        </w:rPr>
        <w:t>по</w:t>
      </w:r>
      <w:proofErr w:type="spellEnd"/>
      <w:r w:rsidRPr="00056C0E">
        <w:rPr>
          <w:rFonts w:ascii="Times New Roman" w:hAnsi="Times New Roman" w:cs="Times New Roman"/>
          <w:i/>
          <w:sz w:val="28"/>
          <w:szCs w:val="28"/>
        </w:rPr>
        <w:t xml:space="preserve"> новому адресу.</w:t>
      </w:r>
    </w:p>
    <w:p w14:paraId="28A9F170" w14:textId="77777777" w:rsidR="005F20CD" w:rsidRDefault="005F20CD" w:rsidP="005F20CD">
      <w:pPr>
        <w:pStyle w:val="a3"/>
        <w:spacing w:after="0" w:line="360" w:lineRule="auto"/>
        <w:ind w:left="2835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AA0184D" w14:textId="77777777" w:rsidR="005F20CD" w:rsidRDefault="005F20CD" w:rsidP="005F20CD">
      <w:pPr>
        <w:pStyle w:val="a3"/>
        <w:spacing w:after="0" w:line="360" w:lineRule="auto"/>
        <w:ind w:left="2835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AD107CF" w14:textId="77777777" w:rsidR="005F20CD" w:rsidRDefault="005F20CD" w:rsidP="005F20CD">
      <w:pPr>
        <w:pStyle w:val="a3"/>
        <w:spacing w:after="0" w:line="360" w:lineRule="auto"/>
        <w:ind w:left="2835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0254EC5" w14:textId="77777777" w:rsidR="005F20CD" w:rsidRDefault="005F20CD" w:rsidP="005F20CD">
      <w:pPr>
        <w:pStyle w:val="a3"/>
        <w:spacing w:after="0" w:line="360" w:lineRule="auto"/>
        <w:ind w:left="2835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24B8262" w14:textId="09506CAA" w:rsidR="005F20CD" w:rsidRDefault="005F20CD" w:rsidP="005F20C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6D656AA8" wp14:editId="66B99202">
            <wp:extent cx="6143625" cy="3971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46817" w14:textId="393FA180" w:rsidR="00056C0E" w:rsidRDefault="005F20CD" w:rsidP="005F20CD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59238C88" wp14:editId="43D31FDD">
            <wp:extent cx="6086475" cy="4371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A0270" w14:textId="77777777" w:rsidR="00056C0E" w:rsidRDefault="00056C0E" w:rsidP="00E8276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14:paraId="23D8955B" w14:textId="77777777" w:rsidR="005F20CD" w:rsidRDefault="005F20CD" w:rsidP="00E8276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14:paraId="46E67F2D" w14:textId="77777777" w:rsidR="005F20CD" w:rsidRDefault="005F20CD" w:rsidP="00E8276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14:paraId="2DBC527D" w14:textId="77777777" w:rsidR="00056C0E" w:rsidRDefault="00056C0E" w:rsidP="00E8276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14:paraId="7CF834BA" w14:textId="77777777" w:rsidR="005F20CD" w:rsidRDefault="005F20CD" w:rsidP="005F20C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20CD">
        <w:rPr>
          <w:rFonts w:ascii="Times New Roman" w:hAnsi="Times New Roman" w:cs="Times New Roman"/>
          <w:b/>
          <w:sz w:val="32"/>
          <w:szCs w:val="32"/>
        </w:rPr>
        <w:lastRenderedPageBreak/>
        <w:t>Оформление досыла</w:t>
      </w:r>
    </w:p>
    <w:p w14:paraId="1BCC6502" w14:textId="77777777" w:rsidR="003E4691" w:rsidRDefault="003E4691" w:rsidP="005F20C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851C395" w14:textId="77777777" w:rsidR="00DC3AEC" w:rsidRPr="003E4691" w:rsidRDefault="00DC3AEC" w:rsidP="003E469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691">
        <w:rPr>
          <w:rFonts w:ascii="Times New Roman" w:hAnsi="Times New Roman" w:cs="Times New Roman"/>
          <w:sz w:val="28"/>
          <w:szCs w:val="28"/>
        </w:rPr>
        <w:t>На каждое досылаемое ПО оформляется ярлык ф.20.</w:t>
      </w:r>
    </w:p>
    <w:p w14:paraId="13C8FA42" w14:textId="77777777" w:rsidR="00DC3AEC" w:rsidRPr="003E4691" w:rsidRDefault="00DC3AEC" w:rsidP="003E46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досылки ПО по </w:t>
      </w:r>
      <w:r w:rsidRPr="003E46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причине «Заявление пользователя»</w:t>
      </w: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 отделения почтовой связи должен оформить ярлык ф. 20 следующим образом:</w:t>
      </w:r>
    </w:p>
    <w:p w14:paraId="73201D87" w14:textId="23C9A329" w:rsidR="003E4691" w:rsidRPr="003E4691" w:rsidRDefault="003E4691" w:rsidP="003E46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6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52D1F" wp14:editId="3CFCB5D0">
            <wp:extent cx="6480175" cy="13106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56243" w14:textId="77777777" w:rsidR="00DC3AEC" w:rsidRPr="003E4691" w:rsidRDefault="00DC3AEC" w:rsidP="003E46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>- зачеркнуть слово «ВОЗВРАТ» в левой части ярлыка и далее в индексную сетку вписать индекс ОПС, в которое досылается почтовое отправление;</w:t>
      </w:r>
    </w:p>
    <w:p w14:paraId="3B07653A" w14:textId="77777777" w:rsidR="00DC3AEC" w:rsidRPr="003E4691" w:rsidRDefault="00DC3AEC" w:rsidP="003E46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отделить левую часть ярлыка ф.20 от подложки и наклеить на лицевую сторону почтового отправления таким образом, чтобы заклеить индекс места назначения почтового отправления, написанный в кодовом штампе, расположенном в левом нижнем углу почтового отправления.</w:t>
      </w:r>
    </w:p>
    <w:p w14:paraId="25C34773" w14:textId="77777777" w:rsidR="00DC3AEC" w:rsidRPr="003E4691" w:rsidRDefault="00DC3AEC" w:rsidP="003E46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правой части ярлыка сделать отметку «</w:t>
      </w:r>
      <w:r w:rsidRPr="003E46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>» или «</w:t>
      </w:r>
      <w:r w:rsidRPr="003E46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 окошке напротив соответствующей причины досылки «Заявление пользователя»; проставить должность, подпись, фамилию и инициалы работника, осуществляющего досыл. Правую часть ярлыка ф.20 отделить от подложки и наклеить на оборотную сторону РПО (кроме посылок нестандартных и отправлений </w:t>
      </w:r>
      <w:r w:rsidRPr="003E46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EMS</w:t>
      </w: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21FBC74E" w14:textId="77777777" w:rsidR="00DC3AEC" w:rsidRPr="003E4691" w:rsidRDefault="00DC3AEC" w:rsidP="003E46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адресата, расположенный в правой нижней части почтового отправления перечеркивается и на свободном месте лицевой стороны РПО пишется новый подробный адрес места досыла.</w:t>
      </w:r>
    </w:p>
    <w:p w14:paraId="34EDCC66" w14:textId="76A4D5D9" w:rsidR="003E4691" w:rsidRPr="003E4691" w:rsidRDefault="003E4691" w:rsidP="003E46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6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ACE630" wp14:editId="000778C3">
            <wp:extent cx="6115050" cy="4467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C9C9" w14:textId="77777777" w:rsidR="00DC3AEC" w:rsidRPr="003E4691" w:rsidRDefault="00DC3AEC" w:rsidP="003E46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досыле посылок нестандартных, отправлений </w:t>
      </w:r>
      <w:r w:rsidRPr="003E46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EMS</w:t>
      </w: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обе части ярлыка ф. 20 клеятся на адресную сторону оболочки. </w:t>
      </w:r>
    </w:p>
    <w:p w14:paraId="1F5F04AE" w14:textId="77777777" w:rsidR="00DC3AEC" w:rsidRPr="003E4691" w:rsidRDefault="00DC3AEC" w:rsidP="003E46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размеры посылки нестандартной или отправления </w:t>
      </w:r>
      <w:r w:rsidRPr="003E46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EMS</w:t>
      </w: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позволяют наклеить ярлык ф. 20 на лицевую сторону, то его наклеивают на оборотную сторону отправления (или на фанерную бирку с адресными данными).</w:t>
      </w:r>
      <w:r w:rsidRPr="003E4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Новый подробный адрес пишется на оборотной стороне бланка сопроводительного адреса к посылке ф. 116.</w:t>
      </w:r>
    </w:p>
    <w:p w14:paraId="1B4346D4" w14:textId="156D43BD" w:rsidR="00DC3AEC" w:rsidRPr="003E4691" w:rsidRDefault="00DC3AEC" w:rsidP="003E46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</w:pP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ОПС, из которого осуществляется досыл, на каждое отправляемое по новому адресу (по заявлению пользователя) РПО начисляется тариф за пересылку без учета суммы платы за объявленную ценность, в соответствии с действующими тарифами, установленными ФГУП «Почта России», который указывается на лицевой стороне почтового отправления (</w:t>
      </w:r>
      <w:r w:rsidR="003E4691"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46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«За досыл 26 руб.00 коп.»)</w:t>
      </w: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Правильность досыла проверяет контролирующее лицо (начальник или заместитель начальника ОПС). </w:t>
      </w:r>
    </w:p>
    <w:p w14:paraId="13A9C741" w14:textId="6ED67906" w:rsidR="005F20CD" w:rsidRPr="003E4691" w:rsidRDefault="005F20CD" w:rsidP="003E469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F96CF2" w14:textId="0230E018" w:rsidR="00DC3AEC" w:rsidRPr="003E4691" w:rsidRDefault="00DC3AEC" w:rsidP="003E46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6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11BACF" wp14:editId="4B38529F">
            <wp:extent cx="5953125" cy="4505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DBD49" w14:textId="77777777" w:rsidR="005F20CD" w:rsidRPr="003E4691" w:rsidRDefault="005F20CD" w:rsidP="003E469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638DF6" w14:textId="77777777" w:rsidR="005F20CD" w:rsidRPr="003E4691" w:rsidRDefault="005F20CD" w:rsidP="003E469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49D455" w14:textId="5343E5D5" w:rsidR="005F20CD" w:rsidRPr="003E4691" w:rsidRDefault="003E4691" w:rsidP="003E469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4691">
        <w:rPr>
          <w:rFonts w:ascii="Times New Roman" w:hAnsi="Times New Roman" w:cs="Times New Roman"/>
          <w:b/>
          <w:sz w:val="32"/>
          <w:szCs w:val="32"/>
        </w:rPr>
        <w:t>Оформление возврата</w:t>
      </w:r>
    </w:p>
    <w:p w14:paraId="6ED51024" w14:textId="77777777" w:rsidR="003E4691" w:rsidRDefault="003E4691" w:rsidP="003E469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C9F8FE" w14:textId="77777777" w:rsidR="003E4691" w:rsidRPr="003E4691" w:rsidRDefault="003E4691" w:rsidP="003E46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возврата РПО по </w:t>
      </w:r>
      <w:r w:rsidRPr="003E46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обратному адресу</w:t>
      </w: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 отделения почтовой связи должен оформить ярлык ф. 20 следующим образом:</w:t>
      </w:r>
    </w:p>
    <w:p w14:paraId="7F61F9A4" w14:textId="77777777" w:rsidR="003E4691" w:rsidRPr="003E4691" w:rsidRDefault="003E4691" w:rsidP="003E46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>- зачеркнуть слово «ДОСЫЛКА» в левой части ярлыка и далее в индексную сетку вписать индекс ОПС, в которое возвращается почтовое отправление.  Затем отделить левую часть ярлыка ф.20 от подложки и наклеить на лицевую сторону почтового отправления таким образом, чтобы заклеить индекс места назначения почтового отправления, написанный в кодовом штампе, расположенном в левом нижнем углу почтового отправления.</w:t>
      </w:r>
    </w:p>
    <w:p w14:paraId="6CB312D2" w14:textId="77777777" w:rsidR="003E4691" w:rsidRPr="003E4691" w:rsidRDefault="003E4691" w:rsidP="003E46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>- в правой части ярлыка сделать отметку «</w:t>
      </w:r>
      <w:r w:rsidRPr="003E46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>» или «</w:t>
      </w:r>
      <w:r w:rsidRPr="003E46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 окошке напротив соответствующей причины возврата; проставить должность, подпись, фамилию и инициалы </w:t>
      </w:r>
      <w:proofErr w:type="gramStart"/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работника</w:t>
      </w:r>
      <w:proofErr w:type="gramEnd"/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осуществляющего возврат. Правую часть ярлыка ф.20 отделить от подложки и наклеить на оборотную сторону РПО (кроме посылок нестандартных и отправлений </w:t>
      </w:r>
      <w:r w:rsidRPr="003E46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EMS</w:t>
      </w: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2CE5E113" w14:textId="77777777" w:rsidR="003E4691" w:rsidRPr="003E4691" w:rsidRDefault="003E4691" w:rsidP="003E46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Адрес адресата, расположенный в правой нижней части почтового отправления, перечеркивается.</w:t>
      </w:r>
    </w:p>
    <w:p w14:paraId="09F86734" w14:textId="77777777" w:rsidR="003E4691" w:rsidRPr="003E4691" w:rsidRDefault="003E4691" w:rsidP="003E46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возврате посылок нестандартных, отправлений </w:t>
      </w:r>
      <w:r w:rsidRPr="003E46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EMS</w:t>
      </w: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 части ярлыка ф. 20 клеятся на адресную сторону оболочки.</w:t>
      </w:r>
    </w:p>
    <w:p w14:paraId="199BEC71" w14:textId="1FF565D2" w:rsidR="003E4691" w:rsidRPr="003E4691" w:rsidRDefault="003E4691" w:rsidP="003E46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размеры посылки нестандартной или отправления </w:t>
      </w:r>
      <w:r w:rsidRPr="003E46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EMS</w:t>
      </w: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позволяют наклеить ярлык ф. 20 на лицевую сторону, то его наклеивают на оборотную </w:t>
      </w: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сторону отправления</w:t>
      </w: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(или на фанерную бирку с адресными данными).</w:t>
      </w:r>
      <w:r w:rsidRPr="003E4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бланке сопроводительного адреса к посылке ф. 116 прежний адрес и шестизначный почтовый индекс перечеркиваются.</w:t>
      </w:r>
    </w:p>
    <w:p w14:paraId="2F412D93" w14:textId="6CCE9C99" w:rsidR="003E4691" w:rsidRDefault="003E4691" w:rsidP="003E46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ОПС, из которого осуществляется возврат, на каждое возвращаемое РПО (кроме внутренних отправлений </w:t>
      </w:r>
      <w:r w:rsidRPr="003E46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EMS</w:t>
      </w: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начисляется тариф за пересылку без учета суммы платы за объявленную ценность (если иное не предусмотрено договором), в соответствии с действующими тарифами, установленными ФГУП «Почта России», который указывается на лицевой стороне почтового отправления (</w:t>
      </w: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46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«За возврат 144 руб. 30 коп.»)</w:t>
      </w:r>
      <w:r w:rsidRPr="003E4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Правильность возврата проверяет контролирующее лицо. (Плата за возврат взимается на основании тарифов, утвержденных для каждого вида почтовых отправлений)  </w:t>
      </w:r>
    </w:p>
    <w:p w14:paraId="4D5A992F" w14:textId="5FEE0A88" w:rsidR="003E4691" w:rsidRPr="003E4691" w:rsidRDefault="003E4691" w:rsidP="003E46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16FC44" wp14:editId="6ED89604">
            <wp:extent cx="6105525" cy="4429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68DF7" w14:textId="77777777" w:rsidR="003E4691" w:rsidRPr="003E4691" w:rsidRDefault="003E4691" w:rsidP="003E46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0CF793" w14:textId="77777777" w:rsidR="003E4691" w:rsidRPr="003E4691" w:rsidRDefault="003E4691" w:rsidP="003E46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0DCFE4" w14:textId="12D076D9" w:rsidR="001351CA" w:rsidRPr="00E8276E" w:rsidRDefault="003E4691" w:rsidP="00E8276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E4691">
        <w:rPr>
          <w:rFonts w:ascii="Times New Roman" w:hAnsi="Times New Roman" w:cs="Times New Roman"/>
          <w:noProof/>
          <w:sz w:val="28"/>
          <w:szCs w:val="28"/>
          <w:highlight w:val="yellow"/>
        </w:rPr>
        <w:t>Задание</w:t>
      </w:r>
    </w:p>
    <w:p w14:paraId="32ED30A0" w14:textId="77777777" w:rsidR="00435F12" w:rsidRPr="00E8276E" w:rsidRDefault="00435F12" w:rsidP="00A826F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9594B">
        <w:rPr>
          <w:rFonts w:ascii="Times New Roman" w:hAnsi="Times New Roman" w:cs="Times New Roman"/>
          <w:noProof/>
          <w:sz w:val="28"/>
          <w:szCs w:val="28"/>
          <w:highlight w:val="yellow"/>
        </w:rPr>
        <w:t>Изучить</w:t>
      </w:r>
      <w:r w:rsidRPr="00E8276E">
        <w:rPr>
          <w:rFonts w:ascii="Times New Roman" w:hAnsi="Times New Roman" w:cs="Times New Roman"/>
          <w:noProof/>
          <w:sz w:val="28"/>
          <w:szCs w:val="28"/>
        </w:rPr>
        <w:t xml:space="preserve"> инструкцию </w:t>
      </w:r>
      <w:r w:rsidR="001351CA">
        <w:rPr>
          <w:rFonts w:ascii="Times New Roman" w:hAnsi="Times New Roman" w:cs="Times New Roman"/>
          <w:noProof/>
          <w:sz w:val="28"/>
          <w:szCs w:val="28"/>
        </w:rPr>
        <w:t>«Возврат, досыл</w:t>
      </w:r>
      <w:r w:rsidR="001F5174" w:rsidRPr="00E8276E">
        <w:rPr>
          <w:rFonts w:ascii="Times New Roman" w:hAnsi="Times New Roman" w:cs="Times New Roman"/>
          <w:noProof/>
          <w:sz w:val="28"/>
          <w:szCs w:val="28"/>
        </w:rPr>
        <w:t xml:space="preserve"> РПО в ЕАС ОПС»</w:t>
      </w:r>
      <w:r w:rsidR="00E8276E" w:rsidRPr="00E8276E">
        <w:rPr>
          <w:rFonts w:ascii="Times New Roman" w:hAnsi="Times New Roman" w:cs="Times New Roman"/>
          <w:noProof/>
          <w:sz w:val="28"/>
          <w:szCs w:val="28"/>
        </w:rPr>
        <w:t xml:space="preserve"> (Приложение №1)</w:t>
      </w:r>
    </w:p>
    <w:p w14:paraId="506F38F3" w14:textId="77777777" w:rsidR="00435F12" w:rsidRPr="00E8276E" w:rsidRDefault="00213A07" w:rsidP="00A826F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9594B">
        <w:rPr>
          <w:rFonts w:ascii="Times New Roman" w:hAnsi="Times New Roman" w:cs="Times New Roman"/>
          <w:noProof/>
          <w:sz w:val="28"/>
          <w:szCs w:val="28"/>
          <w:highlight w:val="yellow"/>
        </w:rPr>
        <w:t>Выполнить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задания</w:t>
      </w:r>
      <w:r w:rsidR="00435F12" w:rsidRPr="00E8276E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55E89F6A" w14:textId="77777777" w:rsidR="00213A07" w:rsidRDefault="00435F12" w:rsidP="00A826F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276E">
        <w:rPr>
          <w:rFonts w:ascii="Times New Roman" w:hAnsi="Times New Roman" w:cs="Times New Roman"/>
          <w:noProof/>
          <w:sz w:val="28"/>
          <w:szCs w:val="28"/>
        </w:rPr>
        <w:t xml:space="preserve">а) </w:t>
      </w:r>
      <w:r w:rsidR="00A826F2">
        <w:rPr>
          <w:rFonts w:ascii="Times New Roman" w:hAnsi="Times New Roman" w:cs="Times New Roman"/>
          <w:noProof/>
          <w:sz w:val="28"/>
          <w:szCs w:val="28"/>
        </w:rPr>
        <w:t>Перечислить</w:t>
      </w:r>
      <w:r w:rsidR="00213A07">
        <w:rPr>
          <w:rFonts w:ascii="Times New Roman" w:hAnsi="Times New Roman" w:cs="Times New Roman"/>
          <w:noProof/>
          <w:sz w:val="28"/>
          <w:szCs w:val="28"/>
        </w:rPr>
        <w:t xml:space="preserve">, какие </w:t>
      </w:r>
      <w:r w:rsidR="00213A07" w:rsidRPr="00A826F2">
        <w:rPr>
          <w:rFonts w:ascii="Times New Roman" w:hAnsi="Times New Roman" w:cs="Times New Roman"/>
          <w:i/>
          <w:noProof/>
          <w:sz w:val="28"/>
          <w:szCs w:val="28"/>
          <w:u w:val="single"/>
        </w:rPr>
        <w:t>кнопки</w:t>
      </w:r>
      <w:r w:rsidR="00213A07" w:rsidRPr="00A826F2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</w:t>
      </w:r>
      <w:r w:rsidR="00213A07">
        <w:rPr>
          <w:rFonts w:ascii="Times New Roman" w:hAnsi="Times New Roman" w:cs="Times New Roman"/>
          <w:noProof/>
          <w:sz w:val="28"/>
          <w:szCs w:val="28"/>
        </w:rPr>
        <w:t>содержаться на экранной форме «Операции над РПО»</w:t>
      </w:r>
    </w:p>
    <w:p w14:paraId="583876E1" w14:textId="77777777" w:rsidR="00213A07" w:rsidRDefault="00422F1D" w:rsidP="00A826F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276E">
        <w:rPr>
          <w:rFonts w:ascii="Times New Roman" w:hAnsi="Times New Roman" w:cs="Times New Roman"/>
          <w:noProof/>
          <w:sz w:val="28"/>
          <w:szCs w:val="28"/>
        </w:rPr>
        <w:t>б)</w:t>
      </w:r>
      <w:r w:rsidR="00213A07" w:rsidRPr="00213A0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826F2">
        <w:rPr>
          <w:rFonts w:ascii="Times New Roman" w:hAnsi="Times New Roman" w:cs="Times New Roman"/>
          <w:noProof/>
          <w:sz w:val="28"/>
          <w:szCs w:val="28"/>
        </w:rPr>
        <w:t>Перечислить</w:t>
      </w:r>
      <w:r w:rsidR="00213A07">
        <w:rPr>
          <w:rFonts w:ascii="Times New Roman" w:hAnsi="Times New Roman" w:cs="Times New Roman"/>
          <w:noProof/>
          <w:sz w:val="28"/>
          <w:szCs w:val="28"/>
        </w:rPr>
        <w:t xml:space="preserve">, какие </w:t>
      </w:r>
      <w:r w:rsidR="00213A07" w:rsidRPr="00A826F2">
        <w:rPr>
          <w:rFonts w:ascii="Times New Roman" w:hAnsi="Times New Roman" w:cs="Times New Roman"/>
          <w:i/>
          <w:noProof/>
          <w:sz w:val="28"/>
          <w:szCs w:val="28"/>
          <w:u w:val="single"/>
        </w:rPr>
        <w:t>поля</w:t>
      </w:r>
      <w:r w:rsidR="00213A07">
        <w:rPr>
          <w:rFonts w:ascii="Times New Roman" w:hAnsi="Times New Roman" w:cs="Times New Roman"/>
          <w:noProof/>
          <w:sz w:val="28"/>
          <w:szCs w:val="28"/>
        </w:rPr>
        <w:t xml:space="preserve"> содержаться на экранной форме «Операции над РПО».</w:t>
      </w:r>
    </w:p>
    <w:p w14:paraId="0935799F" w14:textId="77777777" w:rsidR="00213A07" w:rsidRDefault="00422F1D" w:rsidP="00A826F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276E">
        <w:rPr>
          <w:rFonts w:ascii="Times New Roman" w:hAnsi="Times New Roman" w:cs="Times New Roman"/>
          <w:noProof/>
          <w:sz w:val="28"/>
          <w:szCs w:val="28"/>
        </w:rPr>
        <w:t xml:space="preserve">в) </w:t>
      </w:r>
      <w:r w:rsidR="00213A07">
        <w:rPr>
          <w:rFonts w:ascii="Times New Roman" w:hAnsi="Times New Roman" w:cs="Times New Roman"/>
          <w:noProof/>
          <w:sz w:val="28"/>
          <w:szCs w:val="28"/>
        </w:rPr>
        <w:t>Н</w:t>
      </w:r>
      <w:r w:rsidR="00A826F2">
        <w:rPr>
          <w:rFonts w:ascii="Times New Roman" w:hAnsi="Times New Roman" w:cs="Times New Roman"/>
          <w:noProof/>
          <w:sz w:val="28"/>
          <w:szCs w:val="28"/>
        </w:rPr>
        <w:t>азвать</w:t>
      </w:r>
      <w:r w:rsidR="00213A07">
        <w:rPr>
          <w:rFonts w:ascii="Times New Roman" w:hAnsi="Times New Roman" w:cs="Times New Roman"/>
          <w:noProof/>
          <w:sz w:val="28"/>
          <w:szCs w:val="28"/>
        </w:rPr>
        <w:t xml:space="preserve"> все перации из выпадающего списка «Операции над РПО» </w:t>
      </w:r>
    </w:p>
    <w:p w14:paraId="6387811B" w14:textId="77777777" w:rsidR="00422F1D" w:rsidRDefault="00422F1D" w:rsidP="00A826F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276E">
        <w:rPr>
          <w:rFonts w:ascii="Times New Roman" w:hAnsi="Times New Roman" w:cs="Times New Roman"/>
          <w:noProof/>
          <w:sz w:val="28"/>
          <w:szCs w:val="28"/>
        </w:rPr>
        <w:t xml:space="preserve">г) </w:t>
      </w:r>
      <w:r w:rsidR="00A826F2">
        <w:rPr>
          <w:rFonts w:ascii="Times New Roman" w:hAnsi="Times New Roman" w:cs="Times New Roman"/>
          <w:noProof/>
          <w:sz w:val="28"/>
          <w:szCs w:val="28"/>
        </w:rPr>
        <w:t>Соотнести (указать</w:t>
      </w:r>
      <w:r w:rsidR="00213A07">
        <w:rPr>
          <w:rFonts w:ascii="Times New Roman" w:hAnsi="Times New Roman" w:cs="Times New Roman"/>
          <w:noProof/>
          <w:sz w:val="28"/>
          <w:szCs w:val="28"/>
        </w:rPr>
        <w:t xml:space="preserve"> стрелочками) какая причина, какому виду операций над РПО соответствует:</w:t>
      </w:r>
    </w:p>
    <w:p w14:paraId="6070D96D" w14:textId="77777777" w:rsidR="00EB57AD" w:rsidRDefault="00EB57AD" w:rsidP="00213A07">
      <w:pPr>
        <w:spacing w:after="0" w:line="360" w:lineRule="auto"/>
        <w:ind w:left="110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73C265" wp14:editId="60F58451">
            <wp:extent cx="5505450" cy="330587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441" t="19843" r="12353" b="1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87" cy="331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5204A9" w14:textId="77777777" w:rsidR="00213A07" w:rsidRDefault="00422F1D" w:rsidP="00A826F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276E">
        <w:rPr>
          <w:rFonts w:ascii="Times New Roman" w:hAnsi="Times New Roman" w:cs="Times New Roman"/>
          <w:noProof/>
          <w:sz w:val="28"/>
          <w:szCs w:val="28"/>
        </w:rPr>
        <w:t xml:space="preserve">д) </w:t>
      </w:r>
      <w:r w:rsidR="00A826F2">
        <w:rPr>
          <w:rFonts w:ascii="Times New Roman" w:hAnsi="Times New Roman" w:cs="Times New Roman"/>
          <w:noProof/>
          <w:sz w:val="28"/>
          <w:szCs w:val="28"/>
        </w:rPr>
        <w:t>Назвать, после какого действия отправления добавляются в список РПО к возврату, досылу.</w:t>
      </w:r>
    </w:p>
    <w:p w14:paraId="3989ADF9" w14:textId="39DCB43D" w:rsidR="001F5174" w:rsidRDefault="001F5174" w:rsidP="00A826F2">
      <w:pPr>
        <w:pStyle w:val="1"/>
        <w:numPr>
          <w:ilvl w:val="0"/>
          <w:numId w:val="1"/>
        </w:numPr>
        <w:spacing w:before="0" w:after="0"/>
        <w:ind w:left="0" w:firstLine="709"/>
        <w:rPr>
          <w:sz w:val="28"/>
          <w:szCs w:val="28"/>
        </w:rPr>
      </w:pPr>
      <w:r w:rsidRPr="0039594B">
        <w:rPr>
          <w:sz w:val="28"/>
          <w:szCs w:val="28"/>
          <w:highlight w:val="yellow"/>
        </w:rPr>
        <w:t>Составить</w:t>
      </w:r>
      <w:r w:rsidR="008A7070" w:rsidRPr="00EB57AD">
        <w:rPr>
          <w:noProof/>
          <w:sz w:val="28"/>
          <w:szCs w:val="28"/>
        </w:rPr>
        <w:t xml:space="preserve"> </w:t>
      </w:r>
      <w:r w:rsidR="008A7070" w:rsidRPr="00EB57AD">
        <w:rPr>
          <w:sz w:val="28"/>
          <w:szCs w:val="28"/>
        </w:rPr>
        <w:t xml:space="preserve">краткий </w:t>
      </w:r>
      <w:r w:rsidR="0011383A" w:rsidRPr="00EB57AD">
        <w:rPr>
          <w:sz w:val="28"/>
          <w:szCs w:val="28"/>
        </w:rPr>
        <w:t>порядок</w:t>
      </w:r>
      <w:r w:rsidR="008A7070" w:rsidRPr="00EB57AD">
        <w:rPr>
          <w:sz w:val="28"/>
          <w:szCs w:val="28"/>
        </w:rPr>
        <w:t xml:space="preserve"> действий</w:t>
      </w:r>
      <w:r w:rsidRPr="00EB57AD">
        <w:rPr>
          <w:sz w:val="28"/>
          <w:szCs w:val="28"/>
        </w:rPr>
        <w:t xml:space="preserve"> </w:t>
      </w:r>
      <w:r w:rsidR="00EB57AD" w:rsidRPr="00EB57AD">
        <w:rPr>
          <w:sz w:val="28"/>
          <w:szCs w:val="28"/>
          <w:u w:val="single"/>
        </w:rPr>
        <w:t>возврата</w:t>
      </w:r>
      <w:r w:rsidR="00EB57AD" w:rsidRPr="00EB57AD">
        <w:rPr>
          <w:sz w:val="28"/>
          <w:szCs w:val="28"/>
        </w:rPr>
        <w:t xml:space="preserve"> РПО в ЕАС ОПС по </w:t>
      </w:r>
      <w:r w:rsidR="00EB57AD" w:rsidRPr="00EB57AD">
        <w:rPr>
          <w:sz w:val="28"/>
          <w:szCs w:val="28"/>
          <w:u w:val="single"/>
        </w:rPr>
        <w:t>причине «Истек срок хранения».</w:t>
      </w:r>
      <w:r w:rsidR="00EB57AD">
        <w:rPr>
          <w:sz w:val="28"/>
          <w:szCs w:val="28"/>
        </w:rPr>
        <w:t xml:space="preserve"> Образец </w:t>
      </w:r>
      <w:r w:rsidR="003E1F9E">
        <w:rPr>
          <w:sz w:val="28"/>
          <w:szCs w:val="28"/>
        </w:rPr>
        <w:t xml:space="preserve">построения можно посмотреть </w:t>
      </w:r>
      <w:r w:rsidR="00EB57AD">
        <w:rPr>
          <w:sz w:val="28"/>
          <w:szCs w:val="28"/>
        </w:rPr>
        <w:t>в инструкции: «Вручение РПО в ЕАС ОПС»</w:t>
      </w:r>
    </w:p>
    <w:p w14:paraId="45D2CA3A" w14:textId="1DCF8938" w:rsidR="003E4691" w:rsidRPr="003E4691" w:rsidRDefault="003E4691" w:rsidP="00A826F2">
      <w:pPr>
        <w:pStyle w:val="1"/>
        <w:numPr>
          <w:ilvl w:val="0"/>
          <w:numId w:val="1"/>
        </w:numPr>
        <w:spacing w:before="0" w:after="0"/>
        <w:ind w:left="0" w:firstLine="709"/>
        <w:rPr>
          <w:sz w:val="28"/>
          <w:szCs w:val="28"/>
        </w:rPr>
      </w:pPr>
      <w:r w:rsidRPr="0039594B">
        <w:rPr>
          <w:sz w:val="28"/>
          <w:szCs w:val="28"/>
          <w:highlight w:val="yellow"/>
        </w:rPr>
        <w:t>Ответить</w:t>
      </w:r>
      <w:r>
        <w:rPr>
          <w:sz w:val="28"/>
          <w:szCs w:val="28"/>
        </w:rPr>
        <w:t xml:space="preserve"> на вопросы</w:t>
      </w:r>
      <w:r>
        <w:rPr>
          <w:sz w:val="28"/>
          <w:szCs w:val="28"/>
          <w:lang w:val="en-US"/>
        </w:rPr>
        <w:t>:</w:t>
      </w:r>
    </w:p>
    <w:p w14:paraId="717930BE" w14:textId="77777777" w:rsidR="003E4691" w:rsidRPr="0039594B" w:rsidRDefault="003E4691" w:rsidP="0039594B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В чем суть технологической операции Возврат?</w:t>
      </w:r>
    </w:p>
    <w:p w14:paraId="514FE3D5" w14:textId="77777777" w:rsidR="003E4691" w:rsidRPr="0039594B" w:rsidRDefault="003E4691" w:rsidP="0039594B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В чем заключается разница между Досылкой и Засылкой?</w:t>
      </w:r>
    </w:p>
    <w:p w14:paraId="00E43122" w14:textId="670E143C" w:rsidR="003E4691" w:rsidRPr="0039594B" w:rsidRDefault="003E4691" w:rsidP="0039594B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594B">
        <w:rPr>
          <w:rFonts w:ascii="Times New Roman" w:hAnsi="Times New Roman" w:cs="Times New Roman"/>
          <w:sz w:val="28"/>
          <w:szCs w:val="28"/>
        </w:rPr>
        <w:t>Назовите причины Досыла.</w:t>
      </w:r>
    </w:p>
    <w:p w14:paraId="4D3D9528" w14:textId="45D4ED0F" w:rsidR="003E4691" w:rsidRPr="0039594B" w:rsidRDefault="003E4691" w:rsidP="0039594B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 w:rsidRPr="0039594B">
        <w:rPr>
          <w:rFonts w:ascii="Times New Roman" w:hAnsi="Times New Roman" w:cs="Times New Roman"/>
          <w:sz w:val="28"/>
          <w:szCs w:val="28"/>
        </w:rPr>
        <w:t>Назовите причины Возврата.</w:t>
      </w:r>
    </w:p>
    <w:p w14:paraId="4E8FF506" w14:textId="77777777" w:rsidR="003E4691" w:rsidRPr="0039594B" w:rsidRDefault="003E4691" w:rsidP="0039594B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По каким причинам Почтовые отправления возвращаются раньше установленного срока хранения?</w:t>
      </w:r>
    </w:p>
    <w:p w14:paraId="03B7D627" w14:textId="490F99A9" w:rsidR="003E4691" w:rsidRPr="0039594B" w:rsidRDefault="003E4691" w:rsidP="0039594B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Назовите установленный срок хранения и сроки выписки вторичных извещений.</w:t>
      </w:r>
    </w:p>
    <w:p w14:paraId="3E9F4A05" w14:textId="6CBF41E0" w:rsidR="003E4691" w:rsidRPr="0039594B" w:rsidRDefault="003E4691" w:rsidP="0039594B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Назовите установленный срок хранения на почтовые отправления разряда «Судебное» и сроки выписки вторичных извещений на них.</w:t>
      </w:r>
    </w:p>
    <w:p w14:paraId="7FE76FF7" w14:textId="77777777" w:rsidR="003E4691" w:rsidRDefault="003E4691" w:rsidP="0039594B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Назовите максимальный срок хранения почтовых отправлений в ОПС.</w:t>
      </w:r>
    </w:p>
    <w:p w14:paraId="171598BD" w14:textId="77777777" w:rsidR="0039594B" w:rsidRPr="0039594B" w:rsidRDefault="0039594B" w:rsidP="0039594B">
      <w:pPr>
        <w:pStyle w:val="a3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5A5D6A" w14:textId="77777777" w:rsidR="0039594B" w:rsidRPr="00C7740B" w:rsidRDefault="0039594B" w:rsidP="0039594B">
      <w:pPr>
        <w:pStyle w:val="a3"/>
        <w:spacing w:after="0" w:line="360" w:lineRule="auto"/>
        <w:ind w:left="0" w:firstLine="709"/>
        <w:jc w:val="both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EC68A8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Направить выполненную работу</w:t>
      </w:r>
      <w:r w:rsidRPr="00EC6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EC68A8">
        <w:rPr>
          <w:rFonts w:ascii="Times New Roman" w:eastAsia="Times New Roman" w:hAnsi="Times New Roman" w:cs="Times New Roman"/>
          <w:sz w:val="28"/>
          <w:szCs w:val="28"/>
          <w:lang w:eastAsia="ru-RU"/>
        </w:rPr>
        <w:t>эл.адрес</w:t>
      </w:r>
      <w:proofErr w:type="spellEnd"/>
      <w:r w:rsidRPr="00EC6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2" w:history="1">
        <w:r w:rsidRPr="00EC68A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stef</w:t>
        </w:r>
        <w:r w:rsidRPr="00EC68A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1511@</w:t>
        </w:r>
        <w:r w:rsidRPr="00EC68A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yandex</w:t>
        </w:r>
        <w:r w:rsidRPr="00EC68A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EC68A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Pr="00EC68A8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CBDFC9F" w14:textId="57ED5F2C" w:rsidR="0039594B" w:rsidRDefault="0039594B" w:rsidP="0039594B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0B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highlight w:val="magenta"/>
          <w:lang w:eastAsia="ru-RU"/>
        </w:rPr>
        <w:t xml:space="preserve">до </w:t>
      </w:r>
      <w:r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highlight w:val="magenta"/>
          <w:lang w:val="en-US" w:eastAsia="ru-RU"/>
        </w:rPr>
        <w:t>20</w:t>
      </w:r>
      <w:bookmarkStart w:id="0" w:name="_GoBack"/>
      <w:bookmarkEnd w:id="0"/>
      <w:r w:rsidRPr="00C7740B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highlight w:val="magenta"/>
          <w:lang w:eastAsia="ru-RU"/>
        </w:rPr>
        <w:t xml:space="preserve"> мая 2020 г.</w:t>
      </w:r>
      <w:r w:rsidRPr="0039594B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EC68A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письме обязательно укажите ФИО студента.</w:t>
      </w:r>
    </w:p>
    <w:p w14:paraId="4F915FD0" w14:textId="77777777" w:rsidR="0039594B" w:rsidRPr="0039594B" w:rsidRDefault="0039594B" w:rsidP="003959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возникновении вопросов, пишите посредством эл почты.</w:t>
      </w:r>
    </w:p>
    <w:p w14:paraId="65F6E59F" w14:textId="0B5F6763" w:rsidR="0039594B" w:rsidRPr="0039594B" w:rsidRDefault="0039594B" w:rsidP="0039594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724BB7" w14:textId="77777777" w:rsidR="003E4691" w:rsidRPr="00EB57AD" w:rsidRDefault="003E4691" w:rsidP="003E4691">
      <w:pPr>
        <w:pStyle w:val="1"/>
        <w:spacing w:before="0" w:after="0"/>
        <w:ind w:left="709" w:firstLine="0"/>
        <w:rPr>
          <w:sz w:val="28"/>
          <w:szCs w:val="28"/>
        </w:rPr>
      </w:pPr>
    </w:p>
    <w:p w14:paraId="71E3F67B" w14:textId="77777777" w:rsidR="008A7070" w:rsidRPr="00E8276E" w:rsidRDefault="008A7070" w:rsidP="008A7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A7070" w:rsidRPr="00E8276E" w:rsidSect="008A707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F7749"/>
    <w:multiLevelType w:val="hybridMultilevel"/>
    <w:tmpl w:val="153AA0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253958"/>
    <w:multiLevelType w:val="multilevel"/>
    <w:tmpl w:val="2806C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3332BA"/>
    <w:multiLevelType w:val="hybridMultilevel"/>
    <w:tmpl w:val="723CE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D678E7"/>
    <w:multiLevelType w:val="hybridMultilevel"/>
    <w:tmpl w:val="FCF618E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A8C7126"/>
    <w:multiLevelType w:val="hybridMultilevel"/>
    <w:tmpl w:val="24F4F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401CF9"/>
    <w:multiLevelType w:val="hybridMultilevel"/>
    <w:tmpl w:val="45CAD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323203"/>
    <w:multiLevelType w:val="hybridMultilevel"/>
    <w:tmpl w:val="D8642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7036A9"/>
    <w:multiLevelType w:val="hybridMultilevel"/>
    <w:tmpl w:val="2DC43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422B"/>
    <w:rsid w:val="00056C0E"/>
    <w:rsid w:val="0011383A"/>
    <w:rsid w:val="001171BB"/>
    <w:rsid w:val="00120AF0"/>
    <w:rsid w:val="001351CA"/>
    <w:rsid w:val="001C475F"/>
    <w:rsid w:val="001F5174"/>
    <w:rsid w:val="00213A07"/>
    <w:rsid w:val="002A7E59"/>
    <w:rsid w:val="00304D9F"/>
    <w:rsid w:val="003816E1"/>
    <w:rsid w:val="0039594B"/>
    <w:rsid w:val="003A7EAF"/>
    <w:rsid w:val="003E1F9E"/>
    <w:rsid w:val="003E4691"/>
    <w:rsid w:val="00422F1D"/>
    <w:rsid w:val="0042422B"/>
    <w:rsid w:val="00435F12"/>
    <w:rsid w:val="0043744D"/>
    <w:rsid w:val="005F20CD"/>
    <w:rsid w:val="006C3DF4"/>
    <w:rsid w:val="00724D29"/>
    <w:rsid w:val="00777D13"/>
    <w:rsid w:val="00843003"/>
    <w:rsid w:val="008A7070"/>
    <w:rsid w:val="008B51FA"/>
    <w:rsid w:val="00A36312"/>
    <w:rsid w:val="00A826F2"/>
    <w:rsid w:val="00C14568"/>
    <w:rsid w:val="00C72788"/>
    <w:rsid w:val="00C95DC4"/>
    <w:rsid w:val="00DC3AEC"/>
    <w:rsid w:val="00E12D61"/>
    <w:rsid w:val="00E43EB7"/>
    <w:rsid w:val="00E8276E"/>
    <w:rsid w:val="00E9400C"/>
    <w:rsid w:val="00EB57AD"/>
    <w:rsid w:val="00ED7533"/>
    <w:rsid w:val="00FB0BC4"/>
    <w:rsid w:val="00FC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5218A"/>
  <w15:docId w15:val="{C58E3BC4-B1ED-4D51-8DC4-983685F7C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4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List,FooterText,numbered,Number Level 3,Ref,TOC style,lp1"/>
    <w:basedOn w:val="a"/>
    <w:link w:val="a4"/>
    <w:uiPriority w:val="34"/>
    <w:qFormat/>
    <w:rsid w:val="00422F1D"/>
    <w:pPr>
      <w:ind w:left="720"/>
      <w:contextualSpacing/>
    </w:pPr>
  </w:style>
  <w:style w:type="paragraph" w:customStyle="1" w:styleId="1">
    <w:name w:val="Обычный 1"/>
    <w:basedOn w:val="a"/>
    <w:link w:val="10"/>
    <w:qFormat/>
    <w:rsid w:val="008A7070"/>
    <w:pPr>
      <w:spacing w:before="60" w:after="6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Обычный 1 Знак"/>
    <w:link w:val="1"/>
    <w:locked/>
    <w:rsid w:val="008A70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A7EAF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A7EAF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3A7EAF"/>
    <w:rPr>
      <w:color w:val="954F72" w:themeColor="followedHyperlink"/>
      <w:u w:val="single"/>
    </w:rPr>
  </w:style>
  <w:style w:type="character" w:customStyle="1" w:styleId="normaltextrun">
    <w:name w:val="normaltextrun"/>
    <w:basedOn w:val="a0"/>
    <w:rsid w:val="00E43EB7"/>
  </w:style>
  <w:style w:type="paragraph" w:styleId="a7">
    <w:name w:val="Balloon Text"/>
    <w:basedOn w:val="a"/>
    <w:link w:val="a8"/>
    <w:uiPriority w:val="99"/>
    <w:semiHidden/>
    <w:unhideWhenUsed/>
    <w:rsid w:val="00EB5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57AD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aliases w:val="Bullet List Знак,FooterText Знак,numbered Знак,Number Level 3 Знак,Ref Знак,TOC style Знак,lp1 Знак"/>
    <w:link w:val="a3"/>
    <w:uiPriority w:val="34"/>
    <w:locked/>
    <w:rsid w:val="003959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stef1511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9</Pages>
  <Words>1195</Words>
  <Characters>6812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27</cp:revision>
  <dcterms:created xsi:type="dcterms:W3CDTF">2020-05-13T00:23:00Z</dcterms:created>
  <dcterms:modified xsi:type="dcterms:W3CDTF">2020-05-18T08:31:00Z</dcterms:modified>
</cp:coreProperties>
</file>