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37667E">
        <w:rPr>
          <w:rFonts w:ascii="Times New Roman" w:hAnsi="Times New Roman" w:cs="Times New Roman"/>
          <w:b/>
          <w:sz w:val="28"/>
          <w:szCs w:val="28"/>
        </w:rPr>
        <w:t>1/9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37667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175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7667E">
        <w:rPr>
          <w:rFonts w:ascii="Times New Roman" w:hAnsi="Times New Roman" w:cs="Times New Roman"/>
          <w:b/>
          <w:sz w:val="28"/>
          <w:szCs w:val="28"/>
        </w:rPr>
        <w:t xml:space="preserve"> – 2 пара (2 часть)</w:t>
      </w:r>
    </w:p>
    <w:p w:rsidR="00BF59F2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E9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эссе-рассуждение по одной из предложенных тем на основе приведенной цитаты</w:t>
      </w:r>
    </w:p>
    <w:p w:rsidR="008F1CE9" w:rsidRPr="008F1CE9" w:rsidRDefault="008F1CE9" w:rsidP="008F1CE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Алгоритм написания эссе по обществознанию: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Внимательно прочитать все предложенные темы-цитаты;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Выделить в каждом главную идею;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Подумать, для какой идеи сможете быстрее всего подобрать аргументы;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Выписать на отдельном листе бумаги высказывания.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Эмпирических примеров добавить не менее двух, но можно привести и больше.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Следить за качеством примеров: они должны быть приведены без ошибок. Пример должен иллюстрировать заявленное суждение, поэтому не стремитесь разместить их в конце текста.</w:t>
      </w:r>
    </w:p>
    <w:p w:rsidR="008F1CE9" w:rsidRPr="008F1CE9" w:rsidRDefault="008F1CE9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Примерный план сочинения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Вступление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Отражение проблемы в тексте: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формулировка проблемы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почему эта проблема сегодня актуальна?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Комментарий проблемы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о чем пишет автор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как пишет автор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 какому выводу приводит читателя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Авторская позиция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 xml:space="preserve">Позиция </w:t>
      </w:r>
      <w:proofErr w:type="gramStart"/>
      <w:r>
        <w:rPr>
          <w:rFonts w:ascii="Times New Roman" w:eastAsia="Times New Roman" w:hAnsi="Times New Roman" w:cs="Times New Roman"/>
          <w:color w:val="0B2734"/>
          <w:sz w:val="20"/>
          <w:szCs w:val="20"/>
        </w:rPr>
        <w:t>обучающегося</w:t>
      </w:r>
      <w:proofErr w:type="gramEnd"/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согласие/несогласие с автором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собственная позиция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Аргументация (2 аргумента)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Вывод — заключение</w:t>
      </w:r>
    </w:p>
    <w:p w:rsidR="008F1CE9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Структура эссе по обществознанию</w:t>
      </w:r>
    </w:p>
    <w:p w:rsidR="008F1CE9" w:rsidRPr="008F1CE9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</w:p>
    <w:p w:rsidR="008F1CE9" w:rsidRPr="008F1CE9" w:rsidRDefault="008F1CE9" w:rsidP="008F1CE9">
      <w:pPr>
        <w:spacing w:after="0" w:line="408" w:lineRule="atLeast"/>
        <w:rPr>
          <w:rFonts w:ascii="Arial" w:eastAsia="Times New Roman" w:hAnsi="Arial" w:cs="Arial"/>
          <w:color w:val="0B2734"/>
          <w:sz w:val="18"/>
          <w:szCs w:val="18"/>
        </w:rPr>
      </w:pPr>
      <w:r w:rsidRPr="008F1CE9">
        <w:rPr>
          <w:rFonts w:ascii="Arial" w:eastAsia="Times New Roman" w:hAnsi="Arial" w:cs="Arial"/>
          <w:color w:val="0B2734"/>
          <w:sz w:val="18"/>
          <w:szCs w:val="18"/>
        </w:rPr>
        <w:t> </w:t>
      </w:r>
    </w:p>
    <w:p w:rsidR="008F1CE9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18"/>
          <w:szCs w:val="18"/>
        </w:rPr>
      </w:pPr>
      <w:r>
        <w:rPr>
          <w:rFonts w:ascii="Arial" w:eastAsia="Times New Roman" w:hAnsi="Arial" w:cs="Arial"/>
          <w:noProof/>
          <w:color w:val="0B2734"/>
          <w:sz w:val="18"/>
          <w:szCs w:val="18"/>
        </w:rPr>
        <w:drawing>
          <wp:inline distT="0" distB="0" distL="0" distR="0">
            <wp:extent cx="2434375" cy="2155637"/>
            <wp:effectExtent l="19050" t="0" r="4025" b="0"/>
            <wp:docPr id="1" name="Рисунок 1" descr="Структура эссе по обществозн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эссе по обществознан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87" cy="21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lastRenderedPageBreak/>
        <w:t>Помни! 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Не стоит повторять дословно цитату при рассуждении. Постарайся своими словами сформулировать основную мысль. Для этого используй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«Смысл данного высказывания состоит в том, что...»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обращает наше внимание на то, что...»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убеждён в том, что...»</w:t>
      </w:r>
    </w:p>
    <w:p w:rsidR="003767EE" w:rsidRPr="003767EE" w:rsidRDefault="003767EE" w:rsidP="003767EE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Собственная точка зрения.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Определение своей позиции заключается в согласии или не согласии с автором полностью или частично. Или поспорить с автором и высказать свою точку зрения.</w:t>
      </w:r>
    </w:p>
    <w:p w:rsidR="003767EE" w:rsidRPr="003767EE" w:rsidRDefault="003767EE" w:rsidP="003767E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Используй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«Я согласен с автором в том, что... 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«Нельзя не согласиться с автором данного высказывания по поводу...»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был прав, утверждая, что...»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«На мой взгляд, автор совершенно чётко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«Позволю себе не согласиться с мнением автора о том, что...»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 xml:space="preserve">«Отчасти, я </w:t>
      </w:r>
      <w:proofErr w:type="gramStart"/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придерживаюсь</w:t>
      </w:r>
      <w:proofErr w:type="gramEnd"/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 xml:space="preserve"> точки зрения автора по поводу..., но с ... не могу согласиться»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 не задумывались ли вы над тем, что...?»</w:t>
      </w:r>
    </w:p>
    <w:p w:rsidR="003767EE" w:rsidRPr="003767EE" w:rsidRDefault="003767EE" w:rsidP="00376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Теоретическая аргументация.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Необходимо использовать знания по обществознанию: </w:t>
      </w:r>
      <w:hyperlink r:id="rId6" w:history="1">
        <w:r w:rsidRPr="003767EE">
          <w:rPr>
            <w:rFonts w:ascii="Times New Roman" w:eastAsia="Times New Roman" w:hAnsi="Times New Roman" w:cs="Times New Roman"/>
            <w:color w:val="0B2734"/>
            <w:sz w:val="20"/>
            <w:szCs w:val="20"/>
            <w:u w:val="single"/>
          </w:rPr>
          <w:t>термины</w:t>
        </w:r>
      </w:hyperlink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, понятия, мнения ученых, направления научной мысли.</w:t>
      </w:r>
    </w:p>
    <w:p w:rsid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Помни!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 Не нужно перегружать эссе терминологией. Нужно быть уверенным в правильном понимании и подходящем использовании</w:t>
      </w:r>
      <w:r>
        <w:rPr>
          <w:rFonts w:ascii="Times New Roman" w:eastAsia="Times New Roman" w:hAnsi="Times New Roman" w:cs="Times New Roman"/>
          <w:color w:val="0B2734"/>
          <w:sz w:val="20"/>
          <w:szCs w:val="20"/>
        </w:rPr>
        <w:t xml:space="preserve"> примеров.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</w:p>
    <w:p w:rsidR="003767EE" w:rsidRPr="003767EE" w:rsidRDefault="003767EE" w:rsidP="003767E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Примеры из социальной практики, истории и литературы.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Эмпирический уровень:</w:t>
      </w:r>
    </w:p>
    <w:p w:rsidR="003767EE" w:rsidRPr="003767EE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Использование примеров из социальной практики, истории, литературы.</w:t>
      </w:r>
    </w:p>
    <w:p w:rsidR="003767EE" w:rsidRPr="003767EE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Использование собственного опыта из жизни.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Помни! 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При использовании примеров из истории или личного опыта, обращай внимание на их убедительность. Примеры заготовьте заранее.</w:t>
      </w:r>
    </w:p>
    <w:p w:rsidR="003767EE" w:rsidRPr="003767EE" w:rsidRDefault="003767EE" w:rsidP="003767EE">
      <w:pPr>
        <w:spacing w:before="100" w:beforeAutospacing="1"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Вывод.</w:t>
      </w:r>
    </w:p>
    <w:p w:rsidR="003767EE" w:rsidRPr="003767EE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В заключении подводится итог рассуждения — 1-2 предложения.</w:t>
      </w:r>
    </w:p>
    <w:p w:rsidR="003767EE" w:rsidRPr="003767EE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Используйте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«Таким образом, можно сделать вывод...»</w:t>
      </w:r>
    </w:p>
    <w:p w:rsidR="003767EE" w:rsidRPr="003767EE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«Подводя общую черту, хотелось бы отметить, что...»</w:t>
      </w:r>
    </w:p>
    <w:p w:rsidR="008F1CE9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18"/>
          <w:szCs w:val="18"/>
        </w:rPr>
      </w:pPr>
    </w:p>
    <w:p w:rsidR="00F21457" w:rsidRDefault="00F21457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color w:val="0B2734"/>
          <w:sz w:val="24"/>
          <w:szCs w:val="24"/>
        </w:rPr>
      </w:pPr>
      <w:r w:rsidRPr="00F21457">
        <w:rPr>
          <w:rFonts w:ascii="Times New Roman" w:eastAsia="Times New Roman" w:hAnsi="Times New Roman" w:cs="Times New Roman"/>
          <w:b/>
          <w:color w:val="0B2734"/>
          <w:sz w:val="24"/>
          <w:szCs w:val="24"/>
        </w:rPr>
        <w:t>Предлагаемые темы для эссе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«Люди никогда не пользуются свободой, которая у них есть, но требуют той, которой у них нет: у них есть свобода мысли, </w:t>
      </w:r>
      <w:proofErr w:type="gram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они</w:t>
      </w:r>
      <w:proofErr w:type="gram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же требуют свободы выражения» (Серен КЬЕРКЕГОР).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lastRenderedPageBreak/>
        <w:t xml:space="preserve">«Кто видит счастье в обретении материальных благ, те никогда не смогут стать по-настоящему счастливыми» (Али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Апшерони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«Обожествление власти – один из худших видов человеческого идолопоклонства, пережиток времен угнетения и рабства» (Карл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Раймунд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Поппер).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«Трудно умереть за истину, но еще труднее жить для неё» (Вильгельм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Виндельбанд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«Когда справедливость исчезает, то не остается ничего, что могло бы придать ценность жизни людей»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Иммануил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Кант).</w:t>
      </w:r>
    </w:p>
    <w:p w:rsidR="00F2145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«Человеку невозможно жить честно и в то же время в достатке и уважении» (Генри Дэвид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Торо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«Нет без явно усиленного трудолюбия ни талантов, ни гениев» (Дмитрий Менделеев).  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«Компьютерная революция меняет всё так стремительно, что только четырнадцатилетние</w:t>
      </w:r>
      <w:r w:rsid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действительно понимают, что происходит» (Дейв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Барри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«Самая занимательная для нас поверхность на земле – это человеческое лицо» (Георг Лихтенберг).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«Человек вне общества –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илибог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, или зверь» (Аристотель)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«Величайшие истины – самые простые» (Лев Толстой)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«Свобода – это ответственность. Вот почему её все так боятся» (Бернард Шоу)</w:t>
      </w:r>
    </w:p>
    <w:p w:rsidR="00622097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«Наряду с законами государственными есть ещё законы совести, восполняющие упущения в законодательстве» (Генри Филдинг)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«Есть только одна подлинная ценность – связь человека с человеком»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Антуан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де Сент-Экзюпери)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«Если двое держатся одного мнения, за этим часто стоит кто-то третий»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Славомир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Троцкий)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«Я не </w:t>
      </w:r>
      <w:proofErr w:type="gram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боюсь</w:t>
      </w:r>
      <w:proofErr w:type="gram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армии львов, возглавляемых овцой, но я боюсь армии овец, возглавляемых львом» (Александр Македонский).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«Политик напоминает мне человека, который убил отца и мать, а затем, когда ему выносят приговор, просит его пощадить на том основании, что он – сирота» (Авраам Линкольн)</w:t>
      </w:r>
      <w:r w:rsidR="00496BBE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.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«Кто владеет информацией, тот владеет миром»</w:t>
      </w:r>
      <w:r w:rsidR="00496BBE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(Натан Майер Ротшильд).</w:t>
      </w:r>
    </w:p>
    <w:p w:rsidR="00496BBE" w:rsidRPr="00E60341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«Управлять – значит предвидеть»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имератрица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Екатерина 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  <w:lang w:val="en-US"/>
        </w:rPr>
        <w:t>II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496BBE" w:rsidRPr="00E60341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«Революции, скорее, не увеличивают, а сокращают все базовые свободы» (Питирим Сорокин) </w:t>
      </w:r>
    </w:p>
    <w:p w:rsidR="00E60341" w:rsidRPr="00E60341" w:rsidRDefault="00496BBE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«Обязанность без права есть рабство, право без обязанности – анархия» (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Фелисите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Робео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де 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Ламенне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) </w:t>
      </w:r>
    </w:p>
    <w:p w:rsidR="00E60341" w:rsidRPr="00E60341" w:rsidRDefault="00E60341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341">
        <w:rPr>
          <w:rFonts w:ascii="Times New Roman" w:hAnsi="Times New Roman" w:cs="Times New Roman"/>
          <w:sz w:val="20"/>
          <w:szCs w:val="20"/>
        </w:rPr>
        <w:t>«</w:t>
      </w:r>
      <w:r w:rsidRPr="00E60341">
        <w:rPr>
          <w:rFonts w:ascii="Times New Roman" w:hAnsi="Times New Roman" w:cs="Times New Roman"/>
          <w:sz w:val="20"/>
          <w:szCs w:val="20"/>
          <w:shd w:val="clear" w:color="auto" w:fill="FFFFFF"/>
        </w:rPr>
        <w:t>Кораблю безопасней в порту, но он не для этого строился</w:t>
      </w:r>
      <w:r w:rsidRPr="00E6034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(Грейс Хоппер)</w:t>
      </w:r>
    </w:p>
    <w:p w:rsidR="00E60341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E60341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8F1CE9" w:rsidRDefault="00E60341" w:rsidP="00E60341">
      <w:pPr>
        <w:pStyle w:val="a9"/>
        <w:spacing w:after="240" w:line="408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1">
        <w:rPr>
          <w:rFonts w:ascii="Times New Roman" w:hAnsi="Times New Roman" w:cs="Times New Roman"/>
          <w:b/>
          <w:color w:val="FF0000"/>
          <w:sz w:val="32"/>
          <w:szCs w:val="32"/>
        </w:rPr>
        <w:t>Внимание!  Хочу предупредить всех обучающихся, что одинаковые эссе оцениваться не будут. И разбираться с тем, кто у кого списал, преподаватель также не намерен!!!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 работы должны быть индивидуальны! </w:t>
      </w:r>
    </w:p>
    <w:p w:rsidR="008F1CE9" w:rsidRPr="008F1CE9" w:rsidRDefault="008F1CE9" w:rsidP="00E6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1CE9" w:rsidRPr="008F1CE9" w:rsidSect="00BF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59"/>
    <w:multiLevelType w:val="multilevel"/>
    <w:tmpl w:val="417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DEF"/>
    <w:multiLevelType w:val="multilevel"/>
    <w:tmpl w:val="1B7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780E"/>
    <w:multiLevelType w:val="multilevel"/>
    <w:tmpl w:val="E3C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0048"/>
    <w:multiLevelType w:val="multilevel"/>
    <w:tmpl w:val="E9D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7EEB"/>
    <w:multiLevelType w:val="multilevel"/>
    <w:tmpl w:val="C3C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4B3F"/>
    <w:multiLevelType w:val="multilevel"/>
    <w:tmpl w:val="D5C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F1CE9"/>
    <w:rsid w:val="0037667E"/>
    <w:rsid w:val="003767EE"/>
    <w:rsid w:val="00496BBE"/>
    <w:rsid w:val="00622097"/>
    <w:rsid w:val="008F1CE9"/>
    <w:rsid w:val="00971652"/>
    <w:rsid w:val="00A4287C"/>
    <w:rsid w:val="00BF59F2"/>
    <w:rsid w:val="00C75D7B"/>
    <w:rsid w:val="00E60341"/>
    <w:rsid w:val="00F175D1"/>
    <w:rsid w:val="00F21457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2"/>
  </w:style>
  <w:style w:type="paragraph" w:styleId="2">
    <w:name w:val="heading 2"/>
    <w:basedOn w:val="a"/>
    <w:link w:val="20"/>
    <w:uiPriority w:val="9"/>
    <w:qFormat/>
    <w:rsid w:val="008F1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C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F1C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67EE"/>
    <w:rPr>
      <w:b/>
      <w:bCs/>
    </w:rPr>
  </w:style>
  <w:style w:type="character" w:styleId="a8">
    <w:name w:val="Emphasis"/>
    <w:basedOn w:val="a0"/>
    <w:uiPriority w:val="20"/>
    <w:qFormat/>
    <w:rsid w:val="003767EE"/>
    <w:rPr>
      <w:i/>
      <w:iCs/>
    </w:rPr>
  </w:style>
  <w:style w:type="paragraph" w:styleId="a9">
    <w:name w:val="List Paragraph"/>
    <w:basedOn w:val="a"/>
    <w:uiPriority w:val="34"/>
    <w:qFormat/>
    <w:rsid w:val="00F2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2020-04-14T02:02:00Z</dcterms:created>
  <dcterms:modified xsi:type="dcterms:W3CDTF">2020-05-22T09:50:00Z</dcterms:modified>
</cp:coreProperties>
</file>