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1F" w:rsidRPr="007A7A63" w:rsidRDefault="00714202" w:rsidP="0002611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Группа №7</w:t>
      </w:r>
    </w:p>
    <w:p w:rsidR="0002611F" w:rsidRDefault="0002611F" w:rsidP="0002611F">
      <w:pPr>
        <w:rPr>
          <w:rFonts w:ascii="Times New Roman" w:hAnsi="Times New Roman"/>
          <w:b/>
          <w:sz w:val="32"/>
          <w:szCs w:val="32"/>
        </w:rPr>
      </w:pPr>
      <w:r w:rsidRPr="007A7A63">
        <w:rPr>
          <w:rFonts w:ascii="Times New Roman" w:hAnsi="Times New Roman" w:cs="Times New Roman"/>
          <w:b/>
          <w:sz w:val="40"/>
          <w:szCs w:val="40"/>
        </w:rPr>
        <w:t>Задание на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14202">
        <w:rPr>
          <w:rFonts w:ascii="Times New Roman" w:hAnsi="Times New Roman" w:cs="Times New Roman"/>
          <w:b/>
          <w:sz w:val="40"/>
          <w:szCs w:val="40"/>
        </w:rPr>
        <w:t>6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A7A63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B762B6">
        <w:rPr>
          <w:rFonts w:ascii="Times New Roman" w:hAnsi="Times New Roman" w:cs="Times New Roman"/>
          <w:b/>
          <w:sz w:val="40"/>
          <w:szCs w:val="40"/>
        </w:rPr>
        <w:t>мая</w:t>
      </w:r>
    </w:p>
    <w:p w:rsidR="0002611F" w:rsidRPr="00714202" w:rsidRDefault="0002611F" w:rsidP="00714202">
      <w:pPr>
        <w:rPr>
          <w:rFonts w:ascii="Times New Roman" w:hAnsi="Times New Roman"/>
          <w:b/>
          <w:sz w:val="32"/>
          <w:szCs w:val="32"/>
        </w:rPr>
      </w:pPr>
      <w:r w:rsidRPr="00AC50E9">
        <w:rPr>
          <w:rFonts w:ascii="Times New Roman" w:hAnsi="Times New Roman"/>
          <w:b/>
          <w:sz w:val="32"/>
          <w:szCs w:val="32"/>
        </w:rPr>
        <w:t xml:space="preserve">Ответы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AC50E9">
        <w:rPr>
          <w:rFonts w:ascii="Times New Roman" w:hAnsi="Times New Roman"/>
          <w:b/>
          <w:sz w:val="32"/>
          <w:szCs w:val="32"/>
        </w:rPr>
        <w:t xml:space="preserve"> о</w:t>
      </w:r>
      <w:r>
        <w:rPr>
          <w:rFonts w:ascii="Times New Roman" w:hAnsi="Times New Roman"/>
          <w:b/>
          <w:sz w:val="32"/>
          <w:szCs w:val="32"/>
        </w:rPr>
        <w:t>тправлять</w:t>
      </w:r>
      <w:r w:rsidRPr="004251C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на почту </w:t>
      </w:r>
      <w:proofErr w:type="spellStart"/>
      <w:r w:rsidRPr="004251C2">
        <w:rPr>
          <w:rFonts w:ascii="Times New Roman" w:hAnsi="Times New Roman"/>
          <w:b/>
          <w:sz w:val="48"/>
          <w:szCs w:val="48"/>
          <w:lang w:val="en-US"/>
        </w:rPr>
        <w:t>vng</w:t>
      </w:r>
      <w:proofErr w:type="spellEnd"/>
      <w:r w:rsidRPr="004251C2">
        <w:rPr>
          <w:rFonts w:ascii="Times New Roman" w:hAnsi="Times New Roman"/>
          <w:b/>
          <w:sz w:val="48"/>
          <w:szCs w:val="48"/>
        </w:rPr>
        <w:t>@</w:t>
      </w:r>
      <w:r w:rsidRPr="004251C2">
        <w:rPr>
          <w:rFonts w:ascii="Times New Roman" w:hAnsi="Times New Roman"/>
          <w:b/>
          <w:sz w:val="48"/>
          <w:szCs w:val="48"/>
          <w:lang w:val="en-US"/>
        </w:rPr>
        <w:t>apt</w:t>
      </w:r>
      <w:r w:rsidRPr="004251C2">
        <w:rPr>
          <w:rFonts w:ascii="Times New Roman" w:hAnsi="Times New Roman"/>
          <w:b/>
          <w:sz w:val="48"/>
          <w:szCs w:val="48"/>
        </w:rPr>
        <w:t>29.</w:t>
      </w:r>
      <w:proofErr w:type="spellStart"/>
      <w:r w:rsidRPr="004251C2">
        <w:rPr>
          <w:rFonts w:ascii="Times New Roman" w:hAnsi="Times New Roman"/>
          <w:b/>
          <w:sz w:val="48"/>
          <w:szCs w:val="48"/>
          <w:lang w:val="en-US"/>
        </w:rPr>
        <w:t>ru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, а также можно   личными сообщениями ВК</w:t>
      </w:r>
    </w:p>
    <w:p w:rsidR="0002611F" w:rsidRPr="00ED7848" w:rsidRDefault="00B762B6" w:rsidP="0002611F">
      <w:pPr>
        <w:rPr>
          <w:rFonts w:ascii="Times New Roman" w:hAnsi="Times New Roman" w:cs="Times New Roman"/>
          <w:b/>
          <w:sz w:val="40"/>
          <w:szCs w:val="40"/>
        </w:rPr>
      </w:pPr>
      <w:r w:rsidRPr="00ED7848">
        <w:rPr>
          <w:rFonts w:ascii="Times New Roman" w:hAnsi="Times New Roman" w:cs="Times New Roman"/>
          <w:b/>
          <w:sz w:val="40"/>
          <w:szCs w:val="40"/>
        </w:rPr>
        <w:t xml:space="preserve"> Тема «Проза 2 половины 20 века»</w:t>
      </w:r>
    </w:p>
    <w:p w:rsidR="00B762B6" w:rsidRPr="00ED7848" w:rsidRDefault="00B762B6" w:rsidP="000261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7848">
        <w:rPr>
          <w:rFonts w:ascii="Times New Roman" w:hAnsi="Times New Roman" w:cs="Times New Roman"/>
          <w:sz w:val="28"/>
          <w:szCs w:val="28"/>
          <w:u w:val="single"/>
        </w:rPr>
        <w:t>1. Прочита</w:t>
      </w:r>
      <w:r w:rsidR="00ED7848" w:rsidRPr="00ED7848">
        <w:rPr>
          <w:rFonts w:ascii="Times New Roman" w:hAnsi="Times New Roman" w:cs="Times New Roman"/>
          <w:sz w:val="28"/>
          <w:szCs w:val="28"/>
          <w:u w:val="single"/>
        </w:rPr>
        <w:t>йте</w:t>
      </w:r>
      <w:r w:rsidRPr="00ED7848">
        <w:rPr>
          <w:rFonts w:ascii="Times New Roman" w:hAnsi="Times New Roman" w:cs="Times New Roman"/>
          <w:sz w:val="28"/>
          <w:szCs w:val="28"/>
          <w:u w:val="single"/>
        </w:rPr>
        <w:t xml:space="preserve"> статью</w:t>
      </w:r>
      <w:r w:rsidR="00ED7848" w:rsidRPr="00ED78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762B6" w:rsidRPr="00ED7848" w:rsidRDefault="00B762B6" w:rsidP="000261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7848">
        <w:rPr>
          <w:rFonts w:ascii="Times New Roman" w:hAnsi="Times New Roman" w:cs="Times New Roman"/>
          <w:sz w:val="28"/>
          <w:szCs w:val="28"/>
          <w:u w:val="single"/>
        </w:rPr>
        <w:t>2.  Задайте 10 вопросов к тексту и ответьте на них</w:t>
      </w:r>
      <w:r w:rsidR="00ED78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ED7848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="00ED7848">
        <w:rPr>
          <w:rFonts w:ascii="Times New Roman" w:hAnsi="Times New Roman" w:cs="Times New Roman"/>
          <w:sz w:val="28"/>
          <w:szCs w:val="28"/>
          <w:u w:val="single"/>
        </w:rPr>
        <w:t>ответы  полные).</w:t>
      </w:r>
    </w:p>
    <w:p w:rsidR="00ED7848" w:rsidRDefault="00ED7848" w:rsidP="0002611F">
      <w:pPr>
        <w:rPr>
          <w:rFonts w:ascii="Times New Roman" w:hAnsi="Times New Roman" w:cs="Times New Roman"/>
          <w:sz w:val="28"/>
          <w:szCs w:val="28"/>
        </w:rPr>
      </w:pPr>
      <w:r w:rsidRPr="00ED7848">
        <w:rPr>
          <w:rFonts w:ascii="Times New Roman" w:hAnsi="Times New Roman" w:cs="Times New Roman"/>
          <w:sz w:val="28"/>
          <w:szCs w:val="28"/>
          <w:u w:val="single"/>
        </w:rPr>
        <w:t xml:space="preserve"> 3.Познакомьтесь с биографией  В. Шукшина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848" w:rsidRDefault="00ED7848" w:rsidP="00026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!!! Одинаковых работ быть не должно!!!</w:t>
      </w:r>
    </w:p>
    <w:p w:rsidR="00B762B6" w:rsidRPr="009D1F29" w:rsidRDefault="00B762B6" w:rsidP="0002611F">
      <w:pPr>
        <w:rPr>
          <w:rFonts w:ascii="Times New Roman" w:hAnsi="Times New Roman" w:cs="Times New Roman"/>
          <w:sz w:val="28"/>
          <w:szCs w:val="28"/>
        </w:rPr>
      </w:pP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Исторические события, произошедшие в 20 веке, выдвинули перед русской литературой новые задачи и определили отличные от литературы 19 века темы. Появляется патриотическая лирика, так как поэты и писатели, как и весь русский народ, переживали войну и тяжелый период, который наступил после войны.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762B6">
        <w:rPr>
          <w:b/>
          <w:bCs/>
          <w:color w:val="000000"/>
          <w:sz w:val="28"/>
          <w:szCs w:val="28"/>
        </w:rPr>
        <w:t>Течения литературы второй половины XX века: новые сюжеты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К наиболее явным течениям литературы второй половины 20 века относится: поздний сталинизм, «оттепель», застой, перестройка и современные реформы. И каждый из тех периодов ознаменован тем, что русской литературе приходить пережить неблагоприятные условия для своего полноценного и свободного развития.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Постоянные политические преследования, сдерживание и повсеместный контроль, регулярная опека и чье-то целенаправленное руководство - все это не позволяло писателям свободно выражать свое мнение и художественно показывать исторические события и действительность русской жизни.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Основным направлением русской культуры после 1947 года была ее изоляция от мирового сообщества и мировой культуры.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Такие деятели культуры, как Зощенко, Ахматова, Шостакович, постоянно подвергались преследованиям и запретам, они обвинялись в буржуазной идеологии и формализме. В литературных произведениях постоянно фигурировал один сюжет, который повествует о конфликте новаторов и консерваторов.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  <w:u w:val="single"/>
        </w:rPr>
        <w:lastRenderedPageBreak/>
        <w:t>Периодизация русской литературы 2 пол. 20 века: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 xml:space="preserve">В развитии её можно выделить </w:t>
      </w:r>
      <w:proofErr w:type="gramStart"/>
      <w:r w:rsidRPr="00B762B6">
        <w:rPr>
          <w:color w:val="000000"/>
          <w:sz w:val="28"/>
          <w:szCs w:val="28"/>
        </w:rPr>
        <w:t>четыре основные периода</w:t>
      </w:r>
      <w:proofErr w:type="gramEnd"/>
      <w:r w:rsidRPr="00B762B6">
        <w:rPr>
          <w:color w:val="000000"/>
          <w:sz w:val="28"/>
          <w:szCs w:val="28"/>
        </w:rPr>
        <w:t xml:space="preserve">, связанные с изменением </w:t>
      </w:r>
      <w:proofErr w:type="spellStart"/>
      <w:r w:rsidRPr="00B762B6">
        <w:rPr>
          <w:color w:val="000000"/>
          <w:sz w:val="28"/>
          <w:szCs w:val="28"/>
        </w:rPr>
        <w:t>социокультурной</w:t>
      </w:r>
      <w:proofErr w:type="spellEnd"/>
      <w:r w:rsidRPr="00B762B6">
        <w:rPr>
          <w:color w:val="000000"/>
          <w:sz w:val="28"/>
          <w:szCs w:val="28"/>
        </w:rPr>
        <w:t xml:space="preserve"> и литературной ситуации.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Первый: 1956 – 1964, «оттепель».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Второй: 1965 – 1985, «</w:t>
      </w:r>
      <w:proofErr w:type="spellStart"/>
      <w:r w:rsidRPr="00B762B6">
        <w:rPr>
          <w:color w:val="000000"/>
          <w:sz w:val="28"/>
          <w:szCs w:val="28"/>
        </w:rPr>
        <w:t>послеоттепельное</w:t>
      </w:r>
      <w:proofErr w:type="spellEnd"/>
      <w:r w:rsidRPr="00B762B6">
        <w:rPr>
          <w:color w:val="000000"/>
          <w:sz w:val="28"/>
          <w:szCs w:val="28"/>
        </w:rPr>
        <w:t>» двадцатилетие.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Третий: 1986 – 1991, «гласность».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 xml:space="preserve">Четвёртый: начинается с декабря 1991 и </w:t>
      </w:r>
      <w:proofErr w:type="gramStart"/>
      <w:r w:rsidRPr="00B762B6">
        <w:rPr>
          <w:color w:val="000000"/>
          <w:sz w:val="28"/>
          <w:szCs w:val="28"/>
        </w:rPr>
        <w:t>длится по сей</w:t>
      </w:r>
      <w:proofErr w:type="gramEnd"/>
      <w:r w:rsidRPr="00B762B6">
        <w:rPr>
          <w:color w:val="000000"/>
          <w:sz w:val="28"/>
          <w:szCs w:val="28"/>
        </w:rPr>
        <w:t xml:space="preserve"> день, русская литература конца XX – начала XXI веков.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Самая характерная черта развития русской литературы в годы «</w:t>
      </w:r>
      <w:r w:rsidRPr="00B762B6">
        <w:rPr>
          <w:b/>
          <w:bCs/>
          <w:color w:val="000000"/>
          <w:sz w:val="28"/>
          <w:szCs w:val="28"/>
        </w:rPr>
        <w:t>оттепели»</w:t>
      </w:r>
      <w:r w:rsidRPr="00B762B6">
        <w:rPr>
          <w:color w:val="000000"/>
          <w:sz w:val="28"/>
          <w:szCs w:val="28"/>
        </w:rPr>
        <w:t xml:space="preserve"> – её начавшееся раскрепощение в </w:t>
      </w:r>
      <w:proofErr w:type="spellStart"/>
      <w:r w:rsidRPr="00B762B6">
        <w:rPr>
          <w:color w:val="000000"/>
          <w:sz w:val="28"/>
          <w:szCs w:val="28"/>
        </w:rPr>
        <w:t>послесталинскую</w:t>
      </w:r>
      <w:proofErr w:type="spellEnd"/>
      <w:r w:rsidRPr="00B762B6">
        <w:rPr>
          <w:color w:val="000000"/>
          <w:sz w:val="28"/>
          <w:szCs w:val="28"/>
        </w:rPr>
        <w:t xml:space="preserve"> эпоху. Период характерен отходом от нормативности, расширением рамок правдивого изображения жизни. Доминирует в этот период по-прежнему социалистический реализм, который переживает обновление. Кроме того, на неофициальном уровне начинают возрождаться </w:t>
      </w:r>
      <w:proofErr w:type="gramStart"/>
      <w:r w:rsidRPr="00B762B6">
        <w:rPr>
          <w:color w:val="000000"/>
          <w:sz w:val="28"/>
          <w:szCs w:val="28"/>
        </w:rPr>
        <w:t>запрещённые</w:t>
      </w:r>
      <w:proofErr w:type="gramEnd"/>
      <w:r w:rsidRPr="00B762B6">
        <w:rPr>
          <w:color w:val="000000"/>
          <w:sz w:val="28"/>
          <w:szCs w:val="28"/>
        </w:rPr>
        <w:t xml:space="preserve"> при Сталине критический реализм и авангардизм.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b/>
          <w:bCs/>
          <w:color w:val="000000"/>
          <w:sz w:val="28"/>
          <w:szCs w:val="28"/>
        </w:rPr>
        <w:t xml:space="preserve">Период </w:t>
      </w:r>
      <w:proofErr w:type="spellStart"/>
      <w:r w:rsidRPr="00B762B6">
        <w:rPr>
          <w:b/>
          <w:bCs/>
          <w:color w:val="000000"/>
          <w:sz w:val="28"/>
          <w:szCs w:val="28"/>
        </w:rPr>
        <w:t>послеоттепельного</w:t>
      </w:r>
      <w:proofErr w:type="spellEnd"/>
      <w:r w:rsidRPr="00B762B6">
        <w:rPr>
          <w:b/>
          <w:bCs/>
          <w:color w:val="000000"/>
          <w:sz w:val="28"/>
          <w:szCs w:val="28"/>
        </w:rPr>
        <w:t xml:space="preserve"> двадцатилетия</w:t>
      </w:r>
      <w:r w:rsidRPr="00B762B6">
        <w:rPr>
          <w:color w:val="000000"/>
          <w:sz w:val="28"/>
          <w:szCs w:val="28"/>
        </w:rPr>
        <w:t> – период разложения тоталитарной системы. В эти годы в русской литературе усиливаются оппозиционные настроения. Параллельно с официальной литературой, всё двадцатилетие развивается и литература неофициальная. Представители первой по-прежнему следуют соцреализму, а во второй происходит окончательное возрождение и дальнейшее развитие критического реализма, модернизма, включая его радикальные разновидности, зарождается русская ветвь постмодернистской литературы.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b/>
          <w:bCs/>
          <w:color w:val="000000"/>
          <w:sz w:val="28"/>
          <w:szCs w:val="28"/>
        </w:rPr>
        <w:t>Период гласности</w:t>
      </w:r>
      <w:r w:rsidRPr="00B762B6">
        <w:rPr>
          <w:color w:val="000000"/>
          <w:sz w:val="28"/>
          <w:szCs w:val="28"/>
        </w:rPr>
        <w:t>. В СССР приходят свобода слова и печати, гарантированные на официальном уровне Законом о печати и других средствах массовой информации. В этих условиях наблюдается постепенное угасание литературы социалистического реализма. Появляется огромный пласт так называемой </w:t>
      </w:r>
      <w:r w:rsidRPr="00B762B6">
        <w:rPr>
          <w:b/>
          <w:bCs/>
          <w:color w:val="000000"/>
          <w:sz w:val="28"/>
          <w:szCs w:val="28"/>
        </w:rPr>
        <w:t>возвращённой</w:t>
      </w:r>
      <w:r w:rsidRPr="00B762B6">
        <w:rPr>
          <w:color w:val="000000"/>
          <w:sz w:val="28"/>
          <w:szCs w:val="28"/>
        </w:rPr>
        <w:t> литературы, то есть начинает публиковаться то, что было запрещено в годы советской власти. Легитимный статус получают критический реализм, модернизм в различных модификациях и постмодернизм. Литература переживает проблемно-тематическое и эстетическое обновление.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С декабря 1991 начинается </w:t>
      </w:r>
      <w:r w:rsidRPr="00B762B6">
        <w:rPr>
          <w:b/>
          <w:bCs/>
          <w:color w:val="000000"/>
          <w:sz w:val="28"/>
          <w:szCs w:val="28"/>
        </w:rPr>
        <w:t>современный период</w:t>
      </w:r>
      <w:r w:rsidRPr="00B762B6">
        <w:rPr>
          <w:color w:val="000000"/>
          <w:sz w:val="28"/>
          <w:szCs w:val="28"/>
        </w:rPr>
        <w:t> литературного развития, главной особенностью которого является эстетический плюрализм. В литературе осуществляется радикальная переоценка ценностей. Также новой чертой в развитии русской литературы является появление на рубеже прошлого и нашего веков «</w:t>
      </w:r>
      <w:proofErr w:type="spellStart"/>
      <w:r w:rsidRPr="00B762B6">
        <w:rPr>
          <w:color w:val="000000"/>
          <w:sz w:val="28"/>
          <w:szCs w:val="28"/>
        </w:rPr>
        <w:t>сетературы</w:t>
      </w:r>
      <w:proofErr w:type="spellEnd"/>
      <w:r w:rsidRPr="00B762B6">
        <w:rPr>
          <w:color w:val="000000"/>
          <w:sz w:val="28"/>
          <w:szCs w:val="28"/>
        </w:rPr>
        <w:t xml:space="preserve">», то есть литературы, создаваемой в сети. Это принципиально новое явление, указывающее на скрещение литературы с техникой. </w:t>
      </w:r>
      <w:proofErr w:type="spellStart"/>
      <w:r w:rsidRPr="00B762B6">
        <w:rPr>
          <w:color w:val="000000"/>
          <w:sz w:val="28"/>
          <w:szCs w:val="28"/>
        </w:rPr>
        <w:t>Сетература</w:t>
      </w:r>
      <w:proofErr w:type="spellEnd"/>
      <w:r w:rsidRPr="00B762B6">
        <w:rPr>
          <w:color w:val="000000"/>
          <w:sz w:val="28"/>
          <w:szCs w:val="28"/>
        </w:rPr>
        <w:t xml:space="preserve"> оказывает известное воздействие на книжную литературу, предлагая ей некоторые новые способы и приёмы освоения реальности и работы с текстом.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  <w:u w:val="single"/>
        </w:rPr>
        <w:lastRenderedPageBreak/>
        <w:t>Литература в годы оттепели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1956 – 1964 (период «классической оттепели»); отдельные исследователи выделяют раннюю и позднюю «оттепель». (Она ещё не пришла, но некоторые черты уже проявились.) Это, соответственно, с 1953 до 1956 и с 1964 по 1968 год.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В 1954 году Илья Эренбург написал повесть «Оттепель», название которой в последующем было использовано для обозначения нового этапа в жизни советского общества, наступившего после смерти Сталина и характеризовавшегося резким изменением социально-политического и экономического курса в направлении его либерализации. Руководство страны, прежде всего в лице Хрущёва, провозглашает отказ от политического террора и массовых репрессий, вину за которые возлагает на Сталина, и начинает своеобразную перестройку советского общества.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В стране осуществляется широкая пропагандистская кампания по развенчанию культа личности Сталина и преодолению последствий сталинизма, укоренившихся в жизни общества. В первую очередь Хрущёв осуществляет реабилитацию невинно репрессированных.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Открываются двери на запад. Самым популярным западным писателем был Эрнест Хемингуэй. Зарубежное влияние на советскую литературу в это время ощутимо усилилось.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Не выдержав мук совести, застрелился Фадеев (1956). Писательская организация при нём вела себя постыдно. Не известно ни одного факта, когда она вступилась бы в защиту репрессированного. Напротив, требовалась санкция руководства союза писателей на арест. Фадеев эту санкцию давал. Вернувшиеся из лагерей писатели плевали ему в лицо. Стоя у его гроба, Пастернак сказал: «Он искупил свою вину».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 xml:space="preserve">Литературная жизнь резко оживляется. </w:t>
      </w:r>
      <w:proofErr w:type="gramStart"/>
      <w:r w:rsidRPr="00B762B6">
        <w:rPr>
          <w:color w:val="000000"/>
          <w:sz w:val="28"/>
          <w:szCs w:val="28"/>
        </w:rPr>
        <w:t>Из лагерей вернулись Даниил Андреев, Солженицын, Шаламов, Смеляков, Серебрякова, Домбровский, Чичибабин.</w:t>
      </w:r>
      <w:proofErr w:type="gramEnd"/>
      <w:r w:rsidRPr="00B762B6">
        <w:rPr>
          <w:color w:val="000000"/>
          <w:sz w:val="28"/>
          <w:szCs w:val="28"/>
        </w:rPr>
        <w:t xml:space="preserve"> В литературу они принесли свой трагический опыт.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 xml:space="preserve">В годы «оттепели» появляется ряд новых литературных журналов и альманахов. </w:t>
      </w:r>
      <w:proofErr w:type="gramStart"/>
      <w:r w:rsidRPr="00B762B6">
        <w:rPr>
          <w:color w:val="000000"/>
          <w:sz w:val="28"/>
          <w:szCs w:val="28"/>
        </w:rPr>
        <w:t>Самый</w:t>
      </w:r>
      <w:proofErr w:type="gramEnd"/>
      <w:r w:rsidRPr="00B762B6">
        <w:rPr>
          <w:color w:val="000000"/>
          <w:sz w:val="28"/>
          <w:szCs w:val="28"/>
        </w:rPr>
        <w:t xml:space="preserve"> популярный – «Юность» (для молодёжи, публиковал наиболее талантливых молодых авторов того времени). Начинают работать новые театры. Самый популярный – театр «Современник». В основном этот театр тоже ставил молодую, современную драматургию.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С 1956 года в СССР начинают проводиться ежегодные Дни поэзии, и раз в год издаётся альманах под таким же названием, куда отбиралось, по мере возможности, относительно лучшее. 1956 – несколько стихотворений Цветаевой. Печатали также Заболоцкого.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 xml:space="preserve">Во время «оттепели» приходит в литературу новое поколение писателей: </w:t>
      </w:r>
      <w:proofErr w:type="gramStart"/>
      <w:r w:rsidRPr="00B762B6">
        <w:rPr>
          <w:color w:val="000000"/>
          <w:sz w:val="28"/>
          <w:szCs w:val="28"/>
        </w:rPr>
        <w:t>Бродский, Ахмадулина, Вознесенский, Рубцов, Солженицын, Бондарев, Айтматов, Шукшин, Белов, Битов, Володин и ряд других.</w:t>
      </w:r>
      <w:proofErr w:type="gramEnd"/>
      <w:r w:rsidRPr="00B762B6">
        <w:rPr>
          <w:color w:val="000000"/>
          <w:sz w:val="28"/>
          <w:szCs w:val="28"/>
        </w:rPr>
        <w:t xml:space="preserve"> Оплотом </w:t>
      </w:r>
      <w:r w:rsidRPr="00B762B6">
        <w:rPr>
          <w:color w:val="000000"/>
          <w:sz w:val="28"/>
          <w:szCs w:val="28"/>
        </w:rPr>
        <w:lastRenderedPageBreak/>
        <w:t>либерализма в период «оттепели» стал журнал «Новый мир», возглавляемый Твардовским. Реакционеры не дремали. Под их давлением был исключён из союза писателей Борис Пастернак и подвергся публичной травле на всю страну за то, что был удостоен Нобелевской премии за 1958 год. (С другой стороны, в тюрьму не попал и насильственной высылке за рубеж не подвергся.)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Основным творческим методом продолжает оставаться социалистический реализм.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 xml:space="preserve">В 1940-е годы, наконец, появились такие тексты, где все герои без исключения положительные, </w:t>
      </w:r>
      <w:proofErr w:type="gramStart"/>
      <w:r w:rsidRPr="00B762B6">
        <w:rPr>
          <w:color w:val="000000"/>
          <w:sz w:val="28"/>
          <w:szCs w:val="28"/>
        </w:rPr>
        <w:t>отрицательных</w:t>
      </w:r>
      <w:proofErr w:type="gramEnd"/>
      <w:r w:rsidRPr="00B762B6">
        <w:rPr>
          <w:color w:val="000000"/>
          <w:sz w:val="28"/>
          <w:szCs w:val="28"/>
        </w:rPr>
        <w:t xml:space="preserve"> просто нет, и борьба идёт только между хорошим и лучшим, восторжествовала так называемая теория бесконфликтности, согласно которой в советском обществе все конфликты преодолены. Таким образом, соцреализм трансформируется в </w:t>
      </w:r>
      <w:proofErr w:type="spellStart"/>
      <w:r w:rsidRPr="00B762B6">
        <w:rPr>
          <w:color w:val="000000"/>
          <w:sz w:val="28"/>
          <w:szCs w:val="28"/>
        </w:rPr>
        <w:t>лже-соцреализм</w:t>
      </w:r>
      <w:proofErr w:type="spellEnd"/>
      <w:r w:rsidRPr="00B762B6">
        <w:rPr>
          <w:color w:val="000000"/>
          <w:sz w:val="28"/>
          <w:szCs w:val="28"/>
        </w:rPr>
        <w:t>. Это индустрия мифов, которая полностью отказалась от жизнеподобных реалий. (Мифы о Ленине, Сталине, войне, коллективизации и проч. В пример приведена «Белая берёза» Бубённова.)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  <w:u w:val="single"/>
        </w:rPr>
        <w:t>Поэзия оттепели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С наибольшей полнотой и выразительностью произошедшие в обществе перемены отразила поэзия. Можно назвать несколько её направлений: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1. Гражданская (лирико-публицистическая), обращена к актуальным событиям своего времени, трактовка которых даётся через личностное восприятие поэта. Публицистичность, открытая апелляция к читателю – одна из самых ярких черт. Твардовский, Смеляков, Евтушенко и другие авторы.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 xml:space="preserve">2. Романтическая поэзия. Отнюдь не прославляет идеалы революции, героику труда. В период «оттепели» романтическая поэзия поэтизирует прекрасное в самой жизни и в человеке. Её характерные фигуры – Окуджава, Юнна </w:t>
      </w:r>
      <w:proofErr w:type="spellStart"/>
      <w:r w:rsidRPr="00B762B6">
        <w:rPr>
          <w:color w:val="000000"/>
          <w:sz w:val="28"/>
          <w:szCs w:val="28"/>
        </w:rPr>
        <w:t>Мориц</w:t>
      </w:r>
      <w:proofErr w:type="spellEnd"/>
      <w:r w:rsidRPr="00B762B6">
        <w:rPr>
          <w:color w:val="000000"/>
          <w:sz w:val="28"/>
          <w:szCs w:val="28"/>
        </w:rPr>
        <w:t>, Новелла Матвеева.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3. Философская лирика, которая обращена к так называемым вечным проблемам бытия: что есть мир, жизнь, смерть, в чём проблема смысла жизни, как соотносятся смерть и бессмертие. Таковы поздние тексты Пастернака, Тарковского, Заболоцкого.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В литературу входит и новое поколение поэтов. В годы «оттепели» они казались примерно равными друг другу по таланту. Наибольшую известность в этот период приобретают поэты-шестидесятники, чьё мироощущение созвучно мироощущению большинства населения Союза. Звучала шире всего четвёрка: Евтушенко, Рождественский, Вознесенский, Ахмадулина.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762B6">
        <w:rPr>
          <w:b/>
          <w:bCs/>
          <w:color w:val="000000"/>
          <w:sz w:val="28"/>
          <w:szCs w:val="28"/>
        </w:rPr>
        <w:t>Новые темы в литературе второй половины XX века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 xml:space="preserve">Но в начале 60-х годов происходит долгожданное обновление духовности русской культуры, и особенно литературы. Наконец-то свободно обсуждаются произведения Булгакова, Зощенко и Ахматовой до этого </w:t>
      </w:r>
      <w:r w:rsidRPr="00B762B6">
        <w:rPr>
          <w:color w:val="000000"/>
          <w:sz w:val="28"/>
          <w:szCs w:val="28"/>
        </w:rPr>
        <w:lastRenderedPageBreak/>
        <w:t>многие их творения даже не издавались. Появляется </w:t>
      </w:r>
      <w:r w:rsidRPr="00B762B6">
        <w:rPr>
          <w:color w:val="000000"/>
          <w:sz w:val="28"/>
          <w:szCs w:val="28"/>
          <w:u w:val="single"/>
        </w:rPr>
        <w:t>рассказ Солженицына «Один день Ивана Денисовича»</w:t>
      </w:r>
      <w:r w:rsidRPr="00B762B6">
        <w:rPr>
          <w:color w:val="000000"/>
          <w:sz w:val="28"/>
          <w:szCs w:val="28"/>
        </w:rPr>
        <w:t>, который получает существенный социальный резонанс.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Это произведение поднимает тему репрессий, тяжелую и мрачную, но представляющую собой историческую правду. Эту тему продолжают и другие деятели русской литературы, только уже раскрывают историческую правду о Великой Отечественной войне.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Произведения Быкова, Богомолова и Астафьева посвящены именно этой теме. Но большинство произведений, создатели которых хотели пролить свет на революции, гражданские войны, историческую судьбу России и истинной жизни в деревнях и селах, с трудом доходили до массовой аудитории.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Снова начинаются вынужденные эмиграции писателей, это Солженицын, Бродский и Вишневская. Появляется ощутимое противостояние между интеллигенцией и властью, очевидно, что это сказывается и на культурной жизни россиян.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В литературе находят свое отображение сложные процессы идеологических конфликтов. Литература повествует о духовной разобщенности народа и сложной, даже трагической жизни всех людей.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Произведение Солженицына «Архипелаг ГУЛАГ» публикуется за рубежом. Становятся известными произведения таких авторов, как Трифонов, Битов, Искандер, Шукшин и Астафьев.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b/>
          <w:bCs/>
          <w:color w:val="000000"/>
          <w:sz w:val="28"/>
          <w:szCs w:val="28"/>
        </w:rPr>
        <w:t>Основные жанры литературы 2 половины 20 века.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Настоящий культурный взрыв в эпоху «оттепели» привел к тому, что живые проблемы вернулись на страницы книг. В прозе особую популярность приобрел </w:t>
      </w:r>
      <w:r w:rsidRPr="00B762B6">
        <w:rPr>
          <w:b/>
          <w:bCs/>
          <w:color w:val="000000"/>
          <w:sz w:val="28"/>
          <w:szCs w:val="28"/>
        </w:rPr>
        <w:t>жанр художественно-публицистического, проблемного очерка</w:t>
      </w:r>
      <w:r w:rsidRPr="00B762B6">
        <w:rPr>
          <w:color w:val="000000"/>
          <w:sz w:val="28"/>
          <w:szCs w:val="28"/>
        </w:rPr>
        <w:t>. Даже в поэзии стихотворцы вновь захотели «к штыку приравнять перо», писать на злобу дня. Именно в этот период возник удивительный </w:t>
      </w:r>
      <w:r w:rsidRPr="00B762B6">
        <w:rPr>
          <w:b/>
          <w:bCs/>
          <w:color w:val="000000"/>
          <w:sz w:val="28"/>
          <w:szCs w:val="28"/>
        </w:rPr>
        <w:t>феномен «громкой», «эстрадной» лирики</w:t>
      </w:r>
      <w:r w:rsidRPr="00B762B6">
        <w:rPr>
          <w:color w:val="000000"/>
          <w:sz w:val="28"/>
          <w:szCs w:val="28"/>
        </w:rPr>
        <w:t xml:space="preserve">, как ее тогда называли. В ее основе лежала традиция русского футуризма, традиция прямых обращений поэта к массовой публике. Это была поэзия «прямого действия», для голоса и слуха, а не размышления, ей были присущи, говоря словами критика, «скоростные методы образного мышления». Писатели и поэты почувствовали насущную необходимость напрямую, без посредников в виде книг или журналов обращаться к своему читателю. Поэзия пришла в концертные залы, на стадионы. Появилась целая плеяда молодых поэтов, со сцены громящих </w:t>
      </w:r>
      <w:proofErr w:type="gramStart"/>
      <w:r w:rsidRPr="00B762B6">
        <w:rPr>
          <w:color w:val="000000"/>
          <w:sz w:val="28"/>
          <w:szCs w:val="28"/>
        </w:rPr>
        <w:t>обыденщину</w:t>
      </w:r>
      <w:proofErr w:type="gramEnd"/>
      <w:r w:rsidRPr="00B762B6">
        <w:rPr>
          <w:color w:val="000000"/>
          <w:sz w:val="28"/>
          <w:szCs w:val="28"/>
        </w:rPr>
        <w:t>, пошлость, пороки современного человека, пережитки прошлого. Среди них особое место занимали А. Вознесенский, Е. Евтушенко, Р. Рождественский.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Рассказать правду о нацистских и сталинских лагерях, о зверствах и мучениях солдат на</w:t>
      </w:r>
      <w:proofErr w:type="gramStart"/>
      <w:r w:rsidRPr="00B762B6">
        <w:rPr>
          <w:color w:val="000000"/>
          <w:sz w:val="28"/>
          <w:szCs w:val="28"/>
        </w:rPr>
        <w:t xml:space="preserve"> В</w:t>
      </w:r>
      <w:proofErr w:type="gramEnd"/>
      <w:r w:rsidRPr="00B762B6">
        <w:rPr>
          <w:color w:val="000000"/>
          <w:sz w:val="28"/>
          <w:szCs w:val="28"/>
        </w:rPr>
        <w:t>торой мировой войне взялась литература. 50 — 70-е годы XX века — настоящий </w:t>
      </w:r>
      <w:r w:rsidRPr="00B762B6">
        <w:rPr>
          <w:b/>
          <w:bCs/>
          <w:color w:val="000000"/>
          <w:sz w:val="28"/>
          <w:szCs w:val="28"/>
        </w:rPr>
        <w:t>взрыв военной прозы,</w:t>
      </w:r>
      <w:r w:rsidRPr="00B762B6">
        <w:rPr>
          <w:color w:val="000000"/>
          <w:sz w:val="28"/>
          <w:szCs w:val="28"/>
        </w:rPr>
        <w:t xml:space="preserve"> осторожно </w:t>
      </w:r>
      <w:r w:rsidRPr="00B762B6">
        <w:rPr>
          <w:color w:val="000000"/>
          <w:sz w:val="28"/>
          <w:szCs w:val="28"/>
        </w:rPr>
        <w:lastRenderedPageBreak/>
        <w:t>преступавшей границы дозволенного, чтобы донести до читателей </w:t>
      </w:r>
      <w:r w:rsidRPr="00B762B6">
        <w:rPr>
          <w:b/>
          <w:bCs/>
          <w:color w:val="000000"/>
          <w:sz w:val="28"/>
          <w:szCs w:val="28"/>
        </w:rPr>
        <w:t>«окопную правду»</w:t>
      </w:r>
      <w:r w:rsidRPr="00B762B6">
        <w:rPr>
          <w:color w:val="000000"/>
          <w:sz w:val="28"/>
          <w:szCs w:val="28"/>
        </w:rPr>
        <w:t> — ту правду, что открывалась солдатам не в передовицах газет или разъяснениях политработников, а виделась ими через бруствер окопа или слышалась в стонах раненых товарищей, звучала в осторожных разговорах в перерывах между боями. Не случайно особенно популярным стал</w:t>
      </w:r>
      <w:r w:rsidRPr="00B762B6">
        <w:rPr>
          <w:b/>
          <w:bCs/>
          <w:color w:val="000000"/>
          <w:sz w:val="28"/>
          <w:szCs w:val="28"/>
        </w:rPr>
        <w:t> жанр повести,</w:t>
      </w:r>
      <w:r w:rsidRPr="00B762B6">
        <w:rPr>
          <w:color w:val="000000"/>
          <w:sz w:val="28"/>
          <w:szCs w:val="28"/>
        </w:rPr>
        <w:t> потому что именно этот жанр позволял показать судьбу человека в ее протяженности, избежав при этом искушения больших обобщений и массовых картин, свойственных многим произведениям сталинского периода.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 xml:space="preserve">В рассказах М. Шолохова «Судьба человека» и А. Солженицына «Один день Ивана Денисовича», романе В. </w:t>
      </w:r>
      <w:proofErr w:type="spellStart"/>
      <w:r w:rsidRPr="00B762B6">
        <w:rPr>
          <w:color w:val="000000"/>
          <w:sz w:val="28"/>
          <w:szCs w:val="28"/>
        </w:rPr>
        <w:t>Гроссмана</w:t>
      </w:r>
      <w:proofErr w:type="spellEnd"/>
      <w:r w:rsidRPr="00B762B6">
        <w:rPr>
          <w:color w:val="000000"/>
          <w:sz w:val="28"/>
          <w:szCs w:val="28"/>
        </w:rPr>
        <w:t xml:space="preserve"> «Жизнь и судьба» читатель слышал живую исповедь человека, прошедшего все круги рукотворного ада, уготованного человеком — человеку. Такой правды социалистический реализм выдержать не мог. Ведь власть догмы требовала, чтобы любое мало-мальски допустимое с точки зрения идеологии художественное произведение объявлялось отвечающим критериям социалистического реализма. В результате само понятие «соцреализм» неимоверно расширилось и стало значить так много, что уже не значило почти ничего.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И последним ударом по «единому методу советской литературы» оказалось возникновение в 60-х годах такого мощного культурного явления, как </w:t>
      </w:r>
      <w:r w:rsidRPr="00B762B6">
        <w:rPr>
          <w:b/>
          <w:bCs/>
          <w:color w:val="000000"/>
          <w:sz w:val="28"/>
          <w:szCs w:val="28"/>
        </w:rPr>
        <w:t>проза писателе</w:t>
      </w:r>
      <w:proofErr w:type="gramStart"/>
      <w:r w:rsidRPr="00B762B6">
        <w:rPr>
          <w:b/>
          <w:bCs/>
          <w:color w:val="000000"/>
          <w:sz w:val="28"/>
          <w:szCs w:val="28"/>
        </w:rPr>
        <w:t>й-</w:t>
      </w:r>
      <w:proofErr w:type="gramEnd"/>
      <w:r w:rsidRPr="00B762B6">
        <w:rPr>
          <w:b/>
          <w:bCs/>
          <w:color w:val="000000"/>
          <w:sz w:val="28"/>
          <w:szCs w:val="28"/>
        </w:rPr>
        <w:t>«деревенщиков»</w:t>
      </w:r>
      <w:r w:rsidRPr="00B762B6">
        <w:rPr>
          <w:color w:val="000000"/>
          <w:sz w:val="28"/>
          <w:szCs w:val="28"/>
        </w:rPr>
        <w:t>. В. Распутин, В. Белов, В. Астафьев, В. Шукшин и другие отказывались творить во имя «победы над природой», воспевать «светлое будущее». Два ключевых понятия деревенской прозы — «память» (В. Распутин) и «лад» (В. Белов) плохо вписывались в концепцию соцреализма с его пафосом переустройства мира и избавления от «пережитков прошлого». Писател</w:t>
      </w:r>
      <w:proofErr w:type="gramStart"/>
      <w:r w:rsidRPr="00B762B6">
        <w:rPr>
          <w:color w:val="000000"/>
          <w:sz w:val="28"/>
          <w:szCs w:val="28"/>
        </w:rPr>
        <w:t>и-</w:t>
      </w:r>
      <w:proofErr w:type="gramEnd"/>
      <w:r w:rsidRPr="00B762B6">
        <w:rPr>
          <w:color w:val="000000"/>
          <w:sz w:val="28"/>
          <w:szCs w:val="28"/>
        </w:rPr>
        <w:t>«почвенники» утверждали, что основу личности составляет вовсе не идеология, а память — то, что накоплено человеком за годы жизни, что уникально и отличает его от любого другого человека. Утрата памяти означает утрату личности, ее подмену — и потому призыв «опомниться» означал буквально «вернуться к себе», к своим корням, истокам, к своей сути. Идея «лада» требовала признать, что веками складывавшийся мир основан на разумных началах, и попытка его переустройства приводит лишь к хаосу, к утрате людьми устойчивых ориентиров. Так постепенно слово «реализм» очистилось от идеологического довеска «социалистический» и вернуло себе подлинную сущность верность реальности, ее непреложным и мудрым в своей основе законам.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О том же говорила и </w:t>
      </w:r>
      <w:r w:rsidRPr="00B762B6">
        <w:rPr>
          <w:b/>
          <w:bCs/>
          <w:color w:val="000000"/>
          <w:sz w:val="28"/>
          <w:szCs w:val="28"/>
        </w:rPr>
        <w:t>«тихая лирика»</w:t>
      </w:r>
      <w:r w:rsidRPr="00B762B6">
        <w:rPr>
          <w:color w:val="000000"/>
          <w:sz w:val="28"/>
          <w:szCs w:val="28"/>
        </w:rPr>
        <w:t>, возникшая в 60 — 70-е годы во многом как реакция на лирику «громкую», эстрадную.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 xml:space="preserve">Столь огромным оказалось духовное наследие веков, что оно уже начало восприниматься как непосильное для отдельного человека, просто не способного это наследие усвоить в достаточной мере. Еще сложнее сказать свое, новое слово после великих классиков, казалось, если не ответивших, то раскрывших в своем творчестве все основные вопросы бытия, перебравшие </w:t>
      </w:r>
      <w:r w:rsidRPr="00B762B6">
        <w:rPr>
          <w:color w:val="000000"/>
          <w:sz w:val="28"/>
          <w:szCs w:val="28"/>
        </w:rPr>
        <w:lastRenderedPageBreak/>
        <w:t>все возможные художественные формы и приемы, доведя их до совершенства. На рубеже 60—70-х годов зародилось такое противоречивое явление, как </w:t>
      </w:r>
      <w:r w:rsidRPr="00B762B6">
        <w:rPr>
          <w:b/>
          <w:bCs/>
          <w:color w:val="000000"/>
          <w:sz w:val="28"/>
          <w:szCs w:val="28"/>
        </w:rPr>
        <w:t>постмодернизм </w:t>
      </w:r>
      <w:r w:rsidRPr="00B762B6">
        <w:rPr>
          <w:color w:val="000000"/>
          <w:sz w:val="28"/>
          <w:szCs w:val="28"/>
        </w:rPr>
        <w:t>— особое мировосприятие, принесшее новое отношение к культуре, к слову, к мудрости.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b/>
          <w:bCs/>
          <w:color w:val="000000"/>
          <w:sz w:val="28"/>
          <w:szCs w:val="28"/>
        </w:rPr>
        <w:t>Литература современная</w:t>
      </w:r>
      <w:r w:rsidRPr="00B762B6">
        <w:rPr>
          <w:color w:val="000000"/>
          <w:sz w:val="28"/>
          <w:szCs w:val="28"/>
        </w:rPr>
        <w:t xml:space="preserve"> интуитивно нащупывает новые пути, отвечает на вопросы, которые ставит перед человечеством жизнь. Среди этих проблем — экология, разрушение прежде четких границ </w:t>
      </w:r>
      <w:proofErr w:type="gramStart"/>
      <w:r w:rsidRPr="00B762B6">
        <w:rPr>
          <w:color w:val="000000"/>
          <w:sz w:val="28"/>
          <w:szCs w:val="28"/>
        </w:rPr>
        <w:t>между</w:t>
      </w:r>
      <w:proofErr w:type="gramEnd"/>
      <w:r w:rsidRPr="00B762B6">
        <w:rPr>
          <w:color w:val="000000"/>
          <w:sz w:val="28"/>
          <w:szCs w:val="28"/>
        </w:rPr>
        <w:t xml:space="preserve"> условно говоря «высокой» и «массовой» культурой, развитие электронных средств коммуникации и </w:t>
      </w:r>
      <w:proofErr w:type="spellStart"/>
      <w:r w:rsidRPr="00B762B6">
        <w:rPr>
          <w:color w:val="000000"/>
          <w:sz w:val="28"/>
          <w:szCs w:val="28"/>
        </w:rPr>
        <w:t>медиа-технологий</w:t>
      </w:r>
      <w:proofErr w:type="spellEnd"/>
      <w:r w:rsidRPr="00B762B6">
        <w:rPr>
          <w:color w:val="000000"/>
          <w:sz w:val="28"/>
          <w:szCs w:val="28"/>
        </w:rPr>
        <w:t>. Само возникновение этих проблем рождало и новые художественные формы для их отражения. Уже в 60-е годы в литературу пришла </w:t>
      </w:r>
      <w:r w:rsidRPr="00B762B6">
        <w:rPr>
          <w:b/>
          <w:bCs/>
          <w:color w:val="000000"/>
          <w:sz w:val="28"/>
          <w:szCs w:val="28"/>
        </w:rPr>
        <w:t>экологическая проблематика</w:t>
      </w:r>
      <w:r w:rsidRPr="00B762B6">
        <w:rPr>
          <w:color w:val="000000"/>
          <w:sz w:val="28"/>
          <w:szCs w:val="28"/>
        </w:rPr>
        <w:t>, писатели все активнее стремятся создавать «многослойные» произведения, интересные и рядовому читателю, лишенному глубокой гуманитарной подготовки, и «высоколобому» эстету. Наконец, книга перестала ассоциироваться исключительно с «бумажными носителями», перейдя в </w:t>
      </w:r>
      <w:r w:rsidRPr="00B762B6">
        <w:rPr>
          <w:b/>
          <w:bCs/>
          <w:color w:val="000000"/>
          <w:sz w:val="28"/>
          <w:szCs w:val="28"/>
        </w:rPr>
        <w:t>электронный формат</w:t>
      </w:r>
      <w:r w:rsidRPr="00B762B6">
        <w:rPr>
          <w:color w:val="000000"/>
          <w:sz w:val="28"/>
          <w:szCs w:val="28"/>
        </w:rPr>
        <w:t>, став «виртуальной», что существенно расширило ее возможности. Да к тому же все больше не только специалистам становится ясно, что именно появление письменности позволило человечеству всего за несколько тысячелетий сделать такой прыжок от варварства к современной цивилизации.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 xml:space="preserve">Ничто так не развивает мыслительные способности человека, ничто так духовно не обогащает и не облагораживает его, как хорошая книга. Способность различать буквы и складывать их </w:t>
      </w:r>
      <w:proofErr w:type="gramStart"/>
      <w:r w:rsidRPr="00B762B6">
        <w:rPr>
          <w:color w:val="000000"/>
          <w:sz w:val="28"/>
          <w:szCs w:val="28"/>
        </w:rPr>
        <w:t>с</w:t>
      </w:r>
      <w:proofErr w:type="gramEnd"/>
      <w:r w:rsidRPr="00B762B6">
        <w:rPr>
          <w:color w:val="000000"/>
          <w:sz w:val="28"/>
          <w:szCs w:val="28"/>
        </w:rPr>
        <w:t xml:space="preserve"> слова, из слов составлять тексты, из текста извлекать смыслы и подтексты, получая высшее, эстетическое и духовно-нравственное наслаждение от него, — уникальный вид деятельности человека. Потому все разговоры о смерти литературы, о ненужности чтения лишены всякого смысла. Литература вместе с нами входит в новый век, вместе с нами обживает его. И здесь мы друг другу оказываемся </w:t>
      </w:r>
      <w:proofErr w:type="gramStart"/>
      <w:r w:rsidRPr="00B762B6">
        <w:rPr>
          <w:color w:val="000000"/>
          <w:sz w:val="28"/>
          <w:szCs w:val="28"/>
        </w:rPr>
        <w:t>очень нужны</w:t>
      </w:r>
      <w:proofErr w:type="gramEnd"/>
      <w:r w:rsidRPr="00B762B6">
        <w:rPr>
          <w:color w:val="000000"/>
          <w:sz w:val="28"/>
          <w:szCs w:val="28"/>
        </w:rPr>
        <w:t>: читатели — автору, автор с его особым, острым взглядом и метким словом - читателям.</w:t>
      </w:r>
    </w:p>
    <w:p w:rsidR="00912006" w:rsidRPr="00B762B6" w:rsidRDefault="00912006">
      <w:pPr>
        <w:rPr>
          <w:rFonts w:ascii="Times New Roman" w:hAnsi="Times New Roman" w:cs="Times New Roman"/>
          <w:sz w:val="28"/>
          <w:szCs w:val="28"/>
        </w:rPr>
      </w:pPr>
    </w:p>
    <w:sectPr w:rsidR="00912006" w:rsidRPr="00B762B6" w:rsidSect="00EF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158C2"/>
    <w:multiLevelType w:val="hybridMultilevel"/>
    <w:tmpl w:val="FD4E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02BBC"/>
    <w:multiLevelType w:val="hybridMultilevel"/>
    <w:tmpl w:val="34BE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11F"/>
    <w:rsid w:val="000154C5"/>
    <w:rsid w:val="0002611F"/>
    <w:rsid w:val="001830F7"/>
    <w:rsid w:val="0061560A"/>
    <w:rsid w:val="00714202"/>
    <w:rsid w:val="00912006"/>
    <w:rsid w:val="00B762B6"/>
    <w:rsid w:val="00ED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1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APT_164</dc:creator>
  <cp:lastModifiedBy>Master</cp:lastModifiedBy>
  <cp:revision>2</cp:revision>
  <dcterms:created xsi:type="dcterms:W3CDTF">2020-05-04T17:17:00Z</dcterms:created>
  <dcterms:modified xsi:type="dcterms:W3CDTF">2020-05-04T17:17:00Z</dcterms:modified>
</cp:coreProperties>
</file>