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A43432">
        <w:t xml:space="preserve">Векторы </w:t>
      </w:r>
      <w:r w:rsidR="00FD7EDC">
        <w:t>в пространстве</w:t>
      </w:r>
      <w:r w:rsidR="00A43432">
        <w:t>.</w:t>
      </w:r>
      <w:r w:rsidR="00FD7EDC">
        <w:t xml:space="preserve"> </w:t>
      </w:r>
      <w:r w:rsidR="00A43432">
        <w:t>Действия над векторами в пространстве</w:t>
      </w:r>
      <w:r w:rsidR="00FD7EDC">
        <w:t>.</w:t>
      </w:r>
    </w:p>
    <w:p w:rsidR="000923EC" w:rsidRDefault="00B45DA4">
      <w:r>
        <w:tab/>
      </w:r>
      <w:r w:rsidR="000923EC">
        <w:t xml:space="preserve">(п. </w:t>
      </w:r>
      <w:r w:rsidR="00A43432">
        <w:t>38 - 39</w:t>
      </w:r>
      <w:r w:rsidR="000923EC">
        <w:t xml:space="preserve"> страница </w:t>
      </w:r>
      <w:r w:rsidR="00A43432">
        <w:t>84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A43432">
        <w:t>85, п</w:t>
      </w:r>
      <w:r w:rsidR="005300CF">
        <w:t>. 47 – 48 страница 103 - 106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74614D">
        <w:t xml:space="preserve">ов </w:t>
      </w:r>
      <w:r w:rsidR="00A43432">
        <w:t>38 - 39</w:t>
      </w:r>
      <w:r w:rsidR="00FD7EDC">
        <w:t xml:space="preserve"> страница </w:t>
      </w:r>
      <w:r w:rsidR="00A43432">
        <w:t>84</w:t>
      </w:r>
      <w:r w:rsidR="00FD7EDC">
        <w:t xml:space="preserve"> – </w:t>
      </w:r>
      <w:r w:rsidR="00A43432">
        <w:t>85</w:t>
      </w:r>
      <w:r w:rsidR="000B7BC6">
        <w:t>.</w:t>
      </w:r>
    </w:p>
    <w:p w:rsidR="0074614D" w:rsidRDefault="00A43432" w:rsidP="00182957">
      <w:pPr>
        <w:pStyle w:val="a7"/>
        <w:numPr>
          <w:ilvl w:val="0"/>
          <w:numId w:val="3"/>
        </w:numPr>
      </w:pPr>
      <w:r>
        <w:t>Знать определения вектора, сонаправленных векторов, противоположно направленных векторов,</w:t>
      </w:r>
      <w:r w:rsidR="005300CF">
        <w:t xml:space="preserve"> </w:t>
      </w:r>
      <w:r>
        <w:t>равных</w:t>
      </w:r>
      <w:r w:rsidR="005300CF">
        <w:t xml:space="preserve"> векторов</w:t>
      </w:r>
      <w:r w:rsidR="000C25C4">
        <w:t>.</w:t>
      </w:r>
    </w:p>
    <w:p w:rsidR="005300CF" w:rsidRDefault="005300CF" w:rsidP="00182957">
      <w:pPr>
        <w:pStyle w:val="a7"/>
        <w:numPr>
          <w:ilvl w:val="0"/>
          <w:numId w:val="3"/>
        </w:numPr>
      </w:pPr>
      <w:r>
        <w:t xml:space="preserve">Изучить материал параграфов 47 – 48 страница 103 </w:t>
      </w:r>
      <w:r>
        <w:t>–</w:t>
      </w:r>
      <w:r>
        <w:t xml:space="preserve"> 106</w:t>
      </w:r>
      <w:r>
        <w:t>.</w:t>
      </w:r>
    </w:p>
    <w:p w:rsidR="005300CF" w:rsidRDefault="005300CF" w:rsidP="00182957">
      <w:pPr>
        <w:pStyle w:val="a7"/>
        <w:numPr>
          <w:ilvl w:val="0"/>
          <w:numId w:val="3"/>
        </w:numPr>
      </w:pPr>
      <w:r>
        <w:t xml:space="preserve">Знать, как найти координаты вектора из его разложения по координатным векторам </w:t>
      </w:r>
      <m:oMath>
        <m:r>
          <w:rPr>
            <w:rFonts w:ascii="Cambria Math" w:hAnsi="Cambria Math"/>
          </w:rPr>
          <m:t>i, j, k</m:t>
        </m:r>
      </m:oMath>
      <w:r>
        <w:t>.</w:t>
      </w:r>
    </w:p>
    <w:p w:rsidR="00DB3CFB" w:rsidRDefault="00DB3CFB" w:rsidP="00182957">
      <w:pPr>
        <w:pStyle w:val="a7"/>
        <w:numPr>
          <w:ilvl w:val="0"/>
          <w:numId w:val="3"/>
        </w:numPr>
      </w:pPr>
      <w:r>
        <w:t>Выучить:</w:t>
      </w:r>
    </w:p>
    <w:p w:rsidR="00DB3CFB" w:rsidRDefault="00DB3CFB" w:rsidP="00DB3CFB">
      <w:pPr>
        <w:pStyle w:val="a7"/>
      </w:pPr>
      <w:r>
        <w:t xml:space="preserve">правила суммы и </w:t>
      </w:r>
      <w:r w:rsidR="005300CF">
        <w:t>разности векторов;</w:t>
      </w:r>
    </w:p>
    <w:p w:rsidR="005300CF" w:rsidRDefault="005300CF" w:rsidP="00DB3CFB">
      <w:pPr>
        <w:pStyle w:val="a7"/>
      </w:pPr>
      <w:r>
        <w:t>правило умножения вектора на число</w:t>
      </w:r>
      <w:r w:rsidR="00DB3CFB">
        <w:t>;</w:t>
      </w:r>
    </w:p>
    <w:p w:rsidR="00DB3CFB" w:rsidRDefault="00DB3CFB" w:rsidP="00DB3CFB">
      <w:pPr>
        <w:pStyle w:val="a7"/>
      </w:pPr>
      <w:r>
        <w:t>правило вычисления координат вектора, зная координаты начала и конца вектора.</w:t>
      </w:r>
      <w:bookmarkStart w:id="0" w:name="_GoBack"/>
      <w:bookmarkEnd w:id="0"/>
    </w:p>
    <w:p w:rsidR="000B7BC6" w:rsidRDefault="000B7BC6" w:rsidP="000B7BC6">
      <w:pPr>
        <w:pStyle w:val="a7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25C4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300CF"/>
    <w:rsid w:val="0056719E"/>
    <w:rsid w:val="005A0910"/>
    <w:rsid w:val="005D192C"/>
    <w:rsid w:val="006404C9"/>
    <w:rsid w:val="0074614D"/>
    <w:rsid w:val="008039B5"/>
    <w:rsid w:val="008142E9"/>
    <w:rsid w:val="008A75FF"/>
    <w:rsid w:val="008D0B49"/>
    <w:rsid w:val="009556CB"/>
    <w:rsid w:val="009C7AB3"/>
    <w:rsid w:val="00A35D9F"/>
    <w:rsid w:val="00A43432"/>
    <w:rsid w:val="00A47046"/>
    <w:rsid w:val="00A834E1"/>
    <w:rsid w:val="00B04697"/>
    <w:rsid w:val="00B45DA4"/>
    <w:rsid w:val="00B71310"/>
    <w:rsid w:val="00B71D2B"/>
    <w:rsid w:val="00C45AF6"/>
    <w:rsid w:val="00C62EDF"/>
    <w:rsid w:val="00C71EA3"/>
    <w:rsid w:val="00CB3316"/>
    <w:rsid w:val="00D11977"/>
    <w:rsid w:val="00D907B0"/>
    <w:rsid w:val="00DB3CFB"/>
    <w:rsid w:val="00DD7B11"/>
    <w:rsid w:val="00E0760E"/>
    <w:rsid w:val="00E17782"/>
    <w:rsid w:val="00E26CC1"/>
    <w:rsid w:val="00E6170D"/>
    <w:rsid w:val="00EA6A18"/>
    <w:rsid w:val="00ED0052"/>
    <w:rsid w:val="00F230B2"/>
    <w:rsid w:val="00F70782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18</cp:revision>
  <cp:lastPrinted>2020-04-29T14:59:00Z</cp:lastPrinted>
  <dcterms:created xsi:type="dcterms:W3CDTF">2020-03-23T22:09:00Z</dcterms:created>
  <dcterms:modified xsi:type="dcterms:W3CDTF">2020-05-29T19:12:00Z</dcterms:modified>
</cp:coreProperties>
</file>