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31" w:rsidRDefault="002307B1" w:rsidP="00E11D31">
      <w:pPr>
        <w:pStyle w:val="a3"/>
        <w:spacing w:before="0" w:beforeAutospacing="0" w:after="0" w:afterAutospacing="0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>29.05 – гр3</w:t>
      </w:r>
      <w:r w:rsidR="003A573C">
        <w:rPr>
          <w:rStyle w:val="c15"/>
          <w:sz w:val="28"/>
          <w:szCs w:val="28"/>
        </w:rPr>
        <w:t>6</w:t>
      </w: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  <w:sz w:val="28"/>
          <w:szCs w:val="28"/>
        </w:rPr>
      </w:pPr>
    </w:p>
    <w:p w:rsidR="00E11D31" w:rsidRDefault="00E11D31" w:rsidP="00E11D31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Пишем фамилию на каждой странице сверху обязательно, без фамилии проверять не буду. </w:t>
      </w: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</w:rPr>
      </w:pPr>
      <w:r>
        <w:rPr>
          <w:rStyle w:val="c15"/>
          <w:b/>
          <w:sz w:val="28"/>
          <w:szCs w:val="28"/>
        </w:rPr>
        <w:t>Тема: Элементы теории вероятности</w:t>
      </w: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 xml:space="preserve">Задание </w:t>
      </w: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 xml:space="preserve">1.  Составить опорный конспект </w:t>
      </w: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>2.  Ответить на вопросы.</w:t>
      </w: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  <w:sz w:val="28"/>
          <w:szCs w:val="28"/>
        </w:rPr>
      </w:pPr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  <w:sz w:val="28"/>
          <w:szCs w:val="28"/>
          <w:u w:val="single"/>
        </w:rPr>
      </w:pPr>
      <w:r>
        <w:rPr>
          <w:rStyle w:val="c15"/>
          <w:sz w:val="28"/>
          <w:szCs w:val="28"/>
          <w:u w:val="single"/>
        </w:rPr>
        <w:t xml:space="preserve">Определение 1. </w:t>
      </w:r>
    </w:p>
    <w:p w:rsidR="00E11D31" w:rsidRDefault="00E11D31" w:rsidP="00E11D31">
      <w:pPr>
        <w:pStyle w:val="a3"/>
        <w:spacing w:before="0" w:beforeAutospacing="0" w:after="0" w:afterAutospacing="0"/>
        <w:ind w:firstLine="708"/>
      </w:pPr>
      <w:proofErr w:type="gramStart"/>
      <w:r>
        <w:rPr>
          <w:sz w:val="28"/>
          <w:szCs w:val="28"/>
        </w:rPr>
        <w:t>Раздел математики, в котором изучается случайные явления (события) и выявляются закономерности при массовым их повторении называется теорией вероятностей.</w:t>
      </w:r>
      <w:proofErr w:type="gramEnd"/>
    </w:p>
    <w:p w:rsidR="00E11D31" w:rsidRDefault="00E11D31" w:rsidP="00E11D31">
      <w:pPr>
        <w:pStyle w:val="a3"/>
        <w:spacing w:before="0" w:beforeAutospacing="0" w:after="0" w:afterAutospacing="0"/>
        <w:rPr>
          <w:rStyle w:val="c15"/>
        </w:rPr>
      </w:pPr>
    </w:p>
    <w:p w:rsidR="00E11D31" w:rsidRDefault="00E11D31" w:rsidP="00E11D31">
      <w:pPr>
        <w:pStyle w:val="c29"/>
        <w:spacing w:before="0" w:beforeAutospacing="0" w:after="0" w:afterAutospacing="0"/>
        <w:ind w:firstLine="708"/>
        <w:jc w:val="both"/>
        <w:rPr>
          <w:rStyle w:val="c9"/>
        </w:rPr>
      </w:pPr>
      <w:r>
        <w:rPr>
          <w:rStyle w:val="c9"/>
        </w:rPr>
        <w:t> </w:t>
      </w:r>
      <w:r>
        <w:rPr>
          <w:rStyle w:val="c9"/>
          <w:sz w:val="28"/>
          <w:szCs w:val="28"/>
        </w:rPr>
        <w:t xml:space="preserve">Рассмотрим основные понятия теории вероятности. </w:t>
      </w:r>
      <w:r>
        <w:rPr>
          <w:sz w:val="28"/>
          <w:szCs w:val="28"/>
        </w:rPr>
        <w:br/>
      </w:r>
      <w:r>
        <w:rPr>
          <w:rStyle w:val="c9"/>
          <w:sz w:val="28"/>
          <w:szCs w:val="28"/>
        </w:rPr>
        <w:t xml:space="preserve">Теория вероятности, как и любой, раздел математики, оперирует определённым кругом понятий. </w:t>
      </w:r>
      <w:proofErr w:type="gramStart"/>
      <w:r>
        <w:rPr>
          <w:rStyle w:val="c9"/>
          <w:sz w:val="28"/>
          <w:szCs w:val="28"/>
        </w:rPr>
        <w:t>Большинству понятий теории вероятностей даются определения, но некоторые принимаются за первичные, не определяемые, как в геометрии точка, прямая, плоскость.</w:t>
      </w:r>
      <w:proofErr w:type="gramEnd"/>
      <w:r>
        <w:rPr>
          <w:rStyle w:val="c9"/>
          <w:sz w:val="28"/>
          <w:szCs w:val="28"/>
        </w:rPr>
        <w:t xml:space="preserve"> Первичным понятием теории вероятностей является событие. События являются результатом испытания. Например, подбрасывание монеты – испытание, а появление на ней “герба” – событие. Событие принято обозначать заглавными латинскими буквами: A,B,C,…События бывают </w:t>
      </w:r>
      <w:r>
        <w:rPr>
          <w:rStyle w:val="c19"/>
          <w:sz w:val="28"/>
          <w:szCs w:val="28"/>
        </w:rPr>
        <w:t>достоверными</w:t>
      </w:r>
      <w:r>
        <w:rPr>
          <w:rStyle w:val="c9"/>
          <w:sz w:val="28"/>
          <w:szCs w:val="28"/>
        </w:rPr>
        <w:t>, </w:t>
      </w:r>
      <w:r>
        <w:rPr>
          <w:rStyle w:val="c19"/>
          <w:sz w:val="28"/>
          <w:szCs w:val="28"/>
        </w:rPr>
        <w:t>невозможными</w:t>
      </w:r>
      <w:r>
        <w:rPr>
          <w:rStyle w:val="c9"/>
          <w:sz w:val="28"/>
          <w:szCs w:val="28"/>
        </w:rPr>
        <w:t> и </w:t>
      </w:r>
      <w:r>
        <w:rPr>
          <w:rStyle w:val="c19"/>
          <w:sz w:val="28"/>
          <w:szCs w:val="28"/>
        </w:rPr>
        <w:t>случайными</w:t>
      </w:r>
      <w:r>
        <w:rPr>
          <w:rStyle w:val="c9"/>
          <w:sz w:val="28"/>
          <w:szCs w:val="28"/>
        </w:rPr>
        <w:t>.</w:t>
      </w:r>
    </w:p>
    <w:p w:rsidR="00E11D31" w:rsidRDefault="00E11D31" w:rsidP="00E11D31">
      <w:pPr>
        <w:pStyle w:val="c29"/>
        <w:spacing w:before="0" w:beforeAutospacing="0" w:after="0" w:afterAutospacing="0"/>
        <w:ind w:firstLine="708"/>
        <w:jc w:val="both"/>
        <w:rPr>
          <w:rStyle w:val="c9"/>
          <w:sz w:val="28"/>
          <w:szCs w:val="28"/>
        </w:rPr>
      </w:pPr>
    </w:p>
    <w:p w:rsidR="00E11D31" w:rsidRDefault="00E11D31" w:rsidP="00E11D31">
      <w:pPr>
        <w:pStyle w:val="a3"/>
        <w:spacing w:before="0" w:beforeAutospacing="0" w:after="0" w:afterAutospacing="0"/>
      </w:pPr>
      <w:r>
        <w:rPr>
          <w:rStyle w:val="c15"/>
          <w:sz w:val="28"/>
          <w:szCs w:val="28"/>
          <w:u w:val="single"/>
        </w:rPr>
        <w:t>Определение 2</w:t>
      </w:r>
      <w:r>
        <w:rPr>
          <w:rStyle w:val="c15"/>
          <w:sz w:val="28"/>
          <w:szCs w:val="28"/>
        </w:rPr>
        <w:t xml:space="preserve">. </w:t>
      </w:r>
    </w:p>
    <w:p w:rsidR="00E11D31" w:rsidRDefault="00E11D31" w:rsidP="00E11D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07B1">
        <w:rPr>
          <w:rStyle w:val="a4"/>
          <w:rFonts w:ascii="Times New Roman" w:hAnsi="Times New Roman" w:cs="Times New Roman"/>
          <w:sz w:val="28"/>
          <w:szCs w:val="28"/>
        </w:rPr>
        <w:t xml:space="preserve">Случайным </w:t>
      </w:r>
      <w:r w:rsidRPr="002307B1">
        <w:rPr>
          <w:rStyle w:val="gxst-emph"/>
          <w:rFonts w:ascii="Times New Roman" w:hAnsi="Times New Roman" w:cs="Times New Roman"/>
          <w:sz w:val="28"/>
          <w:szCs w:val="28"/>
        </w:rPr>
        <w:t>с</w:t>
      </w:r>
      <w:r>
        <w:rPr>
          <w:rStyle w:val="gxst-emph"/>
          <w:rFonts w:ascii="Times New Roman" w:hAnsi="Times New Roman" w:cs="Times New Roman"/>
          <w:sz w:val="28"/>
          <w:szCs w:val="28"/>
        </w:rPr>
        <w:t xml:space="preserve">обытием </w:t>
      </w:r>
      <w:r>
        <w:rPr>
          <w:rFonts w:ascii="Times New Roman" w:hAnsi="Times New Roman" w:cs="Times New Roman"/>
          <w:sz w:val="28"/>
          <w:szCs w:val="28"/>
        </w:rPr>
        <w:t>называется событие, которое при осуществлении некоторых условий может произойти или не произойти.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</w:rPr>
      </w:pPr>
      <w:r>
        <w:rPr>
          <w:rStyle w:val="c9"/>
          <w:sz w:val="28"/>
          <w:szCs w:val="28"/>
          <w:u w:val="single"/>
        </w:rPr>
        <w:t>Например:</w:t>
      </w:r>
      <w:r>
        <w:rPr>
          <w:rStyle w:val="c9"/>
          <w:sz w:val="28"/>
          <w:szCs w:val="28"/>
        </w:rPr>
        <w:t xml:space="preserve"> выпадение орла или </w:t>
      </w:r>
      <w:proofErr w:type="gramStart"/>
      <w:r>
        <w:rPr>
          <w:rStyle w:val="c9"/>
          <w:sz w:val="28"/>
          <w:szCs w:val="28"/>
        </w:rPr>
        <w:t>решки</w:t>
      </w:r>
      <w:proofErr w:type="gramEnd"/>
      <w:r>
        <w:rPr>
          <w:rStyle w:val="c9"/>
          <w:sz w:val="28"/>
          <w:szCs w:val="28"/>
        </w:rPr>
        <w:t xml:space="preserve"> при броске монеты; </w:t>
      </w:r>
      <w:r>
        <w:rPr>
          <w:sz w:val="28"/>
          <w:szCs w:val="28"/>
        </w:rPr>
        <w:br/>
      </w:r>
      <w:r>
        <w:rPr>
          <w:rStyle w:val="c9"/>
          <w:sz w:val="28"/>
          <w:szCs w:val="28"/>
        </w:rPr>
        <w:t>выпадение 1, 2, 3, 4, 5 или 6 очков при броске игрального кубика.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b/>
          <w:sz w:val="28"/>
          <w:szCs w:val="28"/>
          <w:u w:val="single"/>
        </w:rPr>
      </w:pPr>
      <w:r>
        <w:rPr>
          <w:rStyle w:val="c9"/>
          <w:b/>
          <w:sz w:val="28"/>
          <w:szCs w:val="28"/>
          <w:u w:val="single"/>
        </w:rPr>
        <w:t>Привести свой пример.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sz w:val="28"/>
          <w:szCs w:val="28"/>
        </w:rPr>
      </w:pPr>
    </w:p>
    <w:p w:rsidR="00E11D31" w:rsidRDefault="00E11D31" w:rsidP="00E11D31">
      <w:pPr>
        <w:pStyle w:val="c29"/>
        <w:spacing w:before="0" w:beforeAutospacing="0" w:after="0" w:afterAutospacing="0"/>
        <w:rPr>
          <w:u w:val="single"/>
        </w:rPr>
      </w:pPr>
      <w:r>
        <w:rPr>
          <w:rStyle w:val="c15"/>
          <w:sz w:val="28"/>
          <w:szCs w:val="28"/>
          <w:u w:val="single"/>
        </w:rPr>
        <w:t>Определение 3.</w:t>
      </w:r>
    </w:p>
    <w:p w:rsidR="00E11D31" w:rsidRDefault="00E11D31" w:rsidP="00E11D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 называется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достоверным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результате испытания оно обязательно происходит. 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</w:rPr>
      </w:pPr>
      <w:r>
        <w:rPr>
          <w:rStyle w:val="c9"/>
          <w:sz w:val="28"/>
          <w:szCs w:val="28"/>
          <w:u w:val="single"/>
        </w:rPr>
        <w:t xml:space="preserve">Например, </w:t>
      </w:r>
      <w:r>
        <w:rPr>
          <w:rStyle w:val="c9"/>
          <w:sz w:val="28"/>
          <w:szCs w:val="28"/>
        </w:rPr>
        <w:t xml:space="preserve">в условиях земного тяготения подброшенная монета непременно упадёт вниз.   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b/>
          <w:sz w:val="28"/>
          <w:szCs w:val="28"/>
          <w:u w:val="single"/>
        </w:rPr>
      </w:pPr>
      <w:r>
        <w:rPr>
          <w:rStyle w:val="c9"/>
          <w:b/>
          <w:sz w:val="28"/>
          <w:szCs w:val="28"/>
          <w:u w:val="single"/>
        </w:rPr>
        <w:t>Привести свой пример.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sz w:val="28"/>
          <w:szCs w:val="28"/>
          <w:u w:val="single"/>
        </w:rPr>
      </w:pPr>
      <w:r>
        <w:rPr>
          <w:rStyle w:val="c9"/>
          <w:sz w:val="28"/>
          <w:szCs w:val="28"/>
          <w:u w:val="single"/>
        </w:rPr>
        <w:t xml:space="preserve">   </w:t>
      </w:r>
    </w:p>
    <w:p w:rsidR="00E11D31" w:rsidRDefault="00E11D31" w:rsidP="00E11D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Style w:val="c15"/>
          <w:rFonts w:ascii="Times New Roman" w:hAnsi="Times New Roman" w:cs="Times New Roman"/>
          <w:sz w:val="28"/>
          <w:szCs w:val="28"/>
        </w:rPr>
        <w:t>Определение 4.</w:t>
      </w:r>
    </w:p>
    <w:p w:rsidR="00E11D31" w:rsidRDefault="00E11D31" w:rsidP="00E11D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Невозможным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событие, которое в результате испытания произойти не может.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</w:rPr>
      </w:pPr>
      <w:r>
        <w:rPr>
          <w:rStyle w:val="c9"/>
          <w:sz w:val="28"/>
          <w:szCs w:val="28"/>
          <w:u w:val="single"/>
        </w:rPr>
        <w:t xml:space="preserve">Например, </w:t>
      </w:r>
      <w:r>
        <w:rPr>
          <w:rStyle w:val="c9"/>
          <w:sz w:val="28"/>
          <w:szCs w:val="28"/>
        </w:rPr>
        <w:t>в условиях земного тяготения подброшенная монета улетит вверх.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b/>
          <w:sz w:val="28"/>
          <w:szCs w:val="28"/>
          <w:u w:val="single"/>
        </w:rPr>
      </w:pPr>
      <w:r>
        <w:rPr>
          <w:rStyle w:val="c9"/>
          <w:b/>
          <w:sz w:val="28"/>
          <w:szCs w:val="28"/>
          <w:u w:val="single"/>
        </w:rPr>
        <w:t>Привести свой пример.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sz w:val="28"/>
          <w:szCs w:val="28"/>
        </w:rPr>
      </w:pPr>
    </w:p>
    <w:p w:rsidR="00E11D31" w:rsidRDefault="00E11D31" w:rsidP="00E11D31">
      <w:pPr>
        <w:pStyle w:val="c29"/>
        <w:spacing w:before="0" w:beforeAutospacing="0" w:after="0" w:afterAutospacing="0"/>
        <w:rPr>
          <w:rStyle w:val="c15"/>
        </w:rPr>
      </w:pPr>
      <w:r>
        <w:rPr>
          <w:rStyle w:val="c15"/>
          <w:sz w:val="28"/>
          <w:szCs w:val="28"/>
        </w:rPr>
        <w:t>Определение 5.</w:t>
      </w:r>
    </w:p>
    <w:p w:rsidR="00E11D31" w:rsidRDefault="00E11D31" w:rsidP="00E11D31">
      <w:pPr>
        <w:pStyle w:val="c29"/>
        <w:spacing w:before="0" w:beforeAutospacing="0" w:after="0" w:afterAutospacing="0"/>
        <w:ind w:firstLine="708"/>
        <w:rPr>
          <w:rFonts w:eastAsia="Calibri"/>
          <w:color w:val="000000"/>
        </w:rPr>
      </w:pPr>
      <w:r>
        <w:rPr>
          <w:rFonts w:eastAsia="Calibri"/>
          <w:color w:val="000000"/>
          <w:sz w:val="28"/>
          <w:szCs w:val="28"/>
        </w:rPr>
        <w:t xml:space="preserve">Два события  называются </w:t>
      </w:r>
      <w:r>
        <w:rPr>
          <w:rFonts w:eastAsia="Calibri"/>
          <w:b/>
          <w:bCs/>
          <w:color w:val="000000"/>
          <w:sz w:val="28"/>
          <w:szCs w:val="28"/>
        </w:rPr>
        <w:t>совместными</w:t>
      </w:r>
      <w:r>
        <w:rPr>
          <w:rFonts w:eastAsia="Calibri"/>
          <w:color w:val="000000"/>
          <w:sz w:val="28"/>
          <w:szCs w:val="28"/>
        </w:rPr>
        <w:t>, если они могут произойти одновременно при одном исходе эксперимента.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b/>
          <w:u w:val="single"/>
        </w:rPr>
      </w:pPr>
      <w:r>
        <w:rPr>
          <w:rStyle w:val="c9"/>
          <w:b/>
          <w:sz w:val="28"/>
          <w:szCs w:val="28"/>
          <w:u w:val="single"/>
        </w:rPr>
        <w:t>Привести свой пример.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15"/>
        </w:rPr>
      </w:pPr>
    </w:p>
    <w:p w:rsidR="00E11D31" w:rsidRDefault="00E11D31" w:rsidP="00E11D31">
      <w:pPr>
        <w:pStyle w:val="c29"/>
        <w:spacing w:before="0" w:beforeAutospacing="0" w:after="0" w:afterAutospacing="0"/>
      </w:pPr>
      <w:r>
        <w:rPr>
          <w:rStyle w:val="c15"/>
          <w:sz w:val="28"/>
          <w:szCs w:val="28"/>
        </w:rPr>
        <w:t>Определение 6.</w:t>
      </w:r>
    </w:p>
    <w:p w:rsidR="00E11D31" w:rsidRDefault="00E11D31" w:rsidP="00E11D3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Два события  называются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несовместными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они не могут произойти одновременно ни при одном исходе эксперимента.</w:t>
      </w:r>
    </w:p>
    <w:p w:rsidR="00E11D31" w:rsidRDefault="00E11D31" w:rsidP="00E11D31">
      <w:pPr>
        <w:pStyle w:val="c29"/>
        <w:spacing w:before="0" w:beforeAutospacing="0" w:after="0" w:afterAutospacing="0"/>
        <w:rPr>
          <w:rStyle w:val="c9"/>
          <w:b/>
          <w:u w:val="single"/>
        </w:rPr>
      </w:pPr>
      <w:r>
        <w:rPr>
          <w:rStyle w:val="c9"/>
          <w:b/>
          <w:sz w:val="28"/>
          <w:szCs w:val="28"/>
          <w:u w:val="single"/>
        </w:rPr>
        <w:t>Привести свой пример.</w:t>
      </w:r>
    </w:p>
    <w:p w:rsidR="00E11D31" w:rsidRDefault="00E11D31" w:rsidP="00E11D3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E11D31" w:rsidRDefault="00E11D31" w:rsidP="00E11D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какое это событие - достоверное (Д), невозможное (Н), случайное (С).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 открыли книгу на любой странице и прочитали первое попавшееся существительное. Оказалось, что: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    -  в написании выбранного слова есть гласная буква;  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   -  в написании выбранного слова есть буква «о»;  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  -  в написании выбранного слова нет гласных букв;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   -  в написании выбранного слова есть мягкий знак; 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  -  слово начинается с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ъ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 Из списка журнала обучающихся УЗ,  в котором есть мальчики и девочки, случайным образом выбран один обучающийся: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 -  это мальчик;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 -  выбранному ученику 16 лет;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 -  выбранному ученику 15 месяцев;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 -  этому ученику больше 2 лет.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помощью карточек покажите, какие пары событий являются совместными (С) и несовместными (Н).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 а) брошена игральная кость; на верхней грани оказалось: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                - 6 очков; 5 очков;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                - 6 очков; четное число очков;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 б) из полной  колоды карт вынимается одна карта: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                 - «вынута карта красной масти» и «вынут валет»;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                 - «вынут король» и «вынут туз».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 в)  случайным образом у составленного квадратного уравнения есть действительные корни:  </w:t>
      </w:r>
    </w:p>
    <w:p w:rsidR="00E11D31" w:rsidRDefault="00E11D31" w:rsidP="00E11D3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- дискриминант уравнения отрицателен  </w:t>
      </w:r>
    </w:p>
    <w:p w:rsidR="00E11D31" w:rsidRDefault="00E11D31" w:rsidP="00E11D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Критерии оценивания 2 задания:</w:t>
      </w:r>
    </w:p>
    <w:p w:rsidR="00E11D31" w:rsidRDefault="00E11D31" w:rsidP="00E1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«3»</w:t>
      </w:r>
    </w:p>
    <w:p w:rsidR="00E11D31" w:rsidRDefault="00E11D31" w:rsidP="00E1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«4»</w:t>
      </w:r>
    </w:p>
    <w:p w:rsidR="00E11D31" w:rsidRDefault="00E11D31" w:rsidP="00E1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«5»</w:t>
      </w:r>
    </w:p>
    <w:p w:rsidR="00FC2EE3" w:rsidRDefault="00E11D31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Валюша\Desktop\imag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юша\Desktop\image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Валюша\Desktop\imag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юша\Desktop\image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EE3" w:rsidSect="00FC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1D31"/>
    <w:rsid w:val="002307B1"/>
    <w:rsid w:val="002F5928"/>
    <w:rsid w:val="003A573C"/>
    <w:rsid w:val="00E11D31"/>
    <w:rsid w:val="00FB5EC3"/>
    <w:rsid w:val="00FC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1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1D31"/>
  </w:style>
  <w:style w:type="character" w:customStyle="1" w:styleId="c19">
    <w:name w:val="c19"/>
    <w:basedOn w:val="a0"/>
    <w:rsid w:val="00E11D31"/>
  </w:style>
  <w:style w:type="character" w:customStyle="1" w:styleId="c15">
    <w:name w:val="c15"/>
    <w:basedOn w:val="a0"/>
    <w:rsid w:val="00E11D31"/>
  </w:style>
  <w:style w:type="character" w:customStyle="1" w:styleId="gxst-emph">
    <w:name w:val="gxst-emph"/>
    <w:basedOn w:val="a0"/>
    <w:rsid w:val="00E11D31"/>
  </w:style>
  <w:style w:type="character" w:styleId="a4">
    <w:name w:val="Strong"/>
    <w:basedOn w:val="a0"/>
    <w:uiPriority w:val="22"/>
    <w:qFormat/>
    <w:rsid w:val="00E11D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7</cp:revision>
  <dcterms:created xsi:type="dcterms:W3CDTF">2020-05-18T20:43:00Z</dcterms:created>
  <dcterms:modified xsi:type="dcterms:W3CDTF">2020-05-26T22:32:00Z</dcterms:modified>
</cp:coreProperties>
</file>