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6" w:rsidRDefault="00A176E6" w:rsidP="00A176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A176E6" w:rsidRPr="00B213C8" w:rsidRDefault="00A176E6" w:rsidP="00A176E6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A176E6" w:rsidRPr="00B213C8" w:rsidRDefault="00A176E6" w:rsidP="00A176E6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A176E6" w:rsidRDefault="00A176E6" w:rsidP="00A176E6">
      <w:pPr>
        <w:jc w:val="both"/>
        <w:rPr>
          <w:b/>
          <w:sz w:val="28"/>
          <w:szCs w:val="28"/>
        </w:rPr>
      </w:pPr>
    </w:p>
    <w:p w:rsidR="00A176E6" w:rsidRDefault="00A176E6" w:rsidP="00A17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РАБОТЫ – ДО 24.05</w:t>
      </w:r>
      <w:r>
        <w:rPr>
          <w:b/>
          <w:sz w:val="28"/>
          <w:szCs w:val="28"/>
        </w:rPr>
        <w:t>. (включительно).</w:t>
      </w:r>
    </w:p>
    <w:p w:rsidR="00A176E6" w:rsidRDefault="00A176E6" w:rsidP="00A176E6">
      <w:pPr>
        <w:jc w:val="both"/>
        <w:rPr>
          <w:b/>
          <w:sz w:val="28"/>
          <w:szCs w:val="28"/>
        </w:rPr>
      </w:pPr>
    </w:p>
    <w:p w:rsidR="00A176E6" w:rsidRPr="00A3394F" w:rsidRDefault="00A176E6" w:rsidP="00A176E6">
      <w:pPr>
        <w:jc w:val="both"/>
        <w:rPr>
          <w:b/>
          <w:sz w:val="28"/>
          <w:szCs w:val="28"/>
        </w:rPr>
      </w:pPr>
      <w:r w:rsidRPr="003D5E56">
        <w:rPr>
          <w:b/>
          <w:sz w:val="28"/>
          <w:szCs w:val="28"/>
        </w:rPr>
        <w:t>29.</w:t>
      </w:r>
      <w:r>
        <w:rPr>
          <w:b/>
          <w:bCs/>
          <w:sz w:val="28"/>
          <w:szCs w:val="28"/>
        </w:rPr>
        <w:t xml:space="preserve"> Реформы Александра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</w:p>
    <w:p w:rsidR="00A176E6" w:rsidRDefault="00A176E6" w:rsidP="00A176E6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Цель:</w:t>
      </w:r>
      <w:r w:rsidRPr="003D5E56">
        <w:rPr>
          <w:bCs/>
          <w:sz w:val="28"/>
          <w:szCs w:val="28"/>
        </w:rPr>
        <w:t xml:space="preserve"> Систематизировать и углубить  знание по теме</w:t>
      </w:r>
      <w:r>
        <w:rPr>
          <w:bCs/>
          <w:sz w:val="28"/>
          <w:szCs w:val="28"/>
        </w:rPr>
        <w:t xml:space="preserve">. </w:t>
      </w:r>
      <w:r w:rsidRPr="003D5E56">
        <w:rPr>
          <w:bCs/>
          <w:sz w:val="28"/>
          <w:szCs w:val="28"/>
        </w:rPr>
        <w:t xml:space="preserve">   Развивать  навыки познавательной, учебной деятельности. Тренировать умение выделять главное в тексте (главные смысловые единицы),</w:t>
      </w:r>
      <w:r>
        <w:rPr>
          <w:bCs/>
          <w:sz w:val="28"/>
          <w:szCs w:val="28"/>
        </w:rPr>
        <w:t xml:space="preserve"> составлять таблицы. </w:t>
      </w:r>
      <w:r w:rsidRPr="003D5E56">
        <w:rPr>
          <w:bCs/>
          <w:sz w:val="28"/>
          <w:szCs w:val="28"/>
        </w:rPr>
        <w:t xml:space="preserve"> </w:t>
      </w:r>
    </w:p>
    <w:p w:rsidR="00A176E6" w:rsidRPr="003D5E56" w:rsidRDefault="00A176E6" w:rsidP="00A176E6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A176E6" w:rsidRDefault="00A176E6" w:rsidP="00A176E6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</w:rPr>
        <w:t xml:space="preserve">1. Прочитайте текст </w:t>
      </w:r>
    </w:p>
    <w:p w:rsidR="00A176E6" w:rsidRDefault="00A176E6" w:rsidP="00A17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Используя текст, составьте таблицу.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6445"/>
      </w:tblGrid>
      <w:tr w:rsidR="00A176E6" w:rsidTr="0098231D">
        <w:tc>
          <w:tcPr>
            <w:tcW w:w="3126" w:type="dxa"/>
          </w:tcPr>
          <w:p w:rsidR="00A176E6" w:rsidRDefault="00A176E6" w:rsidP="009823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Название реформы </w:t>
            </w:r>
          </w:p>
        </w:tc>
        <w:tc>
          <w:tcPr>
            <w:tcW w:w="6445" w:type="dxa"/>
          </w:tcPr>
          <w:p w:rsidR="00A176E6" w:rsidRDefault="00A176E6" w:rsidP="009823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Суть реформы  </w:t>
            </w:r>
          </w:p>
        </w:tc>
      </w:tr>
      <w:tr w:rsidR="00A176E6" w:rsidTr="0098231D">
        <w:tc>
          <w:tcPr>
            <w:tcW w:w="3126" w:type="dxa"/>
          </w:tcPr>
          <w:p w:rsidR="00A176E6" w:rsidRDefault="00A176E6" w:rsidP="0098231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45" w:type="dxa"/>
          </w:tcPr>
          <w:p w:rsidR="00A176E6" w:rsidRDefault="00A176E6" w:rsidP="0098231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176E6" w:rsidRPr="00A3394F" w:rsidRDefault="00A176E6" w:rsidP="00A176E6">
      <w:pPr>
        <w:pStyle w:val="a4"/>
        <w:ind w:left="142"/>
        <w:rPr>
          <w:color w:val="000000"/>
          <w:sz w:val="28"/>
          <w:szCs w:val="28"/>
        </w:rPr>
      </w:pPr>
      <w:bookmarkStart w:id="0" w:name="_GoBack"/>
      <w:bookmarkEnd w:id="0"/>
      <w:r w:rsidRPr="00A3394F">
        <w:rPr>
          <w:b/>
          <w:color w:val="000000"/>
          <w:sz w:val="28"/>
          <w:szCs w:val="28"/>
        </w:rPr>
        <w:t>Земства и городские думы.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1864 г"/>
        </w:smartTagPr>
        <w:r w:rsidRPr="00A3394F">
          <w:rPr>
            <w:color w:val="000000"/>
            <w:sz w:val="28"/>
            <w:szCs w:val="28"/>
          </w:rPr>
          <w:t>1864 г</w:t>
        </w:r>
      </w:smartTag>
      <w:r w:rsidRPr="00A3394F">
        <w:rPr>
          <w:color w:val="000000"/>
          <w:sz w:val="28"/>
          <w:szCs w:val="28"/>
        </w:rPr>
        <w:t xml:space="preserve">. указом было введено Положение о губернских и уездных земских учреждениях. Земства учреждались в уездах и губерниях как </w:t>
      </w:r>
      <w:r w:rsidRPr="00A3394F">
        <w:rPr>
          <w:i/>
          <w:color w:val="000000"/>
          <w:sz w:val="28"/>
          <w:szCs w:val="28"/>
        </w:rPr>
        <w:t>всесословные органы</w:t>
      </w:r>
      <w:r w:rsidRPr="00A3394F">
        <w:rPr>
          <w:color w:val="000000"/>
          <w:sz w:val="28"/>
          <w:szCs w:val="28"/>
        </w:rPr>
        <w:t xml:space="preserve"> </w:t>
      </w:r>
      <w:r w:rsidRPr="00A3394F">
        <w:rPr>
          <w:i/>
          <w:color w:val="000000"/>
          <w:sz w:val="28"/>
          <w:szCs w:val="28"/>
        </w:rPr>
        <w:t>местно</w:t>
      </w:r>
      <w:r w:rsidRPr="00A3394F">
        <w:rPr>
          <w:i/>
          <w:color w:val="000000"/>
          <w:sz w:val="28"/>
          <w:szCs w:val="28"/>
        </w:rPr>
        <w:softHyphen/>
        <w:t>го самоуправления</w:t>
      </w:r>
      <w:r w:rsidRPr="00A3394F">
        <w:rPr>
          <w:color w:val="000000"/>
          <w:sz w:val="28"/>
          <w:szCs w:val="28"/>
        </w:rPr>
        <w:t>. Избирательная система строилась по принципу имущественного ценза, по куриям. Курий было три: земледель</w:t>
      </w:r>
      <w:r w:rsidRPr="00A3394F">
        <w:rPr>
          <w:color w:val="000000"/>
          <w:sz w:val="28"/>
          <w:szCs w:val="28"/>
        </w:rPr>
        <w:softHyphen/>
        <w:t xml:space="preserve">ческая, городская и курия сельских крестьянских обществ.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>В земледельческую курию входили уездные землевладельцы и крупные владельцы недвижимости. В городской курии объединя</w:t>
      </w:r>
      <w:r w:rsidRPr="00A3394F">
        <w:rPr>
          <w:color w:val="000000"/>
          <w:sz w:val="28"/>
          <w:szCs w:val="28"/>
        </w:rPr>
        <w:softHyphen/>
        <w:t>лись собственники городских промышленных и торговых заведе</w:t>
      </w:r>
      <w:r w:rsidRPr="00A3394F">
        <w:rPr>
          <w:color w:val="000000"/>
          <w:sz w:val="28"/>
          <w:szCs w:val="28"/>
        </w:rPr>
        <w:softHyphen/>
        <w:t>ний. Третья курия состояла из представителей сельских крестьян</w:t>
      </w:r>
      <w:r w:rsidRPr="00A3394F">
        <w:rPr>
          <w:color w:val="000000"/>
          <w:sz w:val="28"/>
          <w:szCs w:val="28"/>
        </w:rPr>
        <w:softHyphen/>
        <w:t>ских обществ. Выборы по этой курии были многоступенчатые. Сначала сельские общества выбирали представителей на волостные сходы. Там избирали выборщиков, которые участвовали в уезд</w:t>
      </w:r>
      <w:r w:rsidRPr="00A3394F">
        <w:rPr>
          <w:color w:val="000000"/>
          <w:sz w:val="28"/>
          <w:szCs w:val="28"/>
        </w:rPr>
        <w:softHyphen/>
        <w:t>ном съезде. На уездных съездах трех перечисленных курий проис</w:t>
      </w:r>
      <w:r w:rsidRPr="00A3394F">
        <w:rPr>
          <w:color w:val="000000"/>
          <w:sz w:val="28"/>
          <w:szCs w:val="28"/>
        </w:rPr>
        <w:softHyphen/>
        <w:t>ходили выборы гласных в уездное земское собрание. На уездных земских собраниях избирались губернские гласные. Выборы в зем</w:t>
      </w:r>
      <w:r w:rsidRPr="00A3394F">
        <w:rPr>
          <w:color w:val="000000"/>
          <w:sz w:val="28"/>
          <w:szCs w:val="28"/>
        </w:rPr>
        <w:softHyphen/>
        <w:t xml:space="preserve">ства проводились каждые три года.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Земские органы делились на распорядительные - </w:t>
      </w:r>
      <w:r w:rsidRPr="00A3394F">
        <w:rPr>
          <w:i/>
          <w:color w:val="000000"/>
          <w:sz w:val="28"/>
          <w:szCs w:val="28"/>
        </w:rPr>
        <w:t>собрания глас</w:t>
      </w:r>
      <w:r w:rsidRPr="00A3394F">
        <w:rPr>
          <w:i/>
          <w:color w:val="000000"/>
          <w:sz w:val="28"/>
          <w:szCs w:val="28"/>
        </w:rPr>
        <w:softHyphen/>
        <w:t>ных</w:t>
      </w:r>
      <w:r w:rsidRPr="00A3394F">
        <w:rPr>
          <w:color w:val="000000"/>
          <w:sz w:val="28"/>
          <w:szCs w:val="28"/>
        </w:rPr>
        <w:t xml:space="preserve"> и исполнительные - </w:t>
      </w:r>
      <w:r w:rsidRPr="00A3394F">
        <w:rPr>
          <w:i/>
          <w:color w:val="000000"/>
          <w:sz w:val="28"/>
          <w:szCs w:val="28"/>
        </w:rPr>
        <w:t>земские управы</w:t>
      </w:r>
      <w:r w:rsidRPr="00A3394F">
        <w:rPr>
          <w:color w:val="000000"/>
          <w:sz w:val="28"/>
          <w:szCs w:val="28"/>
        </w:rPr>
        <w:t>. Собрания гласных засе</w:t>
      </w:r>
      <w:r w:rsidRPr="00A3394F">
        <w:rPr>
          <w:color w:val="000000"/>
          <w:sz w:val="28"/>
          <w:szCs w:val="28"/>
        </w:rPr>
        <w:softHyphen/>
        <w:t>дали раз в год. Они решали хозяйственные вопросы, утверждали земские налоги, выбирали земские управы. Земства распределяли государственные сборы и назначали местные сборы, устраивали благотворительные заведения. В компетенцию зем</w:t>
      </w:r>
      <w:proofErr w:type="gramStart"/>
      <w:r w:rsidRPr="00A3394F">
        <w:rPr>
          <w:color w:val="000000"/>
          <w:sz w:val="28"/>
          <w:szCs w:val="28"/>
        </w:rPr>
        <w:t>ств  вх</w:t>
      </w:r>
      <w:proofErr w:type="gramEnd"/>
      <w:r w:rsidRPr="00A3394F">
        <w:rPr>
          <w:color w:val="000000"/>
          <w:sz w:val="28"/>
          <w:szCs w:val="28"/>
        </w:rPr>
        <w:t>одили так</w:t>
      </w:r>
      <w:r w:rsidRPr="00A3394F">
        <w:rPr>
          <w:color w:val="000000"/>
          <w:sz w:val="28"/>
          <w:szCs w:val="28"/>
        </w:rPr>
        <w:softHyphen/>
        <w:t xml:space="preserve">же здравоохранение и народное образование.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>Введение зем</w:t>
      </w:r>
      <w:proofErr w:type="gramStart"/>
      <w:r w:rsidRPr="00A3394F">
        <w:rPr>
          <w:color w:val="000000"/>
          <w:sz w:val="28"/>
          <w:szCs w:val="28"/>
        </w:rPr>
        <w:t>ств сп</w:t>
      </w:r>
      <w:proofErr w:type="gramEnd"/>
      <w:r w:rsidRPr="00A3394F">
        <w:rPr>
          <w:color w:val="000000"/>
          <w:sz w:val="28"/>
          <w:szCs w:val="28"/>
        </w:rPr>
        <w:t>особствовало развитию хозяйственной ак</w:t>
      </w:r>
      <w:r w:rsidRPr="00A3394F">
        <w:rPr>
          <w:color w:val="000000"/>
          <w:sz w:val="28"/>
          <w:szCs w:val="28"/>
        </w:rPr>
        <w:softHyphen/>
        <w:t xml:space="preserve">тивности на местах, активизации общественно-политической жизни и, что особенно важно, вовлечению в нее широких слоев населения, включая крестьянство. В то же время земская реформа содержала значительные ограничения.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proofErr w:type="spellStart"/>
      <w:r w:rsidRPr="00A3394F">
        <w:rPr>
          <w:color w:val="000000"/>
          <w:sz w:val="28"/>
          <w:szCs w:val="28"/>
        </w:rPr>
        <w:t>Городовое</w:t>
      </w:r>
      <w:proofErr w:type="spellEnd"/>
      <w:r w:rsidRPr="00A3394F">
        <w:rPr>
          <w:color w:val="000000"/>
          <w:sz w:val="28"/>
          <w:szCs w:val="28"/>
        </w:rPr>
        <w:t xml:space="preserve"> положение было учреждено только 16 июля </w:t>
      </w:r>
      <w:smartTag w:uri="urn:schemas-microsoft-com:office:smarttags" w:element="metricconverter">
        <w:smartTagPr>
          <w:attr w:name="ProductID" w:val="1870 г"/>
        </w:smartTagPr>
        <w:r w:rsidRPr="00A3394F">
          <w:rPr>
            <w:color w:val="000000"/>
            <w:sz w:val="28"/>
            <w:szCs w:val="28"/>
          </w:rPr>
          <w:t>1870 г</w:t>
        </w:r>
      </w:smartTag>
      <w:r w:rsidRPr="00A3394F">
        <w:rPr>
          <w:color w:val="000000"/>
          <w:sz w:val="28"/>
          <w:szCs w:val="28"/>
        </w:rPr>
        <w:t xml:space="preserve">. </w:t>
      </w:r>
    </w:p>
    <w:p w:rsidR="00A176E6" w:rsidRPr="00A3394F" w:rsidRDefault="00A176E6" w:rsidP="00A176E6">
      <w:pPr>
        <w:pStyle w:val="a4"/>
        <w:ind w:left="142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>Создавались всесословные органы городского управления, изби</w:t>
      </w:r>
      <w:r w:rsidRPr="00A3394F">
        <w:rPr>
          <w:color w:val="000000"/>
          <w:sz w:val="28"/>
          <w:szCs w:val="28"/>
        </w:rPr>
        <w:softHyphen/>
        <w:t>раемые на основе имущественного ценза. Избирательные права получали промышленники, купцы и владельцы недвижимого имущества. Все избиратели делились на три курии в зависимости от уплачиваемого налога: в первую входила небольшая группа наиболее крупных налогоплательщиков, уплачивающих треть го</w:t>
      </w:r>
      <w:r w:rsidRPr="00A3394F">
        <w:rPr>
          <w:color w:val="000000"/>
          <w:sz w:val="28"/>
          <w:szCs w:val="28"/>
        </w:rPr>
        <w:softHyphen/>
        <w:t xml:space="preserve">родских сборов; вторую </w:t>
      </w:r>
      <w:r w:rsidRPr="00A3394F">
        <w:rPr>
          <w:color w:val="000000"/>
          <w:sz w:val="28"/>
          <w:szCs w:val="28"/>
        </w:rPr>
        <w:lastRenderedPageBreak/>
        <w:t>составляли более мелкие налогоплатель</w:t>
      </w:r>
      <w:r w:rsidRPr="00A3394F">
        <w:rPr>
          <w:color w:val="000000"/>
          <w:sz w:val="28"/>
          <w:szCs w:val="28"/>
        </w:rPr>
        <w:softHyphen/>
        <w:t xml:space="preserve">щики, вносящие еще одну треть; третью - все остальные налогоплательщики.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Распорядительным органом самоуправления была </w:t>
      </w:r>
      <w:r w:rsidRPr="00A3394F">
        <w:rPr>
          <w:i/>
          <w:color w:val="000000"/>
          <w:sz w:val="28"/>
          <w:szCs w:val="28"/>
        </w:rPr>
        <w:t>городская дума</w:t>
      </w:r>
      <w:r w:rsidRPr="00A3394F">
        <w:rPr>
          <w:color w:val="000000"/>
          <w:sz w:val="28"/>
          <w:szCs w:val="28"/>
        </w:rPr>
        <w:t xml:space="preserve">, исполнительным - </w:t>
      </w:r>
      <w:r w:rsidRPr="00A3394F">
        <w:rPr>
          <w:i/>
          <w:color w:val="000000"/>
          <w:sz w:val="28"/>
          <w:szCs w:val="28"/>
        </w:rPr>
        <w:t>городская управа</w:t>
      </w:r>
      <w:r w:rsidRPr="00A3394F">
        <w:rPr>
          <w:color w:val="000000"/>
          <w:sz w:val="28"/>
          <w:szCs w:val="28"/>
        </w:rPr>
        <w:t xml:space="preserve"> под председательством городского головы. Правительство, как и в случае с земствами, постаралось переложить на плечи городского самоуправления дела по ведению хозяйства. Самоуправление было обязано следить за благоустройством городов, развитием промышленности, торгов</w:t>
      </w:r>
      <w:r w:rsidRPr="00A3394F">
        <w:rPr>
          <w:color w:val="000000"/>
          <w:sz w:val="28"/>
          <w:szCs w:val="28"/>
        </w:rPr>
        <w:softHyphen/>
        <w:t>ли, здравоохранения и народного образования. Кроме того, го</w:t>
      </w:r>
      <w:r w:rsidRPr="00A3394F">
        <w:rPr>
          <w:color w:val="000000"/>
          <w:sz w:val="28"/>
          <w:szCs w:val="28"/>
        </w:rPr>
        <w:softHyphen/>
        <w:t xml:space="preserve">родская дума устанавливала налоги. </w:t>
      </w:r>
      <w:proofErr w:type="spellStart"/>
      <w:r w:rsidRPr="00A3394F">
        <w:rPr>
          <w:color w:val="000000"/>
          <w:sz w:val="28"/>
          <w:szCs w:val="28"/>
        </w:rPr>
        <w:t>Городскои</w:t>
      </w:r>
      <w:proofErr w:type="spellEnd"/>
      <w:r w:rsidRPr="00A3394F">
        <w:rPr>
          <w:color w:val="000000"/>
          <w:sz w:val="28"/>
          <w:szCs w:val="28"/>
        </w:rPr>
        <w:t xml:space="preserve"> бюджет отягощали расходы на полицию, тюрьмы и воинский постой. Являясь по су</w:t>
      </w:r>
      <w:r w:rsidRPr="00A3394F">
        <w:rPr>
          <w:color w:val="000000"/>
          <w:sz w:val="28"/>
          <w:szCs w:val="28"/>
        </w:rPr>
        <w:softHyphen/>
        <w:t xml:space="preserve">ществу государственными, они съедали значительную часть и без того небогатых городских бюджетов. </w:t>
      </w:r>
    </w:p>
    <w:p w:rsidR="00A176E6" w:rsidRPr="00A3394F" w:rsidRDefault="00A176E6" w:rsidP="00A176E6">
      <w:pPr>
        <w:pStyle w:val="a4"/>
        <w:ind w:left="142"/>
        <w:rPr>
          <w:b/>
          <w:color w:val="000000"/>
          <w:sz w:val="28"/>
          <w:szCs w:val="28"/>
        </w:rPr>
      </w:pPr>
      <w:r w:rsidRPr="00A3394F">
        <w:rPr>
          <w:b/>
          <w:color w:val="000000"/>
          <w:sz w:val="28"/>
          <w:szCs w:val="28"/>
        </w:rPr>
        <w:t>Судебная реформа.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64 г"/>
        </w:smartTagPr>
        <w:r w:rsidRPr="00A3394F">
          <w:rPr>
            <w:color w:val="000000"/>
            <w:sz w:val="28"/>
            <w:szCs w:val="28"/>
          </w:rPr>
          <w:t>1864 г</w:t>
        </w:r>
      </w:smartTag>
      <w:r w:rsidRPr="00A3394F">
        <w:rPr>
          <w:color w:val="000000"/>
          <w:sz w:val="28"/>
          <w:szCs w:val="28"/>
        </w:rPr>
        <w:t>. были обнародованы указ о судеб</w:t>
      </w:r>
      <w:r w:rsidRPr="00A3394F">
        <w:rPr>
          <w:color w:val="000000"/>
          <w:sz w:val="28"/>
          <w:szCs w:val="28"/>
        </w:rPr>
        <w:softHyphen/>
        <w:t xml:space="preserve">ной реформе и новые «Судебные уставы». Создавался </w:t>
      </w:r>
      <w:r w:rsidRPr="00A3394F">
        <w:rPr>
          <w:i/>
          <w:color w:val="000000"/>
          <w:sz w:val="28"/>
          <w:szCs w:val="28"/>
        </w:rPr>
        <w:t>суд при</w:t>
      </w:r>
      <w:r w:rsidRPr="00A3394F">
        <w:rPr>
          <w:i/>
          <w:color w:val="000000"/>
          <w:sz w:val="28"/>
          <w:szCs w:val="28"/>
        </w:rPr>
        <w:softHyphen/>
        <w:t>сяжных</w:t>
      </w:r>
      <w:r w:rsidRPr="00A3394F">
        <w:rPr>
          <w:color w:val="000000"/>
          <w:sz w:val="28"/>
          <w:szCs w:val="28"/>
        </w:rPr>
        <w:t>. В основу суда были положены прогрессивные принципы: бессословности судопроизводства, гласности и публичности со</w:t>
      </w:r>
      <w:r w:rsidRPr="00A3394F">
        <w:rPr>
          <w:color w:val="000000"/>
          <w:sz w:val="28"/>
          <w:szCs w:val="28"/>
        </w:rPr>
        <w:softHyphen/>
        <w:t xml:space="preserve">стязательного процесса. Судьи назначались сверху, министры юстиции жалованье получали из </w:t>
      </w:r>
      <w:proofErr w:type="spellStart"/>
      <w:r w:rsidRPr="00A3394F">
        <w:rPr>
          <w:color w:val="000000"/>
          <w:sz w:val="28"/>
          <w:szCs w:val="28"/>
        </w:rPr>
        <w:t>государспзенной</w:t>
      </w:r>
      <w:proofErr w:type="spellEnd"/>
      <w:r w:rsidRPr="00A3394F">
        <w:rPr>
          <w:color w:val="000000"/>
          <w:sz w:val="28"/>
          <w:szCs w:val="28"/>
        </w:rPr>
        <w:t xml:space="preserve"> казны. Но уво</w:t>
      </w:r>
      <w:r w:rsidRPr="00A3394F">
        <w:rPr>
          <w:color w:val="000000"/>
          <w:sz w:val="28"/>
          <w:szCs w:val="28"/>
        </w:rPr>
        <w:softHyphen/>
        <w:t xml:space="preserve">лить их можно было только по собственному желанию или по решению суда. Для устранения прежней волокиты по причине </w:t>
      </w:r>
      <w:r>
        <w:rPr>
          <w:color w:val="000000"/>
          <w:sz w:val="28"/>
          <w:szCs w:val="28"/>
        </w:rPr>
        <w:t xml:space="preserve"> </w:t>
      </w:r>
      <w:r w:rsidRPr="00A3394F">
        <w:rPr>
          <w:color w:val="000000"/>
          <w:sz w:val="28"/>
          <w:szCs w:val="28"/>
        </w:rPr>
        <w:t>пробелов в законодательстве судьям предоставлялось право тол</w:t>
      </w:r>
      <w:r w:rsidRPr="00A3394F">
        <w:rPr>
          <w:color w:val="000000"/>
          <w:sz w:val="28"/>
          <w:szCs w:val="28"/>
        </w:rPr>
        <w:softHyphen/>
        <w:t xml:space="preserve">кования законов.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>Одним из результатов проведения реформы стало упрощение структуры суда. Было установлено два вида судов: мировые и об</w:t>
      </w:r>
      <w:r w:rsidRPr="00A3394F">
        <w:rPr>
          <w:color w:val="000000"/>
          <w:sz w:val="28"/>
          <w:szCs w:val="28"/>
        </w:rPr>
        <w:softHyphen/>
        <w:t xml:space="preserve">щие. </w:t>
      </w:r>
      <w:r w:rsidRPr="00A3394F">
        <w:rPr>
          <w:i/>
          <w:color w:val="000000"/>
          <w:sz w:val="28"/>
          <w:szCs w:val="28"/>
        </w:rPr>
        <w:t>Мировой суд</w:t>
      </w:r>
      <w:r w:rsidRPr="00A3394F">
        <w:rPr>
          <w:color w:val="000000"/>
          <w:sz w:val="28"/>
          <w:szCs w:val="28"/>
        </w:rPr>
        <w:t xml:space="preserve"> был единоличным и осуществлялся мировым су</w:t>
      </w:r>
      <w:r w:rsidRPr="00A3394F">
        <w:rPr>
          <w:color w:val="000000"/>
          <w:sz w:val="28"/>
          <w:szCs w:val="28"/>
        </w:rPr>
        <w:softHyphen/>
        <w:t>дьей. В компетенцию мирового суда входили уголовные и малозна</w:t>
      </w:r>
      <w:r w:rsidRPr="00A3394F">
        <w:rPr>
          <w:color w:val="000000"/>
          <w:sz w:val="28"/>
          <w:szCs w:val="28"/>
        </w:rPr>
        <w:softHyphen/>
        <w:t>чительные гражданские дела, если ущерб не превышал 500 рублей. Мировой судья старался в первую очередь примирить стороны, но вместе с этим он обладал и правом вынесения приговора. Ми</w:t>
      </w:r>
      <w:r w:rsidRPr="00A3394F">
        <w:rPr>
          <w:color w:val="000000"/>
          <w:sz w:val="28"/>
          <w:szCs w:val="28"/>
        </w:rPr>
        <w:softHyphen/>
        <w:t xml:space="preserve">ровые судьи выбирались уездными земскими собраниями.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i/>
          <w:color w:val="000000"/>
          <w:sz w:val="28"/>
          <w:szCs w:val="28"/>
        </w:rPr>
        <w:t>Общий суд</w:t>
      </w:r>
      <w:r w:rsidRPr="00A3394F">
        <w:rPr>
          <w:color w:val="000000"/>
          <w:sz w:val="28"/>
          <w:szCs w:val="28"/>
        </w:rPr>
        <w:t xml:space="preserve"> устанавливался в трех инстанциях: окружные суды (обычно один на губернию), судебные палаты (одна на несколь</w:t>
      </w:r>
      <w:r w:rsidRPr="00A3394F">
        <w:rPr>
          <w:color w:val="000000"/>
          <w:sz w:val="28"/>
          <w:szCs w:val="28"/>
        </w:rPr>
        <w:softHyphen/>
        <w:t>ко судебных округов) и Сенат. В окружных судах рассматривались наиболее важные дела. Уголовные дела решались с участием, граж</w:t>
      </w:r>
      <w:r w:rsidRPr="00A3394F">
        <w:rPr>
          <w:color w:val="000000"/>
          <w:sz w:val="28"/>
          <w:szCs w:val="28"/>
        </w:rPr>
        <w:softHyphen/>
        <w:t>данские дела - без участия присяжных заседателей. Приговор, вынесенный присяжными заседателями, считался окончатель</w:t>
      </w:r>
      <w:r w:rsidRPr="00A3394F">
        <w:rPr>
          <w:color w:val="000000"/>
          <w:sz w:val="28"/>
          <w:szCs w:val="28"/>
        </w:rPr>
        <w:softHyphen/>
        <w:t>ным, и по нему не принимались апелляции. Судебные палаты принимали апелляции по делам окружных судов. Высшей судеб</w:t>
      </w:r>
      <w:r w:rsidRPr="00A3394F">
        <w:rPr>
          <w:color w:val="000000"/>
          <w:sz w:val="28"/>
          <w:szCs w:val="28"/>
        </w:rPr>
        <w:softHyphen/>
        <w:t xml:space="preserve">ной инстанцией являлся Сенат, обязанностью которого были судебное управление и надзор за правильностью применения закона.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>Предварительным расследованием занимались независимые судебные следователи. Они могли пользоваться помощью поли</w:t>
      </w:r>
      <w:r w:rsidRPr="00A3394F">
        <w:rPr>
          <w:color w:val="000000"/>
          <w:sz w:val="28"/>
          <w:szCs w:val="28"/>
        </w:rPr>
        <w:softHyphen/>
        <w:t xml:space="preserve">ции. Была введена </w:t>
      </w:r>
      <w:r w:rsidRPr="00A3394F">
        <w:rPr>
          <w:i/>
          <w:color w:val="000000"/>
          <w:sz w:val="28"/>
          <w:szCs w:val="28"/>
        </w:rPr>
        <w:t>адвокатур</w:t>
      </w:r>
      <w:r w:rsidRPr="00A3394F">
        <w:rPr>
          <w:color w:val="000000"/>
          <w:sz w:val="28"/>
          <w:szCs w:val="28"/>
        </w:rPr>
        <w:t xml:space="preserve">а. Присяжные поверенные и частные поверенные отныне защищали интересы обвиняемых. </w:t>
      </w:r>
    </w:p>
    <w:p w:rsidR="00A176E6" w:rsidRPr="00A3394F" w:rsidRDefault="00A176E6" w:rsidP="00A176E6">
      <w:pPr>
        <w:pStyle w:val="a4"/>
        <w:ind w:left="142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Новая судебная система способствовала развитию в широких слоях общества гражданского самосознания. </w:t>
      </w:r>
    </w:p>
    <w:p w:rsidR="00A176E6" w:rsidRPr="00A3394F" w:rsidRDefault="00A176E6" w:rsidP="00A176E6">
      <w:pPr>
        <w:pStyle w:val="a4"/>
        <w:ind w:left="142"/>
        <w:rPr>
          <w:color w:val="000000"/>
          <w:sz w:val="28"/>
          <w:szCs w:val="28"/>
        </w:rPr>
      </w:pPr>
      <w:r w:rsidRPr="00A3394F">
        <w:rPr>
          <w:b/>
          <w:color w:val="000000"/>
          <w:sz w:val="28"/>
          <w:szCs w:val="28"/>
        </w:rPr>
        <w:t>Военная реформа.</w:t>
      </w:r>
      <w:r w:rsidRPr="00A3394F">
        <w:rPr>
          <w:color w:val="000000"/>
          <w:sz w:val="28"/>
          <w:szCs w:val="28"/>
        </w:rPr>
        <w:t xml:space="preserve">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>Необходимость преобразований в армии дик</w:t>
      </w:r>
      <w:r w:rsidRPr="00A3394F">
        <w:rPr>
          <w:color w:val="000000"/>
          <w:sz w:val="28"/>
          <w:szCs w:val="28"/>
        </w:rPr>
        <w:softHyphen/>
        <w:t>товалась не только социально-экономическим причинами, но и увеличением военного потенциала ведущих европейских держав. Уже в конце 50-х п. XIX в. в армии вводились новшества. Прекра</w:t>
      </w:r>
      <w:r w:rsidRPr="00A3394F">
        <w:rPr>
          <w:color w:val="000000"/>
          <w:sz w:val="28"/>
          <w:szCs w:val="28"/>
        </w:rPr>
        <w:softHyphen/>
        <w:t>тили существование военные поселения. Продолжительность дей</w:t>
      </w:r>
      <w:r w:rsidRPr="00A3394F">
        <w:rPr>
          <w:color w:val="000000"/>
          <w:sz w:val="28"/>
          <w:szCs w:val="28"/>
        </w:rPr>
        <w:softHyphen/>
        <w:t xml:space="preserve">ствительной службы нижних чинов сокращалась до 10 лет.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61 г"/>
        </w:smartTagPr>
        <w:r w:rsidRPr="00A3394F">
          <w:rPr>
            <w:color w:val="000000"/>
            <w:sz w:val="28"/>
            <w:szCs w:val="28"/>
          </w:rPr>
          <w:t>1861 г</w:t>
        </w:r>
      </w:smartTag>
      <w:r w:rsidRPr="00A3394F">
        <w:rPr>
          <w:color w:val="000000"/>
          <w:sz w:val="28"/>
          <w:szCs w:val="28"/>
        </w:rPr>
        <w:t xml:space="preserve">. на пост военного министра был назначен Д.А. </w:t>
      </w:r>
      <w:proofErr w:type="spellStart"/>
      <w:r w:rsidRPr="00A3394F">
        <w:rPr>
          <w:color w:val="000000"/>
          <w:sz w:val="28"/>
          <w:szCs w:val="28"/>
        </w:rPr>
        <w:t>Милю</w:t>
      </w:r>
      <w:r w:rsidRPr="00A3394F">
        <w:rPr>
          <w:color w:val="000000"/>
          <w:sz w:val="28"/>
          <w:szCs w:val="28"/>
        </w:rPr>
        <w:softHyphen/>
        <w:t>тин</w:t>
      </w:r>
      <w:proofErr w:type="spellEnd"/>
      <w:r w:rsidRPr="00A3394F">
        <w:rPr>
          <w:color w:val="000000"/>
          <w:sz w:val="28"/>
          <w:szCs w:val="28"/>
        </w:rPr>
        <w:t xml:space="preserve"> - талантливый государственный деятель, сторонник преоб</w:t>
      </w:r>
      <w:r w:rsidRPr="00A3394F">
        <w:rPr>
          <w:color w:val="000000"/>
          <w:sz w:val="28"/>
          <w:szCs w:val="28"/>
        </w:rPr>
        <w:softHyphen/>
        <w:t xml:space="preserve">разований. С </w:t>
      </w:r>
      <w:smartTag w:uri="urn:schemas-microsoft-com:office:smarttags" w:element="metricconverter">
        <w:smartTagPr>
          <w:attr w:name="ProductID" w:val="1862 г"/>
        </w:smartTagPr>
        <w:r w:rsidRPr="00A3394F">
          <w:rPr>
            <w:color w:val="000000"/>
            <w:sz w:val="28"/>
            <w:szCs w:val="28"/>
          </w:rPr>
          <w:t>1862 г</w:t>
        </w:r>
      </w:smartTag>
      <w:r w:rsidRPr="00A3394F">
        <w:rPr>
          <w:color w:val="000000"/>
          <w:sz w:val="28"/>
          <w:szCs w:val="28"/>
        </w:rPr>
        <w:t xml:space="preserve">. началось введение новой системы военного управления, в основе которой лежало деление на </w:t>
      </w:r>
      <w:r w:rsidRPr="00A3394F">
        <w:rPr>
          <w:i/>
          <w:color w:val="000000"/>
          <w:sz w:val="28"/>
          <w:szCs w:val="28"/>
        </w:rPr>
        <w:t>военные округа</w:t>
      </w:r>
      <w:r w:rsidRPr="00A3394F">
        <w:rPr>
          <w:color w:val="000000"/>
          <w:sz w:val="28"/>
          <w:szCs w:val="28"/>
        </w:rPr>
        <w:t xml:space="preserve">. Этим была устранена чрезмерная централизация.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lastRenderedPageBreak/>
        <w:t xml:space="preserve">Устав о воинской повинности был утвержден 1 января </w:t>
      </w:r>
      <w:smartTag w:uri="urn:schemas-microsoft-com:office:smarttags" w:element="metricconverter">
        <w:smartTagPr>
          <w:attr w:name="ProductID" w:val="1874 г"/>
        </w:smartTagPr>
        <w:r w:rsidRPr="00A3394F">
          <w:rPr>
            <w:color w:val="000000"/>
            <w:sz w:val="28"/>
            <w:szCs w:val="28"/>
          </w:rPr>
          <w:t>1874 г</w:t>
        </w:r>
      </w:smartTag>
      <w:r w:rsidRPr="00A3394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A3394F">
        <w:rPr>
          <w:color w:val="000000"/>
          <w:sz w:val="28"/>
          <w:szCs w:val="28"/>
        </w:rPr>
        <w:t>Все мужское население, достигшее 21 года, подлежало призыву на военную службу. Для армии был установлен 6-летний срок дей</w:t>
      </w:r>
      <w:r w:rsidRPr="00A3394F">
        <w:rPr>
          <w:color w:val="000000"/>
          <w:sz w:val="28"/>
          <w:szCs w:val="28"/>
        </w:rPr>
        <w:softHyphen/>
        <w:t>ствительной службы и 9-летнее пребывание в запасе. Моряки слу</w:t>
      </w:r>
      <w:r w:rsidRPr="00A3394F">
        <w:rPr>
          <w:color w:val="000000"/>
          <w:sz w:val="28"/>
          <w:szCs w:val="28"/>
        </w:rPr>
        <w:softHyphen/>
        <w:t>жили 7 лет и еще 3 года находились в запасе. От действительной службы были освобождены многие категории населения (единствен</w:t>
      </w:r>
      <w:r w:rsidRPr="00A3394F">
        <w:rPr>
          <w:color w:val="000000"/>
          <w:sz w:val="28"/>
          <w:szCs w:val="28"/>
        </w:rPr>
        <w:softHyphen/>
        <w:t xml:space="preserve">ный сын у родителей, единственный кормилец в семье и т.д.). Срок службы уменьшался при наличии определенного образования.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 Введение всеобщей воинской повинности позволило иметь неболь</w:t>
      </w:r>
      <w:r w:rsidRPr="00A3394F">
        <w:rPr>
          <w:color w:val="000000"/>
          <w:sz w:val="28"/>
          <w:szCs w:val="28"/>
        </w:rPr>
        <w:softHyphen/>
        <w:t>шую, а, следовательно, недорогую армию в мирное время и зна</w:t>
      </w:r>
      <w:r w:rsidRPr="00A3394F">
        <w:rPr>
          <w:color w:val="000000"/>
          <w:sz w:val="28"/>
          <w:szCs w:val="28"/>
        </w:rPr>
        <w:softHyphen/>
        <w:t xml:space="preserve">чительные резервы на случай войны.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Перевооружение армии потребовало создания новых заводов и новых производств. Немаловажное значение имели изобретения русских ученых. Так, выдающийся металлург П. М. Обухов сделал открытие, благодаря которому в России впервые в мире стали </w:t>
      </w:r>
      <w:proofErr w:type="gramStart"/>
      <w:r w:rsidRPr="00A3394F">
        <w:rPr>
          <w:color w:val="000000"/>
          <w:sz w:val="28"/>
          <w:szCs w:val="28"/>
        </w:rPr>
        <w:t>про изводиться</w:t>
      </w:r>
      <w:proofErr w:type="gramEnd"/>
      <w:r w:rsidRPr="00A3394F">
        <w:rPr>
          <w:color w:val="000000"/>
          <w:sz w:val="28"/>
          <w:szCs w:val="28"/>
        </w:rPr>
        <w:t xml:space="preserve"> стволы орудий из литой стали. </w:t>
      </w:r>
    </w:p>
    <w:p w:rsidR="00A176E6" w:rsidRPr="00A3394F" w:rsidRDefault="00A176E6" w:rsidP="00A176E6">
      <w:pPr>
        <w:pStyle w:val="a4"/>
        <w:ind w:left="142"/>
        <w:rPr>
          <w:color w:val="000000"/>
          <w:sz w:val="28"/>
          <w:szCs w:val="28"/>
        </w:rPr>
      </w:pPr>
      <w:r w:rsidRPr="00A3394F">
        <w:rPr>
          <w:b/>
          <w:color w:val="000000"/>
          <w:sz w:val="28"/>
          <w:szCs w:val="28"/>
        </w:rPr>
        <w:t>Реформы в области образования и печати</w:t>
      </w:r>
      <w:r w:rsidRPr="00A3394F">
        <w:rPr>
          <w:color w:val="000000"/>
          <w:sz w:val="28"/>
          <w:szCs w:val="28"/>
        </w:rPr>
        <w:t>.</w:t>
      </w:r>
    </w:p>
    <w:p w:rsidR="00A176E6" w:rsidRPr="00A3394F" w:rsidRDefault="00A176E6" w:rsidP="00A176E6">
      <w:pPr>
        <w:pStyle w:val="a4"/>
        <w:ind w:left="142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3394F">
        <w:rPr>
          <w:color w:val="000000"/>
          <w:sz w:val="28"/>
          <w:szCs w:val="28"/>
        </w:rPr>
        <w:t>Развитие страны име</w:t>
      </w:r>
      <w:r w:rsidRPr="00A3394F">
        <w:rPr>
          <w:color w:val="000000"/>
          <w:sz w:val="28"/>
          <w:szCs w:val="28"/>
        </w:rPr>
        <w:softHyphen/>
        <w:t>ло на своем пути серьезное препятствие - низкий образователь</w:t>
      </w:r>
      <w:r w:rsidRPr="00A3394F">
        <w:rPr>
          <w:color w:val="000000"/>
          <w:sz w:val="28"/>
          <w:szCs w:val="28"/>
        </w:rPr>
        <w:softHyphen/>
        <w:t xml:space="preserve">ный уровень населения и отсутствие системы массовой подготовки специалистов.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proofErr w:type="gramStart"/>
      <w:r w:rsidRPr="00A3394F">
        <w:rPr>
          <w:color w:val="000000"/>
          <w:sz w:val="28"/>
          <w:szCs w:val="28"/>
        </w:rPr>
        <w:t>«</w:t>
      </w:r>
      <w:r w:rsidRPr="00A3394F">
        <w:rPr>
          <w:i/>
          <w:color w:val="000000"/>
          <w:sz w:val="28"/>
          <w:szCs w:val="28"/>
        </w:rPr>
        <w:t>Положение о начальных училищах</w:t>
      </w:r>
      <w:r w:rsidRPr="00A3394F">
        <w:rPr>
          <w:color w:val="000000"/>
          <w:sz w:val="28"/>
          <w:szCs w:val="28"/>
        </w:rPr>
        <w:t>» ввело, кроме государственных и церковно-приходских, земские и воскресные училища.</w:t>
      </w:r>
      <w:proofErr w:type="gramEnd"/>
      <w:r w:rsidRPr="00A3394F">
        <w:rPr>
          <w:color w:val="000000"/>
          <w:sz w:val="28"/>
          <w:szCs w:val="28"/>
        </w:rPr>
        <w:t xml:space="preserve"> Сред</w:t>
      </w:r>
      <w:r w:rsidRPr="00A3394F">
        <w:rPr>
          <w:color w:val="000000"/>
          <w:sz w:val="28"/>
          <w:szCs w:val="28"/>
        </w:rPr>
        <w:softHyphen/>
        <w:t xml:space="preserve">ние учебные заведения </w:t>
      </w:r>
      <w:r w:rsidRPr="00A3394F">
        <w:rPr>
          <w:i/>
          <w:color w:val="000000"/>
          <w:sz w:val="28"/>
          <w:szCs w:val="28"/>
        </w:rPr>
        <w:t>- гимназии</w:t>
      </w:r>
      <w:r w:rsidRPr="00A3394F">
        <w:rPr>
          <w:color w:val="000000"/>
          <w:sz w:val="28"/>
          <w:szCs w:val="28"/>
        </w:rPr>
        <w:t xml:space="preserve"> - были разделены на клас</w:t>
      </w:r>
      <w:r w:rsidRPr="00A3394F">
        <w:rPr>
          <w:color w:val="000000"/>
          <w:sz w:val="28"/>
          <w:szCs w:val="28"/>
        </w:rPr>
        <w:softHyphen/>
        <w:t>сические и реальные с семилетним сроком обучения. В классических гимназиях предпочтение отдавалось гуманитарным предметам, боль</w:t>
      </w:r>
      <w:r w:rsidRPr="00A3394F">
        <w:rPr>
          <w:color w:val="000000"/>
          <w:sz w:val="28"/>
          <w:szCs w:val="28"/>
        </w:rPr>
        <w:softHyphen/>
        <w:t>шое место занимали древние языки, велась подготовка к поступле</w:t>
      </w:r>
      <w:r w:rsidRPr="00A3394F">
        <w:rPr>
          <w:color w:val="000000"/>
          <w:sz w:val="28"/>
          <w:szCs w:val="28"/>
        </w:rPr>
        <w:softHyphen/>
        <w:t xml:space="preserve">нию в университеты. Реальные гимназии готовили специалистов для промышленности и торговли. Здесь усиленно преподавались точные науки и естествознание. Выпускники </w:t>
      </w:r>
      <w:proofErr w:type="gramStart"/>
      <w:r w:rsidRPr="00A3394F">
        <w:rPr>
          <w:color w:val="000000"/>
          <w:sz w:val="28"/>
          <w:szCs w:val="28"/>
        </w:rPr>
        <w:t>реальных</w:t>
      </w:r>
      <w:proofErr w:type="gramEnd"/>
      <w:r w:rsidRPr="00A3394F">
        <w:rPr>
          <w:color w:val="000000"/>
          <w:sz w:val="28"/>
          <w:szCs w:val="28"/>
        </w:rPr>
        <w:t xml:space="preserve"> гимназии могли поступать только в технические высшие учебные заведения. В </w:t>
      </w:r>
      <w:smartTag w:uri="urn:schemas-microsoft-com:office:smarttags" w:element="metricconverter">
        <w:smartTagPr>
          <w:attr w:name="ProductID" w:val="1871 г"/>
        </w:smartTagPr>
        <w:r w:rsidRPr="00A3394F">
          <w:rPr>
            <w:color w:val="000000"/>
            <w:sz w:val="28"/>
            <w:szCs w:val="28"/>
          </w:rPr>
          <w:t>1871 г</w:t>
        </w:r>
      </w:smartTag>
      <w:r w:rsidRPr="00A3394F">
        <w:rPr>
          <w:color w:val="000000"/>
          <w:sz w:val="28"/>
          <w:szCs w:val="28"/>
        </w:rPr>
        <w:t>. различие между классическими и реальными гимназиями еще более усилилось. В классических гимназиях ввели восьмилет</w:t>
      </w:r>
      <w:r w:rsidRPr="00A3394F">
        <w:rPr>
          <w:color w:val="000000"/>
          <w:sz w:val="28"/>
          <w:szCs w:val="28"/>
        </w:rPr>
        <w:softHyphen/>
        <w:t>ний срок обучения. Реальные гимназии были переименованы в училища с шестилетним сроком обучения. В гимназии принима</w:t>
      </w:r>
      <w:r w:rsidRPr="00A3394F">
        <w:rPr>
          <w:color w:val="000000"/>
          <w:sz w:val="28"/>
          <w:szCs w:val="28"/>
        </w:rPr>
        <w:softHyphen/>
        <w:t xml:space="preserve">лись дети всех сословий и вероисповедания. В </w:t>
      </w:r>
      <w:smartTag w:uri="urn:schemas-microsoft-com:office:smarttags" w:element="metricconverter">
        <w:smartTagPr>
          <w:attr w:name="ProductID" w:val="1865 г"/>
        </w:smartTagPr>
        <w:r w:rsidRPr="00A3394F">
          <w:rPr>
            <w:color w:val="000000"/>
            <w:sz w:val="28"/>
            <w:szCs w:val="28"/>
          </w:rPr>
          <w:t>1865 г</w:t>
        </w:r>
      </w:smartTag>
      <w:r w:rsidRPr="00A3394F">
        <w:rPr>
          <w:color w:val="000000"/>
          <w:sz w:val="28"/>
          <w:szCs w:val="28"/>
        </w:rPr>
        <w:t xml:space="preserve">. насчитывалось 96 гимназий в середине 90-х п. XIX в. - уже около 600.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18 июня </w:t>
      </w:r>
      <w:smartTag w:uri="urn:schemas-microsoft-com:office:smarttags" w:element="metricconverter">
        <w:smartTagPr>
          <w:attr w:name="ProductID" w:val="1863 г"/>
        </w:smartTagPr>
        <w:r w:rsidRPr="00A3394F">
          <w:rPr>
            <w:color w:val="000000"/>
            <w:sz w:val="28"/>
            <w:szCs w:val="28"/>
          </w:rPr>
          <w:t>1863 г</w:t>
        </w:r>
      </w:smartTag>
      <w:r w:rsidRPr="00A3394F">
        <w:rPr>
          <w:color w:val="000000"/>
          <w:sz w:val="28"/>
          <w:szCs w:val="28"/>
        </w:rPr>
        <w:t xml:space="preserve">. был утвержден новый устав университетов. Он заметно ослаблял бюрократическую опеку над университетами и провозглашал их внутреннюю автономию. </w:t>
      </w:r>
    </w:p>
    <w:p w:rsidR="00A176E6" w:rsidRPr="00A3394F" w:rsidRDefault="00A176E6" w:rsidP="00A176E6">
      <w:pPr>
        <w:pStyle w:val="a4"/>
        <w:ind w:left="142" w:firstLine="566"/>
        <w:rPr>
          <w:color w:val="000000"/>
          <w:sz w:val="28"/>
          <w:szCs w:val="28"/>
        </w:rPr>
      </w:pPr>
      <w:r w:rsidRPr="00A3394F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A3394F">
          <w:rPr>
            <w:color w:val="000000"/>
            <w:sz w:val="28"/>
            <w:szCs w:val="28"/>
          </w:rPr>
          <w:t>1858 г</w:t>
        </w:r>
      </w:smartTag>
      <w:r w:rsidRPr="00A3394F">
        <w:rPr>
          <w:color w:val="000000"/>
          <w:sz w:val="28"/>
          <w:szCs w:val="28"/>
        </w:rPr>
        <w:t>. появились женские гимназии. На рубеже 70-80-гг. XIX в. женщин стали допускать в университеты на правах воль</w:t>
      </w:r>
      <w:r w:rsidRPr="00A3394F">
        <w:rPr>
          <w:color w:val="000000"/>
          <w:sz w:val="28"/>
          <w:szCs w:val="28"/>
        </w:rPr>
        <w:softHyphen/>
        <w:t xml:space="preserve">ных слушательниц. В 60 - 70-е п. XIX в. были организованы </w:t>
      </w:r>
      <w:r w:rsidRPr="00A3394F">
        <w:rPr>
          <w:i/>
          <w:color w:val="000000"/>
          <w:sz w:val="28"/>
          <w:szCs w:val="28"/>
        </w:rPr>
        <w:t>Выс</w:t>
      </w:r>
      <w:r w:rsidRPr="00A3394F">
        <w:rPr>
          <w:i/>
          <w:color w:val="000000"/>
          <w:sz w:val="28"/>
          <w:szCs w:val="28"/>
        </w:rPr>
        <w:softHyphen/>
        <w:t>шие женские курсы</w:t>
      </w:r>
      <w:r w:rsidRPr="00A3394F">
        <w:rPr>
          <w:color w:val="000000"/>
          <w:sz w:val="28"/>
          <w:szCs w:val="28"/>
        </w:rPr>
        <w:t xml:space="preserve"> с университетской программой в Москве и Петербурге. </w:t>
      </w:r>
    </w:p>
    <w:p w:rsidR="00A176E6" w:rsidRDefault="00A176E6" w:rsidP="00A176E6">
      <w:pPr>
        <w:pStyle w:val="a4"/>
        <w:ind w:left="142" w:firstLine="566"/>
      </w:pPr>
      <w:r w:rsidRPr="00A3394F">
        <w:rPr>
          <w:color w:val="000000"/>
          <w:sz w:val="28"/>
          <w:szCs w:val="28"/>
        </w:rPr>
        <w:t xml:space="preserve">12 мая </w:t>
      </w:r>
      <w:smartTag w:uri="urn:schemas-microsoft-com:office:smarttags" w:element="metricconverter">
        <w:smartTagPr>
          <w:attr w:name="ProductID" w:val="1862 г"/>
        </w:smartTagPr>
        <w:r w:rsidRPr="00A3394F">
          <w:rPr>
            <w:color w:val="000000"/>
            <w:sz w:val="28"/>
            <w:szCs w:val="28"/>
          </w:rPr>
          <w:t>1862 г</w:t>
        </w:r>
      </w:smartTag>
      <w:r w:rsidRPr="00A3394F">
        <w:rPr>
          <w:color w:val="000000"/>
          <w:sz w:val="28"/>
          <w:szCs w:val="28"/>
        </w:rPr>
        <w:t>. утверждены «</w:t>
      </w:r>
      <w:r w:rsidRPr="00A3394F">
        <w:rPr>
          <w:i/>
          <w:color w:val="000000"/>
          <w:sz w:val="28"/>
          <w:szCs w:val="28"/>
        </w:rPr>
        <w:t>Временные правила о печати</w:t>
      </w:r>
      <w:r w:rsidRPr="00A3394F">
        <w:rPr>
          <w:color w:val="000000"/>
          <w:sz w:val="28"/>
          <w:szCs w:val="28"/>
        </w:rPr>
        <w:t>», носившие благожелательный характер по отношению к изданиям. Но критические материалы было разрешено печатать только в изданиях с подписной ценой не ниже 7 рублей в год, недоступ</w:t>
      </w:r>
      <w:r w:rsidRPr="00A3394F">
        <w:rPr>
          <w:color w:val="000000"/>
          <w:sz w:val="28"/>
          <w:szCs w:val="28"/>
        </w:rPr>
        <w:softHyphen/>
        <w:t>ных для простого народа. Подобный порядок был установлен и для книг. Министр внутренних дел и министр народного просве</w:t>
      </w:r>
      <w:r w:rsidRPr="00A3394F">
        <w:rPr>
          <w:color w:val="000000"/>
          <w:sz w:val="28"/>
          <w:szCs w:val="28"/>
        </w:rPr>
        <w:softHyphen/>
        <w:t xml:space="preserve">щения получили право приостанавливать любые издания на срок до 8 месяцев. </w:t>
      </w:r>
    </w:p>
    <w:p w:rsidR="00603A87" w:rsidRPr="00A176E6" w:rsidRDefault="00603A87">
      <w:pPr>
        <w:rPr>
          <w:sz w:val="28"/>
          <w:szCs w:val="28"/>
        </w:rPr>
      </w:pPr>
    </w:p>
    <w:sectPr w:rsidR="00603A87" w:rsidRPr="00A176E6" w:rsidSect="00A3394F">
      <w:pgSz w:w="11907" w:h="16840" w:code="9"/>
      <w:pgMar w:top="284" w:right="284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BE"/>
    <w:rsid w:val="00603A87"/>
    <w:rsid w:val="00A176E6"/>
    <w:rsid w:val="00F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17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A17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2020-05-23T05:12:00Z</dcterms:created>
  <dcterms:modified xsi:type="dcterms:W3CDTF">2020-05-23T05:14:00Z</dcterms:modified>
</cp:coreProperties>
</file>