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73C2" w:rsidRPr="0071100B" w:rsidRDefault="003773C2" w:rsidP="003773C2">
      <w:pPr>
        <w:rPr>
          <w:rFonts w:ascii="Times New Roman" w:hAnsi="Times New Roman" w:cs="Times New Roman"/>
          <w:b/>
          <w:sz w:val="28"/>
          <w:szCs w:val="28"/>
        </w:rPr>
      </w:pPr>
      <w:r w:rsidRPr="0071100B">
        <w:rPr>
          <w:rFonts w:ascii="Times New Roman" w:hAnsi="Times New Roman" w:cs="Times New Roman"/>
          <w:b/>
          <w:sz w:val="28"/>
          <w:szCs w:val="28"/>
        </w:rPr>
        <w:t>Группа №3</w:t>
      </w:r>
    </w:p>
    <w:p w:rsidR="003773C2" w:rsidRPr="0071100B" w:rsidRDefault="003773C2" w:rsidP="003773C2">
      <w:pPr>
        <w:rPr>
          <w:rFonts w:ascii="Times New Roman" w:hAnsi="Times New Roman" w:cs="Times New Roman"/>
          <w:b/>
          <w:sz w:val="28"/>
          <w:szCs w:val="28"/>
        </w:rPr>
      </w:pPr>
      <w:r w:rsidRPr="0071100B">
        <w:rPr>
          <w:rFonts w:ascii="Times New Roman" w:hAnsi="Times New Roman" w:cs="Times New Roman"/>
          <w:b/>
          <w:sz w:val="28"/>
          <w:szCs w:val="28"/>
        </w:rPr>
        <w:t xml:space="preserve">Преподаватель: </w:t>
      </w:r>
      <w:r w:rsidRPr="0071100B">
        <w:rPr>
          <w:rFonts w:ascii="Times New Roman" w:hAnsi="Times New Roman" w:cs="Times New Roman"/>
          <w:sz w:val="28"/>
          <w:szCs w:val="28"/>
        </w:rPr>
        <w:t>Комлева М.Н.</w:t>
      </w:r>
    </w:p>
    <w:p w:rsidR="003773C2" w:rsidRDefault="003773C2" w:rsidP="003773C2">
      <w:pPr>
        <w:rPr>
          <w:rFonts w:ascii="Times New Roman" w:hAnsi="Times New Roman" w:cs="Times New Roman"/>
          <w:sz w:val="28"/>
          <w:szCs w:val="28"/>
        </w:rPr>
      </w:pPr>
      <w:r w:rsidRPr="0071100B">
        <w:rPr>
          <w:rFonts w:ascii="Times New Roman" w:hAnsi="Times New Roman" w:cs="Times New Roman"/>
          <w:b/>
          <w:sz w:val="28"/>
          <w:szCs w:val="28"/>
        </w:rPr>
        <w:t xml:space="preserve">Дисциплина: </w:t>
      </w:r>
      <w:r w:rsidRPr="0071100B">
        <w:rPr>
          <w:rFonts w:ascii="Times New Roman" w:hAnsi="Times New Roman" w:cs="Times New Roman"/>
          <w:sz w:val="28"/>
          <w:szCs w:val="28"/>
        </w:rPr>
        <w:t>Технология штукатурных работ</w:t>
      </w:r>
    </w:p>
    <w:p w:rsidR="003773C2" w:rsidRDefault="003773C2" w:rsidP="003773C2">
      <w:pPr>
        <w:rPr>
          <w:rFonts w:ascii="Times New Roman" w:hAnsi="Times New Roman" w:cs="Times New Roman"/>
          <w:b/>
          <w:sz w:val="28"/>
          <w:szCs w:val="28"/>
        </w:rPr>
      </w:pPr>
      <w:r w:rsidRPr="00752FE8">
        <w:rPr>
          <w:rFonts w:ascii="Times New Roman" w:hAnsi="Times New Roman" w:cs="Times New Roman"/>
          <w:b/>
          <w:sz w:val="28"/>
          <w:szCs w:val="28"/>
        </w:rPr>
        <w:t>Задание:</w:t>
      </w:r>
      <w:r>
        <w:rPr>
          <w:rFonts w:ascii="Times New Roman" w:hAnsi="Times New Roman" w:cs="Times New Roman"/>
          <w:sz w:val="28"/>
          <w:szCs w:val="28"/>
        </w:rPr>
        <w:t xml:space="preserve"> изучить теоретический материал на тему «</w:t>
      </w:r>
      <w:r w:rsidRPr="00AA730B">
        <w:rPr>
          <w:rFonts w:ascii="Times New Roman" w:eastAsia="Times New Roman" w:hAnsi="Times New Roman" w:cs="Times New Roman"/>
          <w:sz w:val="28"/>
          <w:szCs w:val="28"/>
          <w:lang w:eastAsia="ru-RU"/>
        </w:rPr>
        <w:t>Технология оштукатуривания колонн</w:t>
      </w:r>
      <w:r w:rsidR="00A17073">
        <w:rPr>
          <w:rFonts w:ascii="Times New Roman" w:eastAsia="Times New Roman" w:hAnsi="Times New Roman" w:cs="Times New Roman"/>
          <w:sz w:val="28"/>
          <w:szCs w:val="28"/>
          <w:lang w:eastAsia="ru-RU"/>
        </w:rPr>
        <w:t>. Пункт 6-10</w:t>
      </w:r>
      <w:bookmarkStart w:id="0" w:name="_GoBack"/>
      <w:bookmarkEnd w:id="0"/>
      <w:r>
        <w:rPr>
          <w:rFonts w:ascii="Times New Roman" w:eastAsia="Times New Roman" w:hAnsi="Times New Roman" w:cs="Times New Roman"/>
          <w:sz w:val="28"/>
          <w:szCs w:val="28"/>
          <w:lang w:eastAsia="ru-RU"/>
        </w:rPr>
        <w:t>»</w:t>
      </w:r>
      <w:r w:rsidRPr="00752FE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сделать опорный конспект.</w:t>
      </w:r>
    </w:p>
    <w:p w:rsidR="003773C2" w:rsidRPr="00B71CF0" w:rsidRDefault="003773C2" w:rsidP="003773C2">
      <w:pPr>
        <w:rPr>
          <w:rFonts w:ascii="Times New Roman" w:hAnsi="Times New Roman" w:cs="Times New Roman"/>
          <w:bCs/>
          <w:sz w:val="28"/>
          <w:szCs w:val="28"/>
          <w:lang w:bidi="ru-RU"/>
        </w:rPr>
      </w:pPr>
      <w:r w:rsidRPr="00B71CF0">
        <w:rPr>
          <w:rFonts w:ascii="Times New Roman" w:hAnsi="Times New Roman" w:cs="Times New Roman"/>
          <w:bCs/>
          <w:sz w:val="28"/>
          <w:szCs w:val="28"/>
          <w:highlight w:val="yellow"/>
          <w:lang w:bidi="ru-RU"/>
        </w:rPr>
        <w:t>Выполненное задание в тетради сфотографировать и отпр</w:t>
      </w:r>
      <w:r>
        <w:rPr>
          <w:rFonts w:ascii="Times New Roman" w:hAnsi="Times New Roman" w:cs="Times New Roman"/>
          <w:bCs/>
          <w:sz w:val="28"/>
          <w:szCs w:val="28"/>
          <w:highlight w:val="yellow"/>
          <w:lang w:bidi="ru-RU"/>
        </w:rPr>
        <w:t>авить мне на почту не позднее 16.05</w:t>
      </w:r>
      <w:r w:rsidRPr="00B71CF0">
        <w:rPr>
          <w:rFonts w:ascii="Times New Roman" w:hAnsi="Times New Roman" w:cs="Times New Roman"/>
          <w:bCs/>
          <w:sz w:val="28"/>
          <w:szCs w:val="28"/>
          <w:highlight w:val="yellow"/>
          <w:lang w:bidi="ru-RU"/>
        </w:rPr>
        <w:t xml:space="preserve">.20 на </w:t>
      </w:r>
      <w:proofErr w:type="spellStart"/>
      <w:r w:rsidRPr="00B71CF0">
        <w:rPr>
          <w:rFonts w:ascii="Times New Roman" w:hAnsi="Times New Roman" w:cs="Times New Roman"/>
          <w:bCs/>
          <w:sz w:val="28"/>
          <w:szCs w:val="28"/>
          <w:highlight w:val="yellow"/>
          <w:lang w:bidi="ru-RU"/>
        </w:rPr>
        <w:t>емэйл</w:t>
      </w:r>
      <w:proofErr w:type="spellEnd"/>
      <w:r w:rsidRPr="00B71CF0">
        <w:rPr>
          <w:rFonts w:ascii="Times New Roman" w:hAnsi="Times New Roman" w:cs="Times New Roman"/>
          <w:bCs/>
          <w:sz w:val="28"/>
          <w:szCs w:val="28"/>
          <w:highlight w:val="yellow"/>
          <w:lang w:bidi="ru-RU"/>
        </w:rPr>
        <w:t xml:space="preserve">: </w:t>
      </w:r>
      <w:hyperlink r:id="rId5" w:history="1">
        <w:r w:rsidRPr="00B71CF0">
          <w:rPr>
            <w:rFonts w:ascii="Times New Roman" w:hAnsi="Times New Roman" w:cs="Times New Roman"/>
            <w:bCs/>
            <w:sz w:val="28"/>
            <w:szCs w:val="28"/>
            <w:highlight w:val="yellow"/>
            <w:u w:val="single"/>
            <w:lang w:bidi="ru-RU"/>
          </w:rPr>
          <w:t>kmn@apt29.ru</w:t>
        </w:r>
      </w:hyperlink>
    </w:p>
    <w:p w:rsidR="003773C2" w:rsidRDefault="003773C2" w:rsidP="003773C2">
      <w:pPr>
        <w:rPr>
          <w:rFonts w:ascii="Times New Roman" w:hAnsi="Times New Roman" w:cs="Times New Roman"/>
          <w:b/>
          <w:bCs/>
          <w:color w:val="FF0000"/>
          <w:sz w:val="28"/>
          <w:szCs w:val="28"/>
          <w:lang w:bidi="ru-RU"/>
        </w:rPr>
      </w:pPr>
      <w:r w:rsidRPr="00B71CF0">
        <w:rPr>
          <w:rFonts w:ascii="Times New Roman" w:hAnsi="Times New Roman" w:cs="Times New Roman"/>
          <w:b/>
          <w:bCs/>
          <w:color w:val="FF0000"/>
          <w:sz w:val="28"/>
          <w:szCs w:val="28"/>
          <w:lang w:bidi="ru-RU"/>
        </w:rPr>
        <w:t>ВАЖНО: все задания по дисциплине «Технология штукатурных работ» должны быть оформлены в отдельной тетради. Тетради после окончания дистанционного обучения будут собраны для контроля.</w:t>
      </w:r>
    </w:p>
    <w:p w:rsidR="003773C2" w:rsidRPr="003773C2" w:rsidRDefault="003773C2" w:rsidP="003773C2">
      <w:pPr>
        <w:spacing w:after="0" w:line="276" w:lineRule="auto"/>
        <w:ind w:firstLine="709"/>
        <w:jc w:val="center"/>
        <w:rPr>
          <w:rFonts w:ascii="Times New Roman" w:eastAsia="Times New Roman" w:hAnsi="Times New Roman" w:cs="Times New Roman"/>
          <w:b/>
          <w:sz w:val="28"/>
          <w:szCs w:val="28"/>
          <w:lang w:eastAsia="ru-RU"/>
        </w:rPr>
      </w:pPr>
      <w:r w:rsidRPr="003773C2">
        <w:rPr>
          <w:rFonts w:ascii="Times New Roman" w:eastAsia="Times New Roman" w:hAnsi="Times New Roman" w:cs="Times New Roman"/>
          <w:b/>
          <w:sz w:val="28"/>
          <w:szCs w:val="28"/>
          <w:lang w:eastAsia="ru-RU"/>
        </w:rPr>
        <w:t>Технология оштукатуривания колонн.</w:t>
      </w:r>
    </w:p>
    <w:p w:rsidR="003773C2" w:rsidRPr="003773C2" w:rsidRDefault="003773C2" w:rsidP="003773C2">
      <w:pPr>
        <w:spacing w:after="0" w:line="276" w:lineRule="auto"/>
        <w:ind w:firstLine="709"/>
        <w:jc w:val="center"/>
        <w:rPr>
          <w:rFonts w:ascii="Times New Roman" w:eastAsia="Times New Roman" w:hAnsi="Times New Roman" w:cs="Times New Roman"/>
          <w:b/>
          <w:sz w:val="28"/>
          <w:szCs w:val="28"/>
          <w:lang w:eastAsia="ru-RU"/>
        </w:rPr>
      </w:pPr>
      <w:proofErr w:type="gramStart"/>
      <w:r>
        <w:rPr>
          <w:rFonts w:ascii="Times New Roman" w:eastAsia="Times New Roman" w:hAnsi="Times New Roman" w:cs="Times New Roman"/>
          <w:b/>
          <w:sz w:val="28"/>
          <w:szCs w:val="28"/>
          <w:lang w:val="en-US" w:eastAsia="ru-RU"/>
        </w:rPr>
        <w:t xml:space="preserve">6 </w:t>
      </w:r>
      <w:r w:rsidRPr="003773C2">
        <w:rPr>
          <w:rFonts w:ascii="Times New Roman" w:eastAsia="Times New Roman" w:hAnsi="Times New Roman" w:cs="Times New Roman"/>
          <w:b/>
          <w:sz w:val="28"/>
          <w:szCs w:val="28"/>
          <w:lang w:eastAsia="ru-RU"/>
        </w:rPr>
        <w:t>Колонны</w:t>
      </w:r>
      <w:proofErr w:type="gramEnd"/>
      <w:r w:rsidRPr="003773C2">
        <w:rPr>
          <w:rFonts w:ascii="Times New Roman" w:eastAsia="Times New Roman" w:hAnsi="Times New Roman" w:cs="Times New Roman"/>
          <w:b/>
          <w:sz w:val="28"/>
          <w:szCs w:val="28"/>
          <w:lang w:eastAsia="ru-RU"/>
        </w:rPr>
        <w:t xml:space="preserve"> с криволинейным контуром</w:t>
      </w:r>
    </w:p>
    <w:p w:rsidR="003773C2" w:rsidRPr="003773C2" w:rsidRDefault="003773C2" w:rsidP="003773C2">
      <w:pPr>
        <w:spacing w:after="0" w:line="276" w:lineRule="auto"/>
        <w:ind w:firstLine="709"/>
        <w:jc w:val="both"/>
        <w:rPr>
          <w:rFonts w:ascii="Times New Roman" w:eastAsia="Times New Roman" w:hAnsi="Times New Roman" w:cs="Times New Roman"/>
          <w:sz w:val="28"/>
          <w:szCs w:val="28"/>
          <w:lang w:eastAsia="ru-RU"/>
        </w:rPr>
      </w:pPr>
      <w:r w:rsidRPr="003773C2">
        <w:rPr>
          <w:rFonts w:ascii="Times New Roman" w:eastAsia="Times New Roman" w:hAnsi="Times New Roman" w:cs="Times New Roman"/>
          <w:sz w:val="28"/>
          <w:szCs w:val="28"/>
          <w:lang w:eastAsia="ru-RU"/>
        </w:rPr>
        <w:t xml:space="preserve">Оштукатуривание </w:t>
      </w:r>
      <w:proofErr w:type="spellStart"/>
      <w:r w:rsidRPr="003773C2">
        <w:rPr>
          <w:rFonts w:ascii="Times New Roman" w:eastAsia="Times New Roman" w:hAnsi="Times New Roman" w:cs="Times New Roman"/>
          <w:sz w:val="28"/>
          <w:szCs w:val="28"/>
          <w:lang w:eastAsia="ru-RU"/>
        </w:rPr>
        <w:t>энтазисных</w:t>
      </w:r>
      <w:proofErr w:type="spellEnd"/>
      <w:r w:rsidRPr="003773C2">
        <w:rPr>
          <w:rFonts w:ascii="Times New Roman" w:eastAsia="Times New Roman" w:hAnsi="Times New Roman" w:cs="Times New Roman"/>
          <w:sz w:val="28"/>
          <w:szCs w:val="28"/>
          <w:lang w:eastAsia="ru-RU"/>
        </w:rPr>
        <w:t xml:space="preserve"> элементов выполняют при помощи нескольких правил по маякам. Для отделки цилиндрической части применяют прямолинейное правило, которое ведут по кольцевым маякам. Для сужающейся части ствола применяют правило-лекало. Раствор наносят сразу на всё тело колонны, затем выравнивают, ведя правилом вокруг ствола. После нескольких проводок, получив ровную поверхность, дают раствору схватиться, удаляют маяки</w:t>
      </w:r>
      <w:r>
        <w:rPr>
          <w:rFonts w:ascii="Times New Roman" w:eastAsia="Times New Roman" w:hAnsi="Times New Roman" w:cs="Times New Roman"/>
          <w:sz w:val="28"/>
          <w:szCs w:val="28"/>
          <w:lang w:eastAsia="ru-RU"/>
        </w:rPr>
        <w:t>, замазывают канавку раствором.</w:t>
      </w:r>
      <w:r w:rsidRPr="003773C2">
        <w:rPr>
          <w:rFonts w:ascii="Times New Roman" w:eastAsia="Times New Roman" w:hAnsi="Times New Roman" w:cs="Times New Roman"/>
          <w:sz w:val="28"/>
          <w:szCs w:val="28"/>
          <w:lang w:eastAsia="ru-RU"/>
        </w:rPr>
        <w:t xml:space="preserve"> </w:t>
      </w:r>
      <w:proofErr w:type="spellStart"/>
      <w:r w:rsidRPr="003773C2">
        <w:rPr>
          <w:rFonts w:ascii="Times New Roman" w:eastAsia="Times New Roman" w:hAnsi="Times New Roman" w:cs="Times New Roman"/>
          <w:sz w:val="28"/>
          <w:szCs w:val="28"/>
          <w:lang w:eastAsia="ru-RU"/>
        </w:rPr>
        <w:t>Накрывку</w:t>
      </w:r>
      <w:proofErr w:type="spellEnd"/>
      <w:r w:rsidRPr="003773C2">
        <w:rPr>
          <w:rFonts w:ascii="Times New Roman" w:eastAsia="Times New Roman" w:hAnsi="Times New Roman" w:cs="Times New Roman"/>
          <w:sz w:val="28"/>
          <w:szCs w:val="28"/>
          <w:lang w:eastAsia="ru-RU"/>
        </w:rPr>
        <w:t xml:space="preserve"> и зати</w:t>
      </w:r>
      <w:r>
        <w:rPr>
          <w:rFonts w:ascii="Times New Roman" w:eastAsia="Times New Roman" w:hAnsi="Times New Roman" w:cs="Times New Roman"/>
          <w:sz w:val="28"/>
          <w:szCs w:val="28"/>
          <w:lang w:eastAsia="ru-RU"/>
        </w:rPr>
        <w:t>рку производят вогнутой тёркой.</w:t>
      </w:r>
    </w:p>
    <w:p w:rsidR="001B498B" w:rsidRPr="003773C2" w:rsidRDefault="003773C2" w:rsidP="003773C2">
      <w:pPr>
        <w:spacing w:line="276" w:lineRule="auto"/>
        <w:ind w:firstLine="709"/>
        <w:jc w:val="center"/>
        <w:rPr>
          <w:rFonts w:ascii="Times New Roman" w:hAnsi="Times New Roman" w:cs="Times New Roman"/>
          <w:sz w:val="28"/>
          <w:szCs w:val="28"/>
        </w:rPr>
      </w:pPr>
      <w:r w:rsidRPr="003773C2">
        <w:rPr>
          <w:rFonts w:ascii="Times New Roman" w:hAnsi="Times New Roman" w:cs="Times New Roman"/>
          <w:noProof/>
          <w:sz w:val="28"/>
          <w:szCs w:val="28"/>
          <w:lang w:eastAsia="ru-RU"/>
        </w:rPr>
        <w:drawing>
          <wp:inline distT="0" distB="0" distL="0" distR="0" wp14:anchorId="47C41C99" wp14:editId="3E0F5CB6">
            <wp:extent cx="2186609" cy="4045864"/>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41336" t="30639" r="43098" b="18157"/>
                    <a:stretch/>
                  </pic:blipFill>
                  <pic:spPr bwMode="auto">
                    <a:xfrm>
                      <a:off x="0" y="0"/>
                      <a:ext cx="2206232" cy="4082172"/>
                    </a:xfrm>
                    <a:prstGeom prst="rect">
                      <a:avLst/>
                    </a:prstGeom>
                    <a:ln>
                      <a:noFill/>
                    </a:ln>
                    <a:extLst>
                      <a:ext uri="{53640926-AAD7-44D8-BBD7-CCE9431645EC}">
                        <a14:shadowObscured xmlns:a14="http://schemas.microsoft.com/office/drawing/2010/main"/>
                      </a:ext>
                    </a:extLst>
                  </pic:spPr>
                </pic:pic>
              </a:graphicData>
            </a:graphic>
          </wp:inline>
        </w:drawing>
      </w:r>
    </w:p>
    <w:p w:rsidR="003773C2" w:rsidRPr="003773C2" w:rsidRDefault="003773C2" w:rsidP="003773C2">
      <w:pPr>
        <w:spacing w:after="0" w:line="276" w:lineRule="auto"/>
        <w:ind w:firstLine="709"/>
        <w:jc w:val="center"/>
        <w:rPr>
          <w:rFonts w:ascii="Times New Roman" w:eastAsia="Times New Roman" w:hAnsi="Times New Roman" w:cs="Times New Roman"/>
          <w:b/>
          <w:sz w:val="28"/>
          <w:szCs w:val="28"/>
          <w:lang w:eastAsia="ru-RU"/>
        </w:rPr>
      </w:pPr>
      <w:proofErr w:type="gramStart"/>
      <w:r w:rsidRPr="003773C2">
        <w:rPr>
          <w:rFonts w:ascii="Times New Roman" w:eastAsia="Times New Roman" w:hAnsi="Times New Roman" w:cs="Times New Roman"/>
          <w:b/>
          <w:sz w:val="28"/>
          <w:szCs w:val="28"/>
          <w:lang w:val="en-US" w:eastAsia="ru-RU"/>
        </w:rPr>
        <w:lastRenderedPageBreak/>
        <w:t xml:space="preserve">7 </w:t>
      </w:r>
      <w:r w:rsidRPr="003773C2">
        <w:rPr>
          <w:rFonts w:ascii="Times New Roman" w:eastAsia="Times New Roman" w:hAnsi="Times New Roman" w:cs="Times New Roman"/>
          <w:b/>
          <w:sz w:val="28"/>
          <w:szCs w:val="28"/>
          <w:lang w:eastAsia="ru-RU"/>
        </w:rPr>
        <w:t>Оштукатуривание</w:t>
      </w:r>
      <w:proofErr w:type="gramEnd"/>
      <w:r w:rsidRPr="003773C2">
        <w:rPr>
          <w:rFonts w:ascii="Times New Roman" w:eastAsia="Times New Roman" w:hAnsi="Times New Roman" w:cs="Times New Roman"/>
          <w:b/>
          <w:sz w:val="28"/>
          <w:szCs w:val="28"/>
          <w:lang w:eastAsia="ru-RU"/>
        </w:rPr>
        <w:t xml:space="preserve"> многогранных колонн</w:t>
      </w:r>
    </w:p>
    <w:p w:rsidR="003773C2" w:rsidRDefault="003773C2" w:rsidP="003773C2">
      <w:pPr>
        <w:spacing w:after="0" w:line="276" w:lineRule="auto"/>
        <w:ind w:firstLine="709"/>
        <w:jc w:val="both"/>
        <w:rPr>
          <w:rFonts w:ascii="Times New Roman" w:eastAsia="Times New Roman" w:hAnsi="Times New Roman" w:cs="Times New Roman"/>
          <w:sz w:val="28"/>
          <w:szCs w:val="28"/>
          <w:lang w:eastAsia="ru-RU"/>
        </w:rPr>
      </w:pPr>
      <w:r w:rsidRPr="003773C2">
        <w:rPr>
          <w:rFonts w:ascii="Times New Roman" w:eastAsia="Times New Roman" w:hAnsi="Times New Roman" w:cs="Times New Roman"/>
          <w:sz w:val="28"/>
          <w:szCs w:val="28"/>
          <w:lang w:eastAsia="ru-RU"/>
        </w:rPr>
        <w:t xml:space="preserve">В данном случае штукатурку колонн выполняют вытягиванием шаблоном. Главное, чтобы шаблон для многогранных колонн был выполнен с соблюдением равной ширины граней. </w:t>
      </w:r>
    </w:p>
    <w:p w:rsidR="003773C2" w:rsidRDefault="003773C2" w:rsidP="003773C2">
      <w:pPr>
        <w:spacing w:after="0" w:line="276" w:lineRule="auto"/>
        <w:ind w:firstLine="709"/>
        <w:jc w:val="both"/>
        <w:rPr>
          <w:rFonts w:ascii="Times New Roman" w:eastAsia="Times New Roman" w:hAnsi="Times New Roman" w:cs="Times New Roman"/>
          <w:sz w:val="28"/>
          <w:szCs w:val="28"/>
          <w:lang w:eastAsia="ru-RU"/>
        </w:rPr>
      </w:pPr>
      <w:r w:rsidRPr="003773C2">
        <w:rPr>
          <w:rFonts w:ascii="Times New Roman" w:eastAsia="Times New Roman" w:hAnsi="Times New Roman" w:cs="Times New Roman"/>
          <w:sz w:val="28"/>
          <w:szCs w:val="28"/>
          <w:lang w:eastAsia="ru-RU"/>
        </w:rPr>
        <w:t>При провешивании следят за вертикальностью граней, а также, чтобы марки (</w:t>
      </w:r>
      <w:proofErr w:type="spellStart"/>
      <w:r w:rsidRPr="003773C2">
        <w:rPr>
          <w:rFonts w:ascii="Times New Roman" w:eastAsia="Times New Roman" w:hAnsi="Times New Roman" w:cs="Times New Roman"/>
          <w:sz w:val="28"/>
          <w:szCs w:val="28"/>
          <w:lang w:eastAsia="ru-RU"/>
        </w:rPr>
        <w:t>саморезы</w:t>
      </w:r>
      <w:proofErr w:type="spellEnd"/>
      <w:r w:rsidRPr="003773C2">
        <w:rPr>
          <w:rFonts w:ascii="Times New Roman" w:eastAsia="Times New Roman" w:hAnsi="Times New Roman" w:cs="Times New Roman"/>
          <w:sz w:val="28"/>
          <w:szCs w:val="28"/>
          <w:lang w:eastAsia="ru-RU"/>
        </w:rPr>
        <w:t xml:space="preserve">) находились строго по продольной оси грани. </w:t>
      </w:r>
    </w:p>
    <w:p w:rsidR="003773C2" w:rsidRPr="003773C2" w:rsidRDefault="003773C2" w:rsidP="003773C2">
      <w:pPr>
        <w:spacing w:after="0" w:line="276" w:lineRule="auto"/>
        <w:ind w:firstLine="709"/>
        <w:jc w:val="both"/>
        <w:rPr>
          <w:rFonts w:ascii="Times New Roman" w:eastAsia="Times New Roman" w:hAnsi="Times New Roman" w:cs="Times New Roman"/>
          <w:sz w:val="28"/>
          <w:szCs w:val="28"/>
          <w:lang w:eastAsia="ru-RU"/>
        </w:rPr>
      </w:pPr>
      <w:r w:rsidRPr="003773C2">
        <w:rPr>
          <w:rFonts w:ascii="Times New Roman" w:eastAsia="Times New Roman" w:hAnsi="Times New Roman" w:cs="Times New Roman"/>
          <w:sz w:val="28"/>
          <w:szCs w:val="28"/>
          <w:lang w:eastAsia="ru-RU"/>
        </w:rPr>
        <w:t>Направляющие рейки устанавливают на марки двух противоположных граней. Перед вытягиванием проверяют положение реек, проводя шаблон по всей высоте. Допускаемые отклонения реек по вертикальности: на всю длину не более 5 мм, или 1 мм на 1 метр в</w:t>
      </w:r>
      <w:r>
        <w:rPr>
          <w:rFonts w:ascii="Times New Roman" w:eastAsia="Times New Roman" w:hAnsi="Times New Roman" w:cs="Times New Roman"/>
          <w:sz w:val="28"/>
          <w:szCs w:val="28"/>
          <w:lang w:eastAsia="ru-RU"/>
        </w:rPr>
        <w:t>ысоты.</w:t>
      </w:r>
    </w:p>
    <w:p w:rsidR="003773C2" w:rsidRPr="003773C2" w:rsidRDefault="003773C2" w:rsidP="003773C2">
      <w:pPr>
        <w:spacing w:line="276" w:lineRule="auto"/>
        <w:ind w:firstLine="709"/>
        <w:jc w:val="both"/>
        <w:rPr>
          <w:rFonts w:ascii="Times New Roman" w:hAnsi="Times New Roman" w:cs="Times New Roman"/>
          <w:noProof/>
          <w:sz w:val="28"/>
          <w:szCs w:val="28"/>
          <w:lang w:eastAsia="ru-RU"/>
        </w:rPr>
      </w:pPr>
    </w:p>
    <w:p w:rsidR="003773C2" w:rsidRPr="003773C2" w:rsidRDefault="003773C2" w:rsidP="003773C2">
      <w:pPr>
        <w:spacing w:line="276" w:lineRule="auto"/>
        <w:ind w:firstLine="709"/>
        <w:jc w:val="both"/>
        <w:rPr>
          <w:rFonts w:ascii="Times New Roman" w:hAnsi="Times New Roman" w:cs="Times New Roman"/>
          <w:sz w:val="28"/>
          <w:szCs w:val="28"/>
        </w:rPr>
      </w:pPr>
      <w:r w:rsidRPr="003773C2">
        <w:rPr>
          <w:rFonts w:ascii="Times New Roman" w:hAnsi="Times New Roman" w:cs="Times New Roman"/>
          <w:noProof/>
          <w:sz w:val="28"/>
          <w:szCs w:val="28"/>
          <w:lang w:eastAsia="ru-RU"/>
        </w:rPr>
        <w:drawing>
          <wp:inline distT="0" distB="0" distL="0" distR="0" wp14:anchorId="76C672FA" wp14:editId="61452DAB">
            <wp:extent cx="5483244" cy="211571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6732" t="20524" r="38916" b="29498"/>
                    <a:stretch/>
                  </pic:blipFill>
                  <pic:spPr bwMode="auto">
                    <a:xfrm>
                      <a:off x="0" y="0"/>
                      <a:ext cx="5636816" cy="2174966"/>
                    </a:xfrm>
                    <a:prstGeom prst="rect">
                      <a:avLst/>
                    </a:prstGeom>
                    <a:ln>
                      <a:noFill/>
                    </a:ln>
                    <a:extLst>
                      <a:ext uri="{53640926-AAD7-44D8-BBD7-CCE9431645EC}">
                        <a14:shadowObscured xmlns:a14="http://schemas.microsoft.com/office/drawing/2010/main"/>
                      </a:ext>
                    </a:extLst>
                  </pic:spPr>
                </pic:pic>
              </a:graphicData>
            </a:graphic>
          </wp:inline>
        </w:drawing>
      </w:r>
    </w:p>
    <w:p w:rsidR="003773C2" w:rsidRPr="003773C2" w:rsidRDefault="003773C2" w:rsidP="003773C2">
      <w:pPr>
        <w:spacing w:after="0" w:line="276" w:lineRule="auto"/>
        <w:ind w:firstLine="709"/>
        <w:jc w:val="center"/>
        <w:rPr>
          <w:rFonts w:ascii="Times New Roman" w:eastAsia="Times New Roman" w:hAnsi="Times New Roman" w:cs="Times New Roman"/>
          <w:b/>
          <w:sz w:val="28"/>
          <w:szCs w:val="28"/>
          <w:lang w:eastAsia="ru-RU"/>
        </w:rPr>
      </w:pPr>
      <w:proofErr w:type="gramStart"/>
      <w:r w:rsidRPr="003773C2">
        <w:rPr>
          <w:rFonts w:ascii="Times New Roman" w:eastAsia="Times New Roman" w:hAnsi="Times New Roman" w:cs="Times New Roman"/>
          <w:b/>
          <w:sz w:val="28"/>
          <w:szCs w:val="28"/>
          <w:lang w:val="en-US" w:eastAsia="ru-RU"/>
        </w:rPr>
        <w:t xml:space="preserve">8 </w:t>
      </w:r>
      <w:r w:rsidRPr="003773C2">
        <w:rPr>
          <w:rFonts w:ascii="Times New Roman" w:eastAsia="Times New Roman" w:hAnsi="Times New Roman" w:cs="Times New Roman"/>
          <w:b/>
          <w:sz w:val="28"/>
          <w:szCs w:val="28"/>
          <w:lang w:eastAsia="ru-RU"/>
        </w:rPr>
        <w:t>Отделка</w:t>
      </w:r>
      <w:proofErr w:type="gramEnd"/>
      <w:r w:rsidRPr="003773C2">
        <w:rPr>
          <w:rFonts w:ascii="Times New Roman" w:eastAsia="Times New Roman" w:hAnsi="Times New Roman" w:cs="Times New Roman"/>
          <w:b/>
          <w:sz w:val="28"/>
          <w:szCs w:val="28"/>
          <w:lang w:eastAsia="ru-RU"/>
        </w:rPr>
        <w:t xml:space="preserve"> каннелюр</w:t>
      </w:r>
    </w:p>
    <w:p w:rsidR="003773C2" w:rsidRDefault="003773C2" w:rsidP="003773C2">
      <w:pPr>
        <w:spacing w:after="0" w:line="276" w:lineRule="auto"/>
        <w:ind w:firstLine="709"/>
        <w:jc w:val="both"/>
        <w:rPr>
          <w:rFonts w:ascii="Times New Roman" w:eastAsia="Times New Roman" w:hAnsi="Times New Roman" w:cs="Times New Roman"/>
          <w:sz w:val="28"/>
          <w:szCs w:val="28"/>
          <w:lang w:eastAsia="ru-RU"/>
        </w:rPr>
      </w:pPr>
      <w:r w:rsidRPr="003773C2">
        <w:rPr>
          <w:rFonts w:ascii="Times New Roman" w:eastAsia="Times New Roman" w:hAnsi="Times New Roman" w:cs="Times New Roman"/>
          <w:sz w:val="28"/>
          <w:szCs w:val="28"/>
          <w:lang w:eastAsia="ru-RU"/>
        </w:rPr>
        <w:t xml:space="preserve">Желобками обычно украшают стволы круглого профиля, реже – гранённого. Каннелюры могут идти вдоль вертикальной оси или обвивать ствол. </w:t>
      </w:r>
    </w:p>
    <w:p w:rsidR="003773C2" w:rsidRDefault="003773C2" w:rsidP="003773C2">
      <w:pPr>
        <w:spacing w:after="0" w:line="276" w:lineRule="auto"/>
        <w:ind w:firstLine="709"/>
        <w:jc w:val="both"/>
        <w:rPr>
          <w:rFonts w:ascii="Times New Roman" w:eastAsia="Times New Roman" w:hAnsi="Times New Roman" w:cs="Times New Roman"/>
          <w:sz w:val="28"/>
          <w:szCs w:val="28"/>
          <w:lang w:eastAsia="ru-RU"/>
        </w:rPr>
      </w:pPr>
      <w:r w:rsidRPr="003773C2">
        <w:rPr>
          <w:rFonts w:ascii="Times New Roman" w:eastAsia="Times New Roman" w:hAnsi="Times New Roman" w:cs="Times New Roman"/>
          <w:sz w:val="28"/>
          <w:szCs w:val="28"/>
          <w:lang w:eastAsia="ru-RU"/>
        </w:rPr>
        <w:t xml:space="preserve">Существует два способа формования каннелюр: </w:t>
      </w:r>
    </w:p>
    <w:p w:rsidR="003773C2" w:rsidRPr="003773C2" w:rsidRDefault="003773C2" w:rsidP="003773C2">
      <w:pPr>
        <w:pStyle w:val="a3"/>
        <w:numPr>
          <w:ilvl w:val="0"/>
          <w:numId w:val="1"/>
        </w:numPr>
        <w:spacing w:after="0" w:line="276" w:lineRule="auto"/>
        <w:jc w:val="both"/>
        <w:rPr>
          <w:rFonts w:ascii="Times New Roman" w:eastAsia="Times New Roman" w:hAnsi="Times New Roman" w:cs="Times New Roman"/>
          <w:sz w:val="28"/>
          <w:szCs w:val="28"/>
          <w:lang w:eastAsia="ru-RU"/>
        </w:rPr>
      </w:pPr>
      <w:proofErr w:type="spellStart"/>
      <w:r w:rsidRPr="003773C2">
        <w:rPr>
          <w:rFonts w:ascii="Times New Roman" w:eastAsia="Times New Roman" w:hAnsi="Times New Roman" w:cs="Times New Roman"/>
          <w:sz w:val="28"/>
          <w:szCs w:val="28"/>
          <w:lang w:eastAsia="ru-RU"/>
        </w:rPr>
        <w:t>прорезанием</w:t>
      </w:r>
      <w:proofErr w:type="spellEnd"/>
      <w:r w:rsidRPr="003773C2">
        <w:rPr>
          <w:rFonts w:ascii="Times New Roman" w:eastAsia="Times New Roman" w:hAnsi="Times New Roman" w:cs="Times New Roman"/>
          <w:sz w:val="28"/>
          <w:szCs w:val="28"/>
          <w:lang w:eastAsia="ru-RU"/>
        </w:rPr>
        <w:t xml:space="preserve">; </w:t>
      </w:r>
    </w:p>
    <w:p w:rsidR="003773C2" w:rsidRPr="003773C2" w:rsidRDefault="003773C2" w:rsidP="003773C2">
      <w:pPr>
        <w:pStyle w:val="a3"/>
        <w:numPr>
          <w:ilvl w:val="0"/>
          <w:numId w:val="1"/>
        </w:numPr>
        <w:spacing w:after="0" w:line="276" w:lineRule="auto"/>
        <w:jc w:val="both"/>
        <w:rPr>
          <w:rFonts w:ascii="Times New Roman" w:eastAsia="Times New Roman" w:hAnsi="Times New Roman" w:cs="Times New Roman"/>
          <w:sz w:val="28"/>
          <w:szCs w:val="28"/>
          <w:lang w:eastAsia="ru-RU"/>
        </w:rPr>
      </w:pPr>
      <w:r w:rsidRPr="003773C2">
        <w:rPr>
          <w:rFonts w:ascii="Times New Roman" w:eastAsia="Times New Roman" w:hAnsi="Times New Roman" w:cs="Times New Roman"/>
          <w:sz w:val="28"/>
          <w:szCs w:val="28"/>
          <w:lang w:eastAsia="ru-RU"/>
        </w:rPr>
        <w:t xml:space="preserve">вытягиванием. </w:t>
      </w:r>
    </w:p>
    <w:p w:rsidR="003773C2" w:rsidRDefault="003773C2" w:rsidP="003773C2">
      <w:pPr>
        <w:spacing w:after="0" w:line="276" w:lineRule="auto"/>
        <w:ind w:firstLine="709"/>
        <w:jc w:val="both"/>
        <w:rPr>
          <w:rFonts w:ascii="Times New Roman" w:eastAsia="Times New Roman" w:hAnsi="Times New Roman" w:cs="Times New Roman"/>
          <w:sz w:val="28"/>
          <w:szCs w:val="28"/>
          <w:lang w:eastAsia="ru-RU"/>
        </w:rPr>
      </w:pPr>
      <w:r w:rsidRPr="003773C2">
        <w:rPr>
          <w:rFonts w:ascii="Times New Roman" w:eastAsia="Times New Roman" w:hAnsi="Times New Roman" w:cs="Times New Roman"/>
          <w:sz w:val="28"/>
          <w:szCs w:val="28"/>
          <w:lang w:eastAsia="ru-RU"/>
        </w:rPr>
        <w:t xml:space="preserve">Для </w:t>
      </w:r>
      <w:proofErr w:type="spellStart"/>
      <w:r w:rsidRPr="003773C2">
        <w:rPr>
          <w:rFonts w:ascii="Times New Roman" w:eastAsia="Times New Roman" w:hAnsi="Times New Roman" w:cs="Times New Roman"/>
          <w:sz w:val="28"/>
          <w:szCs w:val="28"/>
          <w:lang w:eastAsia="ru-RU"/>
        </w:rPr>
        <w:t>прорезания</w:t>
      </w:r>
      <w:proofErr w:type="spellEnd"/>
      <w:r w:rsidRPr="003773C2">
        <w:rPr>
          <w:rFonts w:ascii="Times New Roman" w:eastAsia="Times New Roman" w:hAnsi="Times New Roman" w:cs="Times New Roman"/>
          <w:sz w:val="28"/>
          <w:szCs w:val="28"/>
          <w:lang w:eastAsia="ru-RU"/>
        </w:rPr>
        <w:t xml:space="preserve"> используют специально изготовленный шаблон, оснащённый металлической </w:t>
      </w:r>
      <w:proofErr w:type="spellStart"/>
      <w:r w:rsidRPr="003773C2">
        <w:rPr>
          <w:rFonts w:ascii="Times New Roman" w:eastAsia="Times New Roman" w:hAnsi="Times New Roman" w:cs="Times New Roman"/>
          <w:sz w:val="28"/>
          <w:szCs w:val="28"/>
          <w:lang w:eastAsia="ru-RU"/>
        </w:rPr>
        <w:t>окаймовкой</w:t>
      </w:r>
      <w:proofErr w:type="spellEnd"/>
      <w:r w:rsidRPr="003773C2">
        <w:rPr>
          <w:rFonts w:ascii="Times New Roman" w:eastAsia="Times New Roman" w:hAnsi="Times New Roman" w:cs="Times New Roman"/>
          <w:sz w:val="28"/>
          <w:szCs w:val="28"/>
          <w:lang w:eastAsia="ru-RU"/>
        </w:rPr>
        <w:t xml:space="preserve">, которым вырезается уже нанесённый и затёртый слой намёта. </w:t>
      </w:r>
    </w:p>
    <w:p w:rsidR="003773C2" w:rsidRDefault="003773C2" w:rsidP="003773C2">
      <w:pPr>
        <w:spacing w:after="0" w:line="276" w:lineRule="auto"/>
        <w:ind w:firstLine="709"/>
        <w:jc w:val="both"/>
        <w:rPr>
          <w:rFonts w:ascii="Times New Roman" w:eastAsia="Times New Roman" w:hAnsi="Times New Roman" w:cs="Times New Roman"/>
          <w:sz w:val="28"/>
          <w:szCs w:val="28"/>
          <w:lang w:eastAsia="ru-RU"/>
        </w:rPr>
      </w:pPr>
      <w:r w:rsidRPr="003773C2">
        <w:rPr>
          <w:rFonts w:ascii="Times New Roman" w:eastAsia="Times New Roman" w:hAnsi="Times New Roman" w:cs="Times New Roman"/>
          <w:sz w:val="28"/>
          <w:szCs w:val="28"/>
          <w:lang w:eastAsia="ru-RU"/>
        </w:rPr>
        <w:t xml:space="preserve">Второй способ – вытягивание применяют чаще. Шаблон с полукружьями применяют при вытягивании раствора. Плавные полукружные выходы каннелюр к торцам ствола выполняют вручную. </w:t>
      </w:r>
    </w:p>
    <w:p w:rsidR="003773C2" w:rsidRDefault="003773C2" w:rsidP="003773C2">
      <w:pPr>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Pr="003773C2">
        <w:rPr>
          <w:rFonts w:ascii="Times New Roman" w:eastAsia="Times New Roman" w:hAnsi="Times New Roman" w:cs="Times New Roman"/>
          <w:sz w:val="28"/>
          <w:szCs w:val="28"/>
          <w:lang w:eastAsia="ru-RU"/>
        </w:rPr>
        <w:t xml:space="preserve">аиболее просто делаются желобки на прямоугольных колоннах. Для того чтобы сделать шаблон, на ровную отстроганную доску наносят очертания нужного профиля желобков с поясками. </w:t>
      </w:r>
    </w:p>
    <w:p w:rsidR="003773C2" w:rsidRDefault="003773C2" w:rsidP="003773C2">
      <w:pPr>
        <w:spacing w:after="0" w:line="276" w:lineRule="auto"/>
        <w:ind w:firstLine="709"/>
        <w:jc w:val="both"/>
        <w:rPr>
          <w:rFonts w:ascii="Times New Roman" w:eastAsia="Times New Roman" w:hAnsi="Times New Roman" w:cs="Times New Roman"/>
          <w:sz w:val="28"/>
          <w:szCs w:val="28"/>
          <w:lang w:eastAsia="ru-RU"/>
        </w:rPr>
      </w:pPr>
      <w:r w:rsidRPr="003773C2">
        <w:rPr>
          <w:rFonts w:ascii="Times New Roman" w:eastAsia="Times New Roman" w:hAnsi="Times New Roman" w:cs="Times New Roman"/>
          <w:sz w:val="28"/>
          <w:szCs w:val="28"/>
          <w:lang w:eastAsia="ru-RU"/>
        </w:rPr>
        <w:lastRenderedPageBreak/>
        <w:t xml:space="preserve">Затем по рисунку вырезают фигурный край. Доску с обеих сторон оковывают листами тонкой стали, по бокам прибивают бруски (салазки), к которым крепят </w:t>
      </w:r>
      <w:proofErr w:type="spellStart"/>
      <w:r w:rsidRPr="003773C2">
        <w:rPr>
          <w:rFonts w:ascii="Times New Roman" w:eastAsia="Times New Roman" w:hAnsi="Times New Roman" w:cs="Times New Roman"/>
          <w:sz w:val="28"/>
          <w:szCs w:val="28"/>
          <w:lang w:eastAsia="ru-RU"/>
        </w:rPr>
        <w:t>саморезами</w:t>
      </w:r>
      <w:proofErr w:type="spellEnd"/>
      <w:r w:rsidRPr="003773C2">
        <w:rPr>
          <w:rFonts w:ascii="Times New Roman" w:eastAsia="Times New Roman" w:hAnsi="Times New Roman" w:cs="Times New Roman"/>
          <w:sz w:val="28"/>
          <w:szCs w:val="28"/>
          <w:lang w:eastAsia="ru-RU"/>
        </w:rPr>
        <w:t xml:space="preserve"> полозки (см. рисунок). </w:t>
      </w:r>
    </w:p>
    <w:p w:rsidR="003773C2" w:rsidRPr="003773C2" w:rsidRDefault="003773C2" w:rsidP="003773C2">
      <w:pPr>
        <w:spacing w:after="0" w:line="276" w:lineRule="auto"/>
        <w:ind w:firstLine="709"/>
        <w:jc w:val="both"/>
        <w:rPr>
          <w:rFonts w:ascii="Times New Roman" w:hAnsi="Times New Roman" w:cs="Times New Roman"/>
          <w:noProof/>
          <w:sz w:val="28"/>
          <w:szCs w:val="28"/>
          <w:lang w:eastAsia="ru-RU"/>
        </w:rPr>
      </w:pPr>
      <w:r w:rsidRPr="003773C2">
        <w:rPr>
          <w:rFonts w:ascii="Times New Roman" w:eastAsia="Times New Roman" w:hAnsi="Times New Roman" w:cs="Times New Roman"/>
          <w:sz w:val="28"/>
          <w:szCs w:val="28"/>
          <w:lang w:eastAsia="ru-RU"/>
        </w:rPr>
        <w:t xml:space="preserve">Шаблон опирают на прикреплённые к стволу правила, ведут вытягивание нанесённого между правилами штукатурного состава </w:t>
      </w:r>
      <w:proofErr w:type="gramStart"/>
      <w:r w:rsidRPr="003773C2">
        <w:rPr>
          <w:rFonts w:ascii="Times New Roman" w:eastAsia="Times New Roman" w:hAnsi="Times New Roman" w:cs="Times New Roman"/>
          <w:sz w:val="28"/>
          <w:szCs w:val="28"/>
          <w:lang w:eastAsia="ru-RU"/>
        </w:rPr>
        <w:t>снизу вверх</w:t>
      </w:r>
      <w:proofErr w:type="gramEnd"/>
      <w:r w:rsidRPr="003773C2">
        <w:rPr>
          <w:rFonts w:ascii="Times New Roman" w:eastAsia="Times New Roman" w:hAnsi="Times New Roman" w:cs="Times New Roman"/>
          <w:sz w:val="28"/>
          <w:szCs w:val="28"/>
          <w:lang w:eastAsia="ru-RU"/>
        </w:rPr>
        <w:t>.</w:t>
      </w:r>
      <w:r w:rsidRPr="003773C2">
        <w:rPr>
          <w:rFonts w:ascii="Times New Roman" w:eastAsia="Times New Roman" w:hAnsi="Times New Roman" w:cs="Times New Roman"/>
          <w:sz w:val="28"/>
          <w:szCs w:val="28"/>
          <w:lang w:eastAsia="ru-RU"/>
        </w:rPr>
        <w:br/>
      </w:r>
    </w:p>
    <w:p w:rsidR="003773C2" w:rsidRPr="003773C2" w:rsidRDefault="003773C2" w:rsidP="003773C2">
      <w:pPr>
        <w:spacing w:after="0" w:line="276" w:lineRule="auto"/>
        <w:ind w:firstLine="709"/>
        <w:jc w:val="both"/>
        <w:rPr>
          <w:rFonts w:ascii="Times New Roman" w:eastAsia="Times New Roman" w:hAnsi="Times New Roman" w:cs="Times New Roman"/>
          <w:sz w:val="28"/>
          <w:szCs w:val="28"/>
          <w:lang w:eastAsia="ru-RU"/>
        </w:rPr>
      </w:pPr>
      <w:r w:rsidRPr="003773C2">
        <w:rPr>
          <w:rFonts w:ascii="Times New Roman" w:hAnsi="Times New Roman" w:cs="Times New Roman"/>
          <w:noProof/>
          <w:sz w:val="28"/>
          <w:szCs w:val="28"/>
          <w:lang w:eastAsia="ru-RU"/>
        </w:rPr>
        <w:drawing>
          <wp:inline distT="0" distB="0" distL="0" distR="0" wp14:anchorId="31BE1FB6" wp14:editId="326F2EA5">
            <wp:extent cx="5602920" cy="2126974"/>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070" t="36885" r="38734" b="33963"/>
                    <a:stretch/>
                  </pic:blipFill>
                  <pic:spPr bwMode="auto">
                    <a:xfrm>
                      <a:off x="0" y="0"/>
                      <a:ext cx="5641794" cy="2141731"/>
                    </a:xfrm>
                    <a:prstGeom prst="rect">
                      <a:avLst/>
                    </a:prstGeom>
                    <a:ln>
                      <a:noFill/>
                    </a:ln>
                    <a:extLst>
                      <a:ext uri="{53640926-AAD7-44D8-BBD7-CCE9431645EC}">
                        <a14:shadowObscured xmlns:a14="http://schemas.microsoft.com/office/drawing/2010/main"/>
                      </a:ext>
                    </a:extLst>
                  </pic:spPr>
                </pic:pic>
              </a:graphicData>
            </a:graphic>
          </wp:inline>
        </w:drawing>
      </w:r>
    </w:p>
    <w:p w:rsidR="00A17073" w:rsidRDefault="003773C2" w:rsidP="003773C2">
      <w:pPr>
        <w:spacing w:after="0" w:line="276" w:lineRule="auto"/>
        <w:ind w:firstLine="709"/>
        <w:jc w:val="both"/>
        <w:rPr>
          <w:rFonts w:ascii="Times New Roman" w:eastAsia="Times New Roman" w:hAnsi="Times New Roman" w:cs="Times New Roman"/>
          <w:sz w:val="28"/>
          <w:szCs w:val="28"/>
          <w:lang w:eastAsia="ru-RU"/>
        </w:rPr>
      </w:pPr>
      <w:r w:rsidRPr="003773C2">
        <w:rPr>
          <w:rFonts w:ascii="Times New Roman" w:eastAsia="Times New Roman" w:hAnsi="Times New Roman" w:cs="Times New Roman"/>
          <w:sz w:val="28"/>
          <w:szCs w:val="28"/>
          <w:lang w:eastAsia="ru-RU"/>
        </w:rPr>
        <w:t xml:space="preserve">Аналогично отделывают противоположную грань, после чего (для оштукатуривания оставшихся двух граней) переделывают шаблон. </w:t>
      </w:r>
    </w:p>
    <w:p w:rsidR="00A17073" w:rsidRDefault="003773C2" w:rsidP="003773C2">
      <w:pPr>
        <w:spacing w:after="0" w:line="276" w:lineRule="auto"/>
        <w:ind w:firstLine="709"/>
        <w:jc w:val="both"/>
        <w:rPr>
          <w:rFonts w:ascii="Times New Roman" w:eastAsia="Times New Roman" w:hAnsi="Times New Roman" w:cs="Times New Roman"/>
          <w:sz w:val="28"/>
          <w:szCs w:val="28"/>
          <w:lang w:eastAsia="ru-RU"/>
        </w:rPr>
      </w:pPr>
      <w:r w:rsidRPr="003773C2">
        <w:rPr>
          <w:rFonts w:ascii="Times New Roman" w:eastAsia="Times New Roman" w:hAnsi="Times New Roman" w:cs="Times New Roman"/>
          <w:sz w:val="28"/>
          <w:szCs w:val="28"/>
          <w:lang w:eastAsia="ru-RU"/>
        </w:rPr>
        <w:t xml:space="preserve">При установке правил на оштукатуренные грани расстояние между ними получается увеличенным на две толщины слоя. Поэтому шаблон удлиняют двухсторонним наращиванием дополнительных брусков на </w:t>
      </w:r>
      <w:proofErr w:type="spellStart"/>
      <w:r w:rsidRPr="003773C2">
        <w:rPr>
          <w:rFonts w:ascii="Times New Roman" w:eastAsia="Times New Roman" w:hAnsi="Times New Roman" w:cs="Times New Roman"/>
          <w:sz w:val="28"/>
          <w:szCs w:val="28"/>
          <w:lang w:eastAsia="ru-RU"/>
        </w:rPr>
        <w:t>слазки</w:t>
      </w:r>
      <w:proofErr w:type="spellEnd"/>
      <w:r w:rsidRPr="003773C2">
        <w:rPr>
          <w:rFonts w:ascii="Times New Roman" w:eastAsia="Times New Roman" w:hAnsi="Times New Roman" w:cs="Times New Roman"/>
          <w:sz w:val="28"/>
          <w:szCs w:val="28"/>
          <w:lang w:eastAsia="ru-RU"/>
        </w:rPr>
        <w:t xml:space="preserve">. </w:t>
      </w:r>
    </w:p>
    <w:p w:rsidR="00A17073" w:rsidRDefault="003773C2" w:rsidP="003773C2">
      <w:pPr>
        <w:spacing w:after="0" w:line="276" w:lineRule="auto"/>
        <w:ind w:firstLine="709"/>
        <w:jc w:val="both"/>
        <w:rPr>
          <w:rFonts w:ascii="Times New Roman" w:eastAsia="Times New Roman" w:hAnsi="Times New Roman" w:cs="Times New Roman"/>
          <w:sz w:val="28"/>
          <w:szCs w:val="28"/>
          <w:lang w:eastAsia="ru-RU"/>
        </w:rPr>
      </w:pPr>
      <w:r w:rsidRPr="003773C2">
        <w:rPr>
          <w:rFonts w:ascii="Times New Roman" w:eastAsia="Times New Roman" w:hAnsi="Times New Roman" w:cs="Times New Roman"/>
          <w:sz w:val="28"/>
          <w:szCs w:val="28"/>
          <w:lang w:eastAsia="ru-RU"/>
        </w:rPr>
        <w:t xml:space="preserve">Грань сужающегося ствола провешивают, намечают ось и устанавливают правила на одинаковом расстоянии от намеченной линии. Для вытягивания каннелюр на колоннах, имеющих сужение, применяют качающийся шаблон. Профильная доска для него делается равной по длине максимальной ширине грани (+ выступы для крепления салазок). </w:t>
      </w:r>
    </w:p>
    <w:p w:rsidR="00A17073" w:rsidRDefault="003773C2" w:rsidP="003773C2">
      <w:pPr>
        <w:spacing w:after="0" w:line="276" w:lineRule="auto"/>
        <w:ind w:firstLine="709"/>
        <w:jc w:val="both"/>
        <w:rPr>
          <w:rFonts w:ascii="Times New Roman" w:eastAsia="Times New Roman" w:hAnsi="Times New Roman" w:cs="Times New Roman"/>
          <w:sz w:val="28"/>
          <w:szCs w:val="28"/>
          <w:lang w:eastAsia="ru-RU"/>
        </w:rPr>
      </w:pPr>
      <w:r w:rsidRPr="003773C2">
        <w:rPr>
          <w:rFonts w:ascii="Times New Roman" w:eastAsia="Times New Roman" w:hAnsi="Times New Roman" w:cs="Times New Roman"/>
          <w:sz w:val="28"/>
          <w:szCs w:val="28"/>
          <w:lang w:eastAsia="ru-RU"/>
        </w:rPr>
        <w:t xml:space="preserve">Салазки крепятся таким образом, чтобы они могли поворачиваться относительно доски на 30 и более градусов. В процессе вытягивания раствора при сужении расстояния между правилами одни салазки выдвигаются вперёд. Профильная доска постепенно поворачивается вослед, образуя угол относительно направления движения шаблона. Вытягиваемые каннелюры и пояски при этом равномерно зауживаются автоматически. При использовании качающегося шаблона следят, чтобы вперёд всякий раз выходила только одна из сторон. </w:t>
      </w:r>
    </w:p>
    <w:p w:rsidR="003773C2" w:rsidRPr="003773C2" w:rsidRDefault="00A17073" w:rsidP="003773C2">
      <w:pPr>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многогранных колоннах п</w:t>
      </w:r>
      <w:r w:rsidR="003773C2" w:rsidRPr="003773C2">
        <w:rPr>
          <w:rFonts w:ascii="Times New Roman" w:eastAsia="Times New Roman" w:hAnsi="Times New Roman" w:cs="Times New Roman"/>
          <w:sz w:val="28"/>
          <w:szCs w:val="28"/>
          <w:lang w:eastAsia="ru-RU"/>
        </w:rPr>
        <w:t xml:space="preserve">роцедура вытягивания каннелюр похожа на создание желобков на прямоугольных колоннах, то есть выполняется шаблоном. В случае прямых колонн шаблон делают на половину сечения. Направляющие рейки устанавливают на противоположные грани. В случае </w:t>
      </w:r>
      <w:r w:rsidR="003773C2" w:rsidRPr="003773C2">
        <w:rPr>
          <w:rFonts w:ascii="Times New Roman" w:eastAsia="Times New Roman" w:hAnsi="Times New Roman" w:cs="Times New Roman"/>
          <w:sz w:val="28"/>
          <w:szCs w:val="28"/>
          <w:lang w:eastAsia="ru-RU"/>
        </w:rPr>
        <w:lastRenderedPageBreak/>
        <w:t>сужения профиля качающийся шаблон делают для одной грани, а направляющие устан</w:t>
      </w:r>
      <w:r>
        <w:rPr>
          <w:rFonts w:ascii="Times New Roman" w:eastAsia="Times New Roman" w:hAnsi="Times New Roman" w:cs="Times New Roman"/>
          <w:sz w:val="28"/>
          <w:szCs w:val="28"/>
          <w:lang w:eastAsia="ru-RU"/>
        </w:rPr>
        <w:t>авливают на грани по соседству.</w:t>
      </w:r>
    </w:p>
    <w:p w:rsidR="003773C2" w:rsidRPr="003773C2" w:rsidRDefault="003773C2" w:rsidP="003773C2">
      <w:pPr>
        <w:spacing w:line="276" w:lineRule="auto"/>
        <w:ind w:firstLine="709"/>
        <w:jc w:val="both"/>
        <w:rPr>
          <w:rFonts w:ascii="Times New Roman" w:hAnsi="Times New Roman" w:cs="Times New Roman"/>
          <w:noProof/>
          <w:sz w:val="28"/>
          <w:szCs w:val="28"/>
          <w:lang w:eastAsia="ru-RU"/>
        </w:rPr>
      </w:pPr>
    </w:p>
    <w:p w:rsidR="003773C2" w:rsidRPr="003773C2" w:rsidRDefault="003773C2" w:rsidP="003773C2">
      <w:pPr>
        <w:spacing w:line="276" w:lineRule="auto"/>
        <w:ind w:firstLine="709"/>
        <w:jc w:val="both"/>
        <w:rPr>
          <w:rFonts w:ascii="Times New Roman" w:hAnsi="Times New Roman" w:cs="Times New Roman"/>
          <w:sz w:val="28"/>
          <w:szCs w:val="28"/>
        </w:rPr>
      </w:pPr>
      <w:r w:rsidRPr="003773C2">
        <w:rPr>
          <w:rFonts w:ascii="Times New Roman" w:hAnsi="Times New Roman" w:cs="Times New Roman"/>
          <w:noProof/>
          <w:sz w:val="28"/>
          <w:szCs w:val="28"/>
          <w:lang w:eastAsia="ru-RU"/>
        </w:rPr>
        <w:drawing>
          <wp:inline distT="0" distB="0" distL="0" distR="0" wp14:anchorId="5F50493C" wp14:editId="6AFA78A9">
            <wp:extent cx="5515682" cy="2037522"/>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253" t="33910" r="38712" b="37826"/>
                    <a:stretch/>
                  </pic:blipFill>
                  <pic:spPr bwMode="auto">
                    <a:xfrm>
                      <a:off x="0" y="0"/>
                      <a:ext cx="5546392" cy="2048866"/>
                    </a:xfrm>
                    <a:prstGeom prst="rect">
                      <a:avLst/>
                    </a:prstGeom>
                    <a:ln>
                      <a:noFill/>
                    </a:ln>
                    <a:extLst>
                      <a:ext uri="{53640926-AAD7-44D8-BBD7-CCE9431645EC}">
                        <a14:shadowObscured xmlns:a14="http://schemas.microsoft.com/office/drawing/2010/main"/>
                      </a:ext>
                    </a:extLst>
                  </pic:spPr>
                </pic:pic>
              </a:graphicData>
            </a:graphic>
          </wp:inline>
        </w:drawing>
      </w:r>
    </w:p>
    <w:p w:rsidR="00A17073" w:rsidRDefault="00A17073" w:rsidP="003773C2">
      <w:pPr>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круглых колоннах п</w:t>
      </w:r>
      <w:r w:rsidR="003773C2" w:rsidRPr="003773C2">
        <w:rPr>
          <w:rFonts w:ascii="Times New Roman" w:eastAsia="Times New Roman" w:hAnsi="Times New Roman" w:cs="Times New Roman"/>
          <w:sz w:val="28"/>
          <w:szCs w:val="28"/>
          <w:lang w:eastAsia="ru-RU"/>
        </w:rPr>
        <w:t xml:space="preserve">ри изготовлении трафарета важно, чтобы на концах профильных досок находились не пояски, а часть каннелюр (менее половины с учётом ширины направляющей). Это связано с более лёгким оформлением оставшейся после извлечения рейки </w:t>
      </w:r>
      <w:proofErr w:type="spellStart"/>
      <w:r w:rsidR="003773C2" w:rsidRPr="003773C2">
        <w:rPr>
          <w:rFonts w:ascii="Times New Roman" w:eastAsia="Times New Roman" w:hAnsi="Times New Roman" w:cs="Times New Roman"/>
          <w:sz w:val="28"/>
          <w:szCs w:val="28"/>
          <w:lang w:eastAsia="ru-RU"/>
        </w:rPr>
        <w:t>штробы</w:t>
      </w:r>
      <w:proofErr w:type="spellEnd"/>
      <w:r w:rsidR="003773C2" w:rsidRPr="003773C2">
        <w:rPr>
          <w:rFonts w:ascii="Times New Roman" w:eastAsia="Times New Roman" w:hAnsi="Times New Roman" w:cs="Times New Roman"/>
          <w:sz w:val="28"/>
          <w:szCs w:val="28"/>
          <w:lang w:eastAsia="ru-RU"/>
        </w:rPr>
        <w:t xml:space="preserve">. </w:t>
      </w:r>
    </w:p>
    <w:p w:rsidR="003773C2" w:rsidRPr="003773C2" w:rsidRDefault="003773C2" w:rsidP="003773C2">
      <w:pPr>
        <w:spacing w:after="0" w:line="276" w:lineRule="auto"/>
        <w:ind w:firstLine="709"/>
        <w:jc w:val="both"/>
        <w:rPr>
          <w:rFonts w:ascii="Times New Roman" w:hAnsi="Times New Roman" w:cs="Times New Roman"/>
          <w:noProof/>
          <w:sz w:val="28"/>
          <w:szCs w:val="28"/>
          <w:lang w:eastAsia="ru-RU"/>
        </w:rPr>
      </w:pPr>
      <w:r w:rsidRPr="003773C2">
        <w:rPr>
          <w:rFonts w:ascii="Times New Roman" w:eastAsia="Times New Roman" w:hAnsi="Times New Roman" w:cs="Times New Roman"/>
          <w:sz w:val="28"/>
          <w:szCs w:val="28"/>
          <w:lang w:eastAsia="ru-RU"/>
        </w:rPr>
        <w:t xml:space="preserve">Для ровных колонн шаблон изготавливают на 1/3 или на ¼ сечения. Направляющие рейки устанавливают по центру каннелюр. Отсюда следует, что провешивание и разметка круглых </w:t>
      </w:r>
      <w:proofErr w:type="spellStart"/>
      <w:r w:rsidRPr="003773C2">
        <w:rPr>
          <w:rFonts w:ascii="Times New Roman" w:eastAsia="Times New Roman" w:hAnsi="Times New Roman" w:cs="Times New Roman"/>
          <w:sz w:val="28"/>
          <w:szCs w:val="28"/>
          <w:lang w:eastAsia="ru-RU"/>
        </w:rPr>
        <w:t>каннелированных</w:t>
      </w:r>
      <w:proofErr w:type="spellEnd"/>
      <w:r w:rsidRPr="003773C2">
        <w:rPr>
          <w:rFonts w:ascii="Times New Roman" w:eastAsia="Times New Roman" w:hAnsi="Times New Roman" w:cs="Times New Roman"/>
          <w:sz w:val="28"/>
          <w:szCs w:val="28"/>
          <w:lang w:eastAsia="ru-RU"/>
        </w:rPr>
        <w:t xml:space="preserve"> колонн особо важна.</w:t>
      </w:r>
      <w:r w:rsidRPr="003773C2">
        <w:rPr>
          <w:rFonts w:ascii="Times New Roman" w:eastAsia="Times New Roman" w:hAnsi="Times New Roman" w:cs="Times New Roman"/>
          <w:sz w:val="28"/>
          <w:szCs w:val="28"/>
          <w:lang w:eastAsia="ru-RU"/>
        </w:rPr>
        <w:br/>
      </w:r>
    </w:p>
    <w:p w:rsidR="003773C2" w:rsidRPr="003773C2" w:rsidRDefault="003773C2" w:rsidP="00A17073">
      <w:pPr>
        <w:spacing w:after="0" w:line="276" w:lineRule="auto"/>
        <w:jc w:val="both"/>
        <w:rPr>
          <w:rFonts w:ascii="Times New Roman" w:eastAsia="Times New Roman" w:hAnsi="Times New Roman" w:cs="Times New Roman"/>
          <w:sz w:val="28"/>
          <w:szCs w:val="28"/>
          <w:lang w:eastAsia="ru-RU"/>
        </w:rPr>
      </w:pPr>
      <w:r w:rsidRPr="003773C2">
        <w:rPr>
          <w:rFonts w:ascii="Times New Roman" w:hAnsi="Times New Roman" w:cs="Times New Roman"/>
          <w:noProof/>
          <w:sz w:val="28"/>
          <w:szCs w:val="28"/>
          <w:lang w:eastAsia="ru-RU"/>
        </w:rPr>
        <w:drawing>
          <wp:inline distT="0" distB="0" distL="0" distR="0" wp14:anchorId="72C7C7DD" wp14:editId="671F59BC">
            <wp:extent cx="5808729" cy="2166730"/>
            <wp:effectExtent l="0" t="0" r="1905"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405" t="40751" r="39076" b="30388"/>
                    <a:stretch/>
                  </pic:blipFill>
                  <pic:spPr bwMode="auto">
                    <a:xfrm>
                      <a:off x="0" y="0"/>
                      <a:ext cx="5854900" cy="2183952"/>
                    </a:xfrm>
                    <a:prstGeom prst="rect">
                      <a:avLst/>
                    </a:prstGeom>
                    <a:ln>
                      <a:noFill/>
                    </a:ln>
                    <a:extLst>
                      <a:ext uri="{53640926-AAD7-44D8-BBD7-CCE9431645EC}">
                        <a14:shadowObscured xmlns:a14="http://schemas.microsoft.com/office/drawing/2010/main"/>
                      </a:ext>
                    </a:extLst>
                  </pic:spPr>
                </pic:pic>
              </a:graphicData>
            </a:graphic>
          </wp:inline>
        </w:drawing>
      </w:r>
    </w:p>
    <w:p w:rsidR="00A17073" w:rsidRDefault="003773C2" w:rsidP="003773C2">
      <w:pPr>
        <w:spacing w:line="276" w:lineRule="auto"/>
        <w:ind w:firstLine="709"/>
        <w:jc w:val="both"/>
        <w:rPr>
          <w:rFonts w:ascii="Times New Roman" w:eastAsia="Times New Roman" w:hAnsi="Times New Roman" w:cs="Times New Roman"/>
          <w:sz w:val="28"/>
          <w:szCs w:val="28"/>
          <w:lang w:eastAsia="ru-RU"/>
        </w:rPr>
      </w:pPr>
      <w:r w:rsidRPr="003773C2">
        <w:rPr>
          <w:rFonts w:ascii="Times New Roman" w:eastAsia="Times New Roman" w:hAnsi="Times New Roman" w:cs="Times New Roman"/>
          <w:sz w:val="28"/>
          <w:szCs w:val="28"/>
          <w:lang w:eastAsia="ru-RU"/>
        </w:rPr>
        <w:t xml:space="preserve">Если каннелюра витая, в качестве направляющих используют канат, который наматывают на ствол с нужным наклоном (с сужением для энтазиса). Сужающиеся стволы вытягивают качающимся шаблоном. После вытягивания каннелюр удаляют направляющие. Заделку раствором </w:t>
      </w:r>
      <w:proofErr w:type="spellStart"/>
      <w:r w:rsidRPr="003773C2">
        <w:rPr>
          <w:rFonts w:ascii="Times New Roman" w:eastAsia="Times New Roman" w:hAnsi="Times New Roman" w:cs="Times New Roman"/>
          <w:sz w:val="28"/>
          <w:szCs w:val="28"/>
          <w:lang w:eastAsia="ru-RU"/>
        </w:rPr>
        <w:t>штроб</w:t>
      </w:r>
      <w:proofErr w:type="spellEnd"/>
      <w:r w:rsidRPr="003773C2">
        <w:rPr>
          <w:rFonts w:ascii="Times New Roman" w:eastAsia="Times New Roman" w:hAnsi="Times New Roman" w:cs="Times New Roman"/>
          <w:sz w:val="28"/>
          <w:szCs w:val="28"/>
          <w:lang w:eastAsia="ru-RU"/>
        </w:rPr>
        <w:t xml:space="preserve"> и формирование поверхности выполняют с помощью шаблона-малки. </w:t>
      </w:r>
    </w:p>
    <w:p w:rsidR="00A17073" w:rsidRPr="00A17073" w:rsidRDefault="00A17073" w:rsidP="00A17073">
      <w:pPr>
        <w:spacing w:line="276" w:lineRule="auto"/>
        <w:ind w:firstLine="709"/>
        <w:jc w:val="center"/>
        <w:rPr>
          <w:rFonts w:ascii="Times New Roman" w:eastAsia="Times New Roman" w:hAnsi="Times New Roman" w:cs="Times New Roman"/>
          <w:b/>
          <w:sz w:val="28"/>
          <w:szCs w:val="28"/>
          <w:lang w:eastAsia="ru-RU"/>
        </w:rPr>
      </w:pPr>
      <w:r w:rsidRPr="00A17073">
        <w:rPr>
          <w:rFonts w:ascii="Times New Roman" w:eastAsia="Times New Roman" w:hAnsi="Times New Roman" w:cs="Times New Roman"/>
          <w:b/>
          <w:sz w:val="28"/>
          <w:szCs w:val="28"/>
          <w:lang w:eastAsia="ru-RU"/>
        </w:rPr>
        <w:t xml:space="preserve">9 </w:t>
      </w:r>
      <w:r w:rsidR="003773C2" w:rsidRPr="003773C2">
        <w:rPr>
          <w:rFonts w:ascii="Times New Roman" w:eastAsia="Times New Roman" w:hAnsi="Times New Roman" w:cs="Times New Roman"/>
          <w:b/>
          <w:sz w:val="28"/>
          <w:szCs w:val="28"/>
          <w:lang w:eastAsia="ru-RU"/>
        </w:rPr>
        <w:t>Штукатурка без шаблона</w:t>
      </w:r>
    </w:p>
    <w:p w:rsidR="00A17073" w:rsidRDefault="003773C2" w:rsidP="003773C2">
      <w:pPr>
        <w:spacing w:line="276" w:lineRule="auto"/>
        <w:ind w:firstLine="709"/>
        <w:jc w:val="both"/>
        <w:rPr>
          <w:rFonts w:ascii="Times New Roman" w:eastAsia="Times New Roman" w:hAnsi="Times New Roman" w:cs="Times New Roman"/>
          <w:sz w:val="28"/>
          <w:szCs w:val="28"/>
          <w:lang w:eastAsia="ru-RU"/>
        </w:rPr>
      </w:pPr>
      <w:r w:rsidRPr="003773C2">
        <w:rPr>
          <w:rFonts w:ascii="Times New Roman" w:eastAsia="Times New Roman" w:hAnsi="Times New Roman" w:cs="Times New Roman"/>
          <w:sz w:val="28"/>
          <w:szCs w:val="28"/>
          <w:lang w:eastAsia="ru-RU"/>
        </w:rPr>
        <w:t>Частично отделку без шаблона при оштукатуривании колонн и пилястр мы уже пояснили выше</w:t>
      </w:r>
      <w:r w:rsidR="00A17073">
        <w:rPr>
          <w:rFonts w:ascii="Times New Roman" w:eastAsia="Times New Roman" w:hAnsi="Times New Roman" w:cs="Times New Roman"/>
          <w:sz w:val="28"/>
          <w:szCs w:val="28"/>
          <w:lang w:eastAsia="ru-RU"/>
        </w:rPr>
        <w:t xml:space="preserve">. </w:t>
      </w:r>
      <w:r w:rsidRPr="003773C2">
        <w:rPr>
          <w:rFonts w:ascii="Times New Roman" w:eastAsia="Times New Roman" w:hAnsi="Times New Roman" w:cs="Times New Roman"/>
          <w:sz w:val="28"/>
          <w:szCs w:val="28"/>
          <w:lang w:eastAsia="ru-RU"/>
        </w:rPr>
        <w:t xml:space="preserve">После установки кольцевых маяков между ними </w:t>
      </w:r>
      <w:r w:rsidRPr="003773C2">
        <w:rPr>
          <w:rFonts w:ascii="Times New Roman" w:eastAsia="Times New Roman" w:hAnsi="Times New Roman" w:cs="Times New Roman"/>
          <w:sz w:val="28"/>
          <w:szCs w:val="28"/>
          <w:lang w:eastAsia="ru-RU"/>
        </w:rPr>
        <w:lastRenderedPageBreak/>
        <w:t xml:space="preserve">накидывают послойно </w:t>
      </w:r>
      <w:proofErr w:type="spellStart"/>
      <w:r w:rsidRPr="003773C2">
        <w:rPr>
          <w:rFonts w:ascii="Times New Roman" w:eastAsia="Times New Roman" w:hAnsi="Times New Roman" w:cs="Times New Roman"/>
          <w:sz w:val="28"/>
          <w:szCs w:val="28"/>
          <w:lang w:eastAsia="ru-RU"/>
        </w:rPr>
        <w:t>набрызг</w:t>
      </w:r>
      <w:proofErr w:type="spellEnd"/>
      <w:r w:rsidRPr="003773C2">
        <w:rPr>
          <w:rFonts w:ascii="Times New Roman" w:eastAsia="Times New Roman" w:hAnsi="Times New Roman" w:cs="Times New Roman"/>
          <w:sz w:val="28"/>
          <w:szCs w:val="28"/>
          <w:lang w:eastAsia="ru-RU"/>
        </w:rPr>
        <w:t xml:space="preserve">, затем (после высыхания) грунт. Выравнивают раствор, срезая правилом, которое ведут по маякам вокруг колонны. Правило ведут зигзагообразно, аналогично оштукатуриванию по маякам стен. Срезаемый раствор набрасывают на пустые места. </w:t>
      </w:r>
    </w:p>
    <w:p w:rsidR="00A17073" w:rsidRDefault="003773C2" w:rsidP="00A17073">
      <w:pPr>
        <w:spacing w:line="276" w:lineRule="auto"/>
        <w:ind w:firstLine="709"/>
        <w:jc w:val="both"/>
        <w:rPr>
          <w:rFonts w:ascii="Times New Roman" w:eastAsia="Times New Roman" w:hAnsi="Times New Roman" w:cs="Times New Roman"/>
          <w:sz w:val="28"/>
          <w:szCs w:val="28"/>
          <w:lang w:eastAsia="ru-RU"/>
        </w:rPr>
      </w:pPr>
      <w:r w:rsidRPr="003773C2">
        <w:rPr>
          <w:rFonts w:ascii="Times New Roman" w:eastAsia="Times New Roman" w:hAnsi="Times New Roman" w:cs="Times New Roman"/>
          <w:sz w:val="28"/>
          <w:szCs w:val="28"/>
          <w:lang w:eastAsia="ru-RU"/>
        </w:rPr>
        <w:t>Если оштукатуривание колонн выполнялось цементным раствором, после схватывания грунта кольцевые маяки вырубают, а вместо них накладывают такой же раствор, каким делали основную отделку. Свежеуложенный раствор выравнивают, используя в качестве опоры для короткого правила или шпателя уже оштукатуренные части. Затирку выполняют п</w:t>
      </w:r>
      <w:r w:rsidR="00A17073">
        <w:rPr>
          <w:rFonts w:ascii="Times New Roman" w:eastAsia="Times New Roman" w:hAnsi="Times New Roman" w:cs="Times New Roman"/>
          <w:sz w:val="28"/>
          <w:szCs w:val="28"/>
          <w:lang w:eastAsia="ru-RU"/>
        </w:rPr>
        <w:t>рямой или вогнутой тёркой.</w:t>
      </w:r>
    </w:p>
    <w:p w:rsidR="00A17073" w:rsidRPr="00A17073" w:rsidRDefault="00A17073" w:rsidP="00A17073">
      <w:pPr>
        <w:spacing w:line="276" w:lineRule="auto"/>
        <w:ind w:firstLine="709"/>
        <w:jc w:val="center"/>
        <w:rPr>
          <w:rFonts w:ascii="Times New Roman" w:eastAsia="Times New Roman" w:hAnsi="Times New Roman" w:cs="Times New Roman"/>
          <w:b/>
          <w:sz w:val="28"/>
          <w:szCs w:val="28"/>
          <w:lang w:eastAsia="ru-RU"/>
        </w:rPr>
      </w:pPr>
      <w:r w:rsidRPr="00A17073">
        <w:rPr>
          <w:rFonts w:ascii="Times New Roman" w:eastAsia="Times New Roman" w:hAnsi="Times New Roman" w:cs="Times New Roman"/>
          <w:b/>
          <w:sz w:val="28"/>
          <w:szCs w:val="28"/>
          <w:lang w:eastAsia="ru-RU"/>
        </w:rPr>
        <w:t xml:space="preserve">10 </w:t>
      </w:r>
      <w:r w:rsidR="003773C2" w:rsidRPr="00A17073">
        <w:rPr>
          <w:rFonts w:ascii="Times New Roman" w:eastAsia="Times New Roman" w:hAnsi="Times New Roman" w:cs="Times New Roman"/>
          <w:b/>
          <w:sz w:val="28"/>
          <w:szCs w:val="28"/>
          <w:lang w:eastAsia="ru-RU"/>
        </w:rPr>
        <w:t>Декоративная штукатурка на колоннах</w:t>
      </w:r>
    </w:p>
    <w:p w:rsidR="003773C2" w:rsidRPr="003773C2" w:rsidRDefault="003773C2" w:rsidP="003773C2">
      <w:pPr>
        <w:spacing w:line="276" w:lineRule="auto"/>
        <w:ind w:firstLine="709"/>
        <w:jc w:val="both"/>
        <w:rPr>
          <w:rFonts w:ascii="Times New Roman" w:hAnsi="Times New Roman" w:cs="Times New Roman"/>
          <w:noProof/>
          <w:sz w:val="28"/>
          <w:szCs w:val="28"/>
          <w:lang w:eastAsia="ru-RU"/>
        </w:rPr>
      </w:pPr>
      <w:r w:rsidRPr="003773C2">
        <w:rPr>
          <w:rFonts w:ascii="Times New Roman" w:eastAsia="Times New Roman" w:hAnsi="Times New Roman" w:cs="Times New Roman"/>
          <w:sz w:val="28"/>
          <w:szCs w:val="28"/>
          <w:lang w:eastAsia="ru-RU"/>
        </w:rPr>
        <w:t xml:space="preserve">Оформление может быть выполнено декоративной </w:t>
      </w:r>
      <w:proofErr w:type="spellStart"/>
      <w:r w:rsidRPr="003773C2">
        <w:rPr>
          <w:rFonts w:ascii="Times New Roman" w:eastAsia="Times New Roman" w:hAnsi="Times New Roman" w:cs="Times New Roman"/>
          <w:sz w:val="28"/>
          <w:szCs w:val="28"/>
          <w:lang w:eastAsia="ru-RU"/>
        </w:rPr>
        <w:t>накрывкой</w:t>
      </w:r>
      <w:proofErr w:type="spellEnd"/>
      <w:r w:rsidRPr="003773C2">
        <w:rPr>
          <w:rFonts w:ascii="Times New Roman" w:eastAsia="Times New Roman" w:hAnsi="Times New Roman" w:cs="Times New Roman"/>
          <w:sz w:val="28"/>
          <w:szCs w:val="28"/>
          <w:lang w:eastAsia="ru-RU"/>
        </w:rPr>
        <w:t xml:space="preserve">, выполненной вытягиванием. Для этого изготавливают шаблон, размеры которого позволяют выполнить </w:t>
      </w:r>
      <w:proofErr w:type="spellStart"/>
      <w:r w:rsidRPr="003773C2">
        <w:rPr>
          <w:rFonts w:ascii="Times New Roman" w:eastAsia="Times New Roman" w:hAnsi="Times New Roman" w:cs="Times New Roman"/>
          <w:sz w:val="28"/>
          <w:szCs w:val="28"/>
          <w:lang w:eastAsia="ru-RU"/>
        </w:rPr>
        <w:t>накрывочный</w:t>
      </w:r>
      <w:proofErr w:type="spellEnd"/>
      <w:r w:rsidRPr="003773C2">
        <w:rPr>
          <w:rFonts w:ascii="Times New Roman" w:eastAsia="Times New Roman" w:hAnsi="Times New Roman" w:cs="Times New Roman"/>
          <w:sz w:val="28"/>
          <w:szCs w:val="28"/>
          <w:lang w:eastAsia="ru-RU"/>
        </w:rPr>
        <w:t xml:space="preserve"> слой толщиной 2 мм. Декоративные растворы могут быть цветными, содержать мраморную пыль. Декоративную отделку также можно выполнить от руки по заранее выравненной поверхности. Наиболее подходят для этого тонкослойные декоративные штукатурки. Чаще всего из них встречается венецианская штукатурка, она делает колонны как бы высеченными из мрамора.</w:t>
      </w:r>
      <w:r w:rsidRPr="003773C2">
        <w:rPr>
          <w:rFonts w:ascii="Times New Roman" w:eastAsia="Times New Roman" w:hAnsi="Times New Roman" w:cs="Times New Roman"/>
          <w:sz w:val="28"/>
          <w:szCs w:val="28"/>
          <w:lang w:eastAsia="ru-RU"/>
        </w:rPr>
        <w:br/>
      </w:r>
    </w:p>
    <w:p w:rsidR="003773C2" w:rsidRPr="003773C2" w:rsidRDefault="003773C2" w:rsidP="00A17073">
      <w:pPr>
        <w:spacing w:line="276" w:lineRule="auto"/>
        <w:ind w:firstLine="709"/>
        <w:jc w:val="center"/>
        <w:rPr>
          <w:rFonts w:ascii="Times New Roman" w:eastAsia="Times New Roman" w:hAnsi="Times New Roman" w:cs="Times New Roman"/>
          <w:sz w:val="28"/>
          <w:szCs w:val="28"/>
          <w:lang w:eastAsia="ru-RU"/>
        </w:rPr>
      </w:pPr>
      <w:r w:rsidRPr="003773C2">
        <w:rPr>
          <w:rFonts w:ascii="Times New Roman" w:hAnsi="Times New Roman" w:cs="Times New Roman"/>
          <w:noProof/>
          <w:sz w:val="28"/>
          <w:szCs w:val="28"/>
          <w:lang w:eastAsia="ru-RU"/>
        </w:rPr>
        <w:drawing>
          <wp:inline distT="0" distB="0" distL="0" distR="0" wp14:anchorId="33FE3667" wp14:editId="3952D583">
            <wp:extent cx="5615857" cy="3240157"/>
            <wp:effectExtent l="0" t="0" r="444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742" t="31530" r="39910" b="25030"/>
                    <a:stretch/>
                  </pic:blipFill>
                  <pic:spPr bwMode="auto">
                    <a:xfrm>
                      <a:off x="0" y="0"/>
                      <a:ext cx="5645803" cy="3257435"/>
                    </a:xfrm>
                    <a:prstGeom prst="rect">
                      <a:avLst/>
                    </a:prstGeom>
                    <a:ln>
                      <a:noFill/>
                    </a:ln>
                    <a:extLst>
                      <a:ext uri="{53640926-AAD7-44D8-BBD7-CCE9431645EC}">
                        <a14:shadowObscured xmlns:a14="http://schemas.microsoft.com/office/drawing/2010/main"/>
                      </a:ext>
                    </a:extLst>
                  </pic:spPr>
                </pic:pic>
              </a:graphicData>
            </a:graphic>
          </wp:inline>
        </w:drawing>
      </w:r>
    </w:p>
    <w:p w:rsidR="003773C2" w:rsidRPr="003773C2" w:rsidRDefault="003773C2" w:rsidP="003773C2">
      <w:pPr>
        <w:spacing w:after="0" w:line="276" w:lineRule="auto"/>
        <w:ind w:firstLine="709"/>
        <w:jc w:val="both"/>
        <w:rPr>
          <w:rFonts w:ascii="Times New Roman" w:eastAsia="Times New Roman" w:hAnsi="Times New Roman" w:cs="Times New Roman"/>
          <w:sz w:val="28"/>
          <w:szCs w:val="28"/>
          <w:lang w:eastAsia="ru-RU"/>
        </w:rPr>
      </w:pPr>
    </w:p>
    <w:p w:rsidR="003773C2" w:rsidRPr="003773C2" w:rsidRDefault="003773C2" w:rsidP="003773C2">
      <w:pPr>
        <w:spacing w:line="276" w:lineRule="auto"/>
        <w:ind w:firstLine="709"/>
        <w:jc w:val="both"/>
        <w:rPr>
          <w:rFonts w:ascii="Times New Roman" w:hAnsi="Times New Roman" w:cs="Times New Roman"/>
          <w:sz w:val="28"/>
          <w:szCs w:val="28"/>
        </w:rPr>
      </w:pPr>
    </w:p>
    <w:sectPr w:rsidR="003773C2" w:rsidRPr="003773C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65B33BB"/>
    <w:multiLevelType w:val="hybridMultilevel"/>
    <w:tmpl w:val="808AD74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73C2"/>
    <w:rsid w:val="00242E1C"/>
    <w:rsid w:val="003773C2"/>
    <w:rsid w:val="003C56C8"/>
    <w:rsid w:val="00A170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5CE96F6-C754-405B-A422-68D418534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73C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773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652498">
      <w:bodyDiv w:val="1"/>
      <w:marLeft w:val="0"/>
      <w:marRight w:val="0"/>
      <w:marTop w:val="0"/>
      <w:marBottom w:val="0"/>
      <w:divBdr>
        <w:top w:val="none" w:sz="0" w:space="0" w:color="auto"/>
        <w:left w:val="none" w:sz="0" w:space="0" w:color="auto"/>
        <w:bottom w:val="none" w:sz="0" w:space="0" w:color="auto"/>
        <w:right w:val="none" w:sz="0" w:space="0" w:color="auto"/>
      </w:divBdr>
      <w:divsChild>
        <w:div w:id="1923878666">
          <w:marLeft w:val="0"/>
          <w:marRight w:val="0"/>
          <w:marTop w:val="0"/>
          <w:marBottom w:val="0"/>
          <w:divBdr>
            <w:top w:val="none" w:sz="0" w:space="0" w:color="auto"/>
            <w:left w:val="none" w:sz="0" w:space="0" w:color="auto"/>
            <w:bottom w:val="none" w:sz="0" w:space="0" w:color="auto"/>
            <w:right w:val="none" w:sz="0" w:space="0" w:color="auto"/>
          </w:divBdr>
        </w:div>
      </w:divsChild>
    </w:div>
    <w:div w:id="563301212">
      <w:bodyDiv w:val="1"/>
      <w:marLeft w:val="0"/>
      <w:marRight w:val="0"/>
      <w:marTop w:val="0"/>
      <w:marBottom w:val="0"/>
      <w:divBdr>
        <w:top w:val="none" w:sz="0" w:space="0" w:color="auto"/>
        <w:left w:val="none" w:sz="0" w:space="0" w:color="auto"/>
        <w:bottom w:val="none" w:sz="0" w:space="0" w:color="auto"/>
        <w:right w:val="none" w:sz="0" w:space="0" w:color="auto"/>
      </w:divBdr>
      <w:divsChild>
        <w:div w:id="494610088">
          <w:marLeft w:val="0"/>
          <w:marRight w:val="0"/>
          <w:marTop w:val="0"/>
          <w:marBottom w:val="0"/>
          <w:divBdr>
            <w:top w:val="none" w:sz="0" w:space="0" w:color="auto"/>
            <w:left w:val="none" w:sz="0" w:space="0" w:color="auto"/>
            <w:bottom w:val="none" w:sz="0" w:space="0" w:color="auto"/>
            <w:right w:val="none" w:sz="0" w:space="0" w:color="auto"/>
          </w:divBdr>
        </w:div>
      </w:divsChild>
    </w:div>
    <w:div w:id="578372837">
      <w:bodyDiv w:val="1"/>
      <w:marLeft w:val="0"/>
      <w:marRight w:val="0"/>
      <w:marTop w:val="0"/>
      <w:marBottom w:val="0"/>
      <w:divBdr>
        <w:top w:val="none" w:sz="0" w:space="0" w:color="auto"/>
        <w:left w:val="none" w:sz="0" w:space="0" w:color="auto"/>
        <w:bottom w:val="none" w:sz="0" w:space="0" w:color="auto"/>
        <w:right w:val="none" w:sz="0" w:space="0" w:color="auto"/>
      </w:divBdr>
      <w:divsChild>
        <w:div w:id="1843625320">
          <w:marLeft w:val="0"/>
          <w:marRight w:val="0"/>
          <w:marTop w:val="0"/>
          <w:marBottom w:val="0"/>
          <w:divBdr>
            <w:top w:val="none" w:sz="0" w:space="0" w:color="auto"/>
            <w:left w:val="none" w:sz="0" w:space="0" w:color="auto"/>
            <w:bottom w:val="none" w:sz="0" w:space="0" w:color="auto"/>
            <w:right w:val="none" w:sz="0" w:space="0" w:color="auto"/>
          </w:divBdr>
        </w:div>
      </w:divsChild>
    </w:div>
    <w:div w:id="608704581">
      <w:bodyDiv w:val="1"/>
      <w:marLeft w:val="0"/>
      <w:marRight w:val="0"/>
      <w:marTop w:val="0"/>
      <w:marBottom w:val="0"/>
      <w:divBdr>
        <w:top w:val="none" w:sz="0" w:space="0" w:color="auto"/>
        <w:left w:val="none" w:sz="0" w:space="0" w:color="auto"/>
        <w:bottom w:val="none" w:sz="0" w:space="0" w:color="auto"/>
        <w:right w:val="none" w:sz="0" w:space="0" w:color="auto"/>
      </w:divBdr>
      <w:divsChild>
        <w:div w:id="1999533669">
          <w:marLeft w:val="0"/>
          <w:marRight w:val="0"/>
          <w:marTop w:val="0"/>
          <w:marBottom w:val="0"/>
          <w:divBdr>
            <w:top w:val="none" w:sz="0" w:space="0" w:color="auto"/>
            <w:left w:val="none" w:sz="0" w:space="0" w:color="auto"/>
            <w:bottom w:val="none" w:sz="0" w:space="0" w:color="auto"/>
            <w:right w:val="none" w:sz="0" w:space="0" w:color="auto"/>
          </w:divBdr>
        </w:div>
      </w:divsChild>
    </w:div>
    <w:div w:id="772549853">
      <w:bodyDiv w:val="1"/>
      <w:marLeft w:val="0"/>
      <w:marRight w:val="0"/>
      <w:marTop w:val="0"/>
      <w:marBottom w:val="0"/>
      <w:divBdr>
        <w:top w:val="none" w:sz="0" w:space="0" w:color="auto"/>
        <w:left w:val="none" w:sz="0" w:space="0" w:color="auto"/>
        <w:bottom w:val="none" w:sz="0" w:space="0" w:color="auto"/>
        <w:right w:val="none" w:sz="0" w:space="0" w:color="auto"/>
      </w:divBdr>
      <w:divsChild>
        <w:div w:id="1745645730">
          <w:marLeft w:val="0"/>
          <w:marRight w:val="0"/>
          <w:marTop w:val="0"/>
          <w:marBottom w:val="0"/>
          <w:divBdr>
            <w:top w:val="none" w:sz="0" w:space="0" w:color="auto"/>
            <w:left w:val="none" w:sz="0" w:space="0" w:color="auto"/>
            <w:bottom w:val="none" w:sz="0" w:space="0" w:color="auto"/>
            <w:right w:val="none" w:sz="0" w:space="0" w:color="auto"/>
          </w:divBdr>
        </w:div>
      </w:divsChild>
    </w:div>
    <w:div w:id="837231900">
      <w:bodyDiv w:val="1"/>
      <w:marLeft w:val="0"/>
      <w:marRight w:val="0"/>
      <w:marTop w:val="0"/>
      <w:marBottom w:val="0"/>
      <w:divBdr>
        <w:top w:val="none" w:sz="0" w:space="0" w:color="auto"/>
        <w:left w:val="none" w:sz="0" w:space="0" w:color="auto"/>
        <w:bottom w:val="none" w:sz="0" w:space="0" w:color="auto"/>
        <w:right w:val="none" w:sz="0" w:space="0" w:color="auto"/>
      </w:divBdr>
      <w:divsChild>
        <w:div w:id="1582179168">
          <w:marLeft w:val="0"/>
          <w:marRight w:val="0"/>
          <w:marTop w:val="0"/>
          <w:marBottom w:val="0"/>
          <w:divBdr>
            <w:top w:val="none" w:sz="0" w:space="0" w:color="auto"/>
            <w:left w:val="none" w:sz="0" w:space="0" w:color="auto"/>
            <w:bottom w:val="none" w:sz="0" w:space="0" w:color="auto"/>
            <w:right w:val="none" w:sz="0" w:space="0" w:color="auto"/>
          </w:divBdr>
        </w:div>
      </w:divsChild>
    </w:div>
    <w:div w:id="877011961">
      <w:bodyDiv w:val="1"/>
      <w:marLeft w:val="0"/>
      <w:marRight w:val="0"/>
      <w:marTop w:val="0"/>
      <w:marBottom w:val="0"/>
      <w:divBdr>
        <w:top w:val="none" w:sz="0" w:space="0" w:color="auto"/>
        <w:left w:val="none" w:sz="0" w:space="0" w:color="auto"/>
        <w:bottom w:val="none" w:sz="0" w:space="0" w:color="auto"/>
        <w:right w:val="none" w:sz="0" w:space="0" w:color="auto"/>
      </w:divBdr>
      <w:divsChild>
        <w:div w:id="351953087">
          <w:marLeft w:val="0"/>
          <w:marRight w:val="0"/>
          <w:marTop w:val="0"/>
          <w:marBottom w:val="0"/>
          <w:divBdr>
            <w:top w:val="none" w:sz="0" w:space="0" w:color="auto"/>
            <w:left w:val="none" w:sz="0" w:space="0" w:color="auto"/>
            <w:bottom w:val="none" w:sz="0" w:space="0" w:color="auto"/>
            <w:right w:val="none" w:sz="0" w:space="0" w:color="auto"/>
          </w:divBdr>
        </w:div>
      </w:divsChild>
    </w:div>
    <w:div w:id="1953783345">
      <w:bodyDiv w:val="1"/>
      <w:marLeft w:val="0"/>
      <w:marRight w:val="0"/>
      <w:marTop w:val="0"/>
      <w:marBottom w:val="0"/>
      <w:divBdr>
        <w:top w:val="none" w:sz="0" w:space="0" w:color="auto"/>
        <w:left w:val="none" w:sz="0" w:space="0" w:color="auto"/>
        <w:bottom w:val="none" w:sz="0" w:space="0" w:color="auto"/>
        <w:right w:val="none" w:sz="0" w:space="0" w:color="auto"/>
      </w:divBdr>
      <w:divsChild>
        <w:div w:id="890832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kmn@apt29.ru"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5</Pages>
  <Words>950</Words>
  <Characters>5421</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Microsoft Corporation</Company>
  <LinksUpToDate>false</LinksUpToDate>
  <CharactersWithSpaces>6359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 комлева</dc:creator>
  <cp:keywords/>
  <dc:description/>
  <cp:lastModifiedBy>марина комлева</cp:lastModifiedBy>
  <cp:revision>1</cp:revision>
  <dcterms:created xsi:type="dcterms:W3CDTF">2020-05-15T09:45:00Z</dcterms:created>
  <dcterms:modified xsi:type="dcterms:W3CDTF">2020-05-15T09:58:00Z</dcterms:modified>
</cp:coreProperties>
</file>