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540A45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1"/>
      </w:tblGrid>
      <w:tr w:rsidR="00540A45" w:rsidTr="003B230D">
        <w:trPr>
          <w:trHeight w:val="467"/>
        </w:trPr>
        <w:tc>
          <w:tcPr>
            <w:tcW w:w="9411" w:type="dxa"/>
          </w:tcPr>
          <w:p w:rsidR="00540A45" w:rsidRDefault="00540A45" w:rsidP="003B230D">
            <w:pPr>
              <w:ind w:left="-23"/>
            </w:pPr>
            <w:r>
              <w:rPr>
                <w:noProof/>
                <w:lang w:eastAsia="ru-RU"/>
              </w:rPr>
              <w:drawing>
                <wp:inline distT="0" distB="0" distL="0" distR="0" wp14:anchorId="0A8F5CDB" wp14:editId="38EA02DE">
                  <wp:extent cx="4997003" cy="6625240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478" cy="665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A45" w:rsidTr="003B230D">
        <w:trPr>
          <w:trHeight w:val="2402"/>
        </w:trPr>
        <w:tc>
          <w:tcPr>
            <w:tcW w:w="9411" w:type="dxa"/>
          </w:tcPr>
          <w:p w:rsidR="00540A45" w:rsidRDefault="00540A45" w:rsidP="003B2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холостом ходу и при максимальных оборотах двигателя</w:t>
            </w:r>
          </w:p>
          <w:p w:rsidR="00540A45" w:rsidRDefault="00540A45" w:rsidP="003B2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Центробежный регулятор предназначен для </w:t>
            </w:r>
            <w:proofErr w:type="gramStart"/>
            <w:r>
              <w:rPr>
                <w:sz w:val="28"/>
                <w:szCs w:val="28"/>
              </w:rPr>
              <w:t>- ?</w:t>
            </w:r>
            <w:proofErr w:type="gramEnd"/>
          </w:p>
          <w:p w:rsidR="00540A45" w:rsidRPr="00A704B8" w:rsidRDefault="00540A45" w:rsidP="003B230D">
            <w:pPr>
              <w:pStyle w:val="a3"/>
              <w:rPr>
                <w:sz w:val="28"/>
                <w:szCs w:val="28"/>
              </w:rPr>
            </w:pPr>
            <w:r w:rsidRPr="00A704B8">
              <w:rPr>
                <w:sz w:val="28"/>
                <w:szCs w:val="28"/>
              </w:rPr>
              <w:t>1</w:t>
            </w:r>
          </w:p>
          <w:p w:rsidR="00540A45" w:rsidRPr="00A704B8" w:rsidRDefault="00540A45" w:rsidP="003B230D">
            <w:pPr>
              <w:pStyle w:val="a3"/>
              <w:rPr>
                <w:sz w:val="28"/>
                <w:szCs w:val="28"/>
              </w:rPr>
            </w:pPr>
            <w:r w:rsidRPr="00A704B8">
              <w:rPr>
                <w:sz w:val="28"/>
                <w:szCs w:val="28"/>
              </w:rPr>
              <w:t>2</w:t>
            </w:r>
          </w:p>
          <w:p w:rsidR="00540A45" w:rsidRPr="00A704B8" w:rsidRDefault="00540A45" w:rsidP="003B230D">
            <w:pPr>
              <w:pStyle w:val="a3"/>
              <w:rPr>
                <w:sz w:val="28"/>
                <w:szCs w:val="28"/>
              </w:rPr>
            </w:pPr>
            <w:r w:rsidRPr="00A704B8">
              <w:rPr>
                <w:sz w:val="28"/>
                <w:szCs w:val="28"/>
              </w:rPr>
              <w:t>3</w:t>
            </w:r>
          </w:p>
          <w:p w:rsidR="00540A45" w:rsidRPr="00A704B8" w:rsidRDefault="00540A45" w:rsidP="003B230D">
            <w:pPr>
              <w:pStyle w:val="a3"/>
              <w:rPr>
                <w:sz w:val="28"/>
                <w:szCs w:val="28"/>
              </w:rPr>
            </w:pPr>
            <w:r w:rsidRPr="00A704B8">
              <w:rPr>
                <w:sz w:val="28"/>
                <w:szCs w:val="28"/>
              </w:rPr>
              <w:t>4</w:t>
            </w:r>
          </w:p>
          <w:p w:rsidR="00540A45" w:rsidRPr="00A704B8" w:rsidRDefault="00540A45" w:rsidP="003B230D">
            <w:pPr>
              <w:pStyle w:val="a3"/>
              <w:rPr>
                <w:sz w:val="28"/>
                <w:szCs w:val="28"/>
              </w:rPr>
            </w:pPr>
            <w:r w:rsidRPr="00A704B8">
              <w:rPr>
                <w:sz w:val="28"/>
                <w:szCs w:val="28"/>
              </w:rPr>
              <w:t>5</w:t>
            </w:r>
          </w:p>
          <w:p w:rsidR="00540A45" w:rsidRPr="00A704B8" w:rsidRDefault="00540A45" w:rsidP="003B230D">
            <w:pPr>
              <w:pStyle w:val="a3"/>
              <w:rPr>
                <w:sz w:val="28"/>
                <w:szCs w:val="28"/>
              </w:rPr>
            </w:pPr>
            <w:r w:rsidRPr="00A704B8">
              <w:rPr>
                <w:sz w:val="28"/>
                <w:szCs w:val="28"/>
              </w:rPr>
              <w:t>6</w:t>
            </w:r>
          </w:p>
          <w:p w:rsidR="00540A45" w:rsidRPr="00F60281" w:rsidRDefault="00540A45" w:rsidP="003B2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40A45" w:rsidRDefault="00540A45" w:rsidP="00540A4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0A45" w:rsidTr="003B230D">
        <w:tc>
          <w:tcPr>
            <w:tcW w:w="9571" w:type="dxa"/>
          </w:tcPr>
          <w:p w:rsidR="00540A45" w:rsidRDefault="00540A45" w:rsidP="003B230D">
            <w:r>
              <w:rPr>
                <w:noProof/>
                <w:lang w:eastAsia="ru-RU"/>
              </w:rPr>
              <w:drawing>
                <wp:inline distT="0" distB="0" distL="0" distR="0" wp14:anchorId="047CD92A" wp14:editId="44A3E3EB">
                  <wp:extent cx="5370490" cy="4893929"/>
                  <wp:effectExtent l="0" t="0" r="1905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7842" cy="490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A45" w:rsidTr="003B230D">
        <w:tc>
          <w:tcPr>
            <w:tcW w:w="9571" w:type="dxa"/>
          </w:tcPr>
          <w:p w:rsidR="00540A45" w:rsidRDefault="00540A45" w:rsidP="003B2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Вакумный</w:t>
            </w:r>
            <w:proofErr w:type="spellEnd"/>
            <w:r>
              <w:rPr>
                <w:sz w:val="28"/>
                <w:szCs w:val="28"/>
              </w:rPr>
              <w:t xml:space="preserve"> регулятор предназначен для   -?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40A45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40A45" w:rsidRPr="00D07A29" w:rsidRDefault="00540A45" w:rsidP="003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200A5" w:rsidRDefault="00F200A5" w:rsidP="00F200A5"/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F200A5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какой цели установлены центробежный и вакуумный регуляторы в прерывателе распределителе зажигания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</w:p>
    <w:p w:rsidR="00F200A5" w:rsidRDefault="00540A45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Центробежный регулятор работает за счет нагрузки на двигатель или оборотов двигателя.</w:t>
      </w:r>
    </w:p>
    <w:p w:rsidR="002B6FE8" w:rsidRPr="00540A45" w:rsidRDefault="00540A45" w:rsidP="00540A4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чему присоединяется трубка идущая от вакуумного регулятора</w:t>
      </w:r>
      <w:bookmarkStart w:id="0" w:name="_GoBack"/>
      <w:bookmarkEnd w:id="0"/>
      <w:r w:rsidR="002B6FE8" w:rsidRPr="00540A45">
        <w:rPr>
          <w:rFonts w:ascii="Times New Roman" w:hAnsi="Times New Roman" w:cs="Times New Roman"/>
          <w:b/>
          <w:sz w:val="28"/>
          <w:szCs w:val="28"/>
        </w:rPr>
        <w:t>.</w:t>
      </w: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F325D"/>
    <w:rsid w:val="002127CF"/>
    <w:rsid w:val="0021603C"/>
    <w:rsid w:val="002807B0"/>
    <w:rsid w:val="002B6FE8"/>
    <w:rsid w:val="002D1890"/>
    <w:rsid w:val="004259C9"/>
    <w:rsid w:val="004B52E2"/>
    <w:rsid w:val="004D26F3"/>
    <w:rsid w:val="00505608"/>
    <w:rsid w:val="0051786D"/>
    <w:rsid w:val="00540A45"/>
    <w:rsid w:val="00574CB4"/>
    <w:rsid w:val="005B76BB"/>
    <w:rsid w:val="005D077B"/>
    <w:rsid w:val="005F3926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C44529"/>
    <w:rsid w:val="00C52CB5"/>
    <w:rsid w:val="00CF3E86"/>
    <w:rsid w:val="00D01F0A"/>
    <w:rsid w:val="00DD6DA2"/>
    <w:rsid w:val="00E50B8E"/>
    <w:rsid w:val="00E52171"/>
    <w:rsid w:val="00E5774C"/>
    <w:rsid w:val="00F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22D5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dcterms:created xsi:type="dcterms:W3CDTF">2020-04-16T20:06:00Z</dcterms:created>
  <dcterms:modified xsi:type="dcterms:W3CDTF">2020-05-14T15:35:00Z</dcterms:modified>
</cp:coreProperties>
</file>