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526E29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526E29">
        <w:rPr>
          <w:rFonts w:ascii="Times New Roman" w:hAnsi="Times New Roman" w:cs="Times New Roman"/>
          <w:sz w:val="28"/>
          <w:szCs w:val="28"/>
        </w:rPr>
        <w:t>по праву от 13</w:t>
      </w:r>
      <w:r w:rsidR="0022437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</w:t>
      </w:r>
      <w:r w:rsidR="00875287">
        <w:rPr>
          <w:rFonts w:ascii="Times New Roman" w:hAnsi="Times New Roman" w:cs="Times New Roman"/>
          <w:sz w:val="28"/>
          <w:szCs w:val="28"/>
        </w:rPr>
        <w:t>5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 !!!!!!!!!</w:t>
      </w:r>
    </w:p>
    <w:p w:rsidR="00B75A57" w:rsidRDefault="00B75A57" w:rsidP="00B75A57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>
          <w:rPr>
            <w:rStyle w:val="a4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B75A57" w:rsidRDefault="00B75A57" w:rsidP="00B75A57">
      <w:pPr>
        <w:pStyle w:val="a3"/>
        <w:rPr>
          <w:rFonts w:ascii="Times New Roman" w:hAnsi="Times New Roman" w:cs="Times New Roman"/>
          <w:sz w:val="16"/>
          <w:szCs w:val="32"/>
        </w:rPr>
      </w:pPr>
    </w:p>
    <w:p w:rsidR="00B75A57" w:rsidRDefault="00B75A57" w:rsidP="00B75A57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Если у Вас есть информация  о Ваших родственниках – ветеранах Вел.Отеч. войны, будем Вам благодарны…</w:t>
      </w: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40"/>
          <w:szCs w:val="48"/>
        </w:rPr>
      </w:pPr>
      <w:r>
        <w:rPr>
          <w:rFonts w:ascii="Times New Roman" w:hAnsi="Times New Roman" w:cs="Times New Roman"/>
          <w:b/>
          <w:color w:val="FF0000"/>
          <w:sz w:val="40"/>
          <w:szCs w:val="48"/>
        </w:rPr>
        <w:t>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или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4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  <w:r>
          <w:rPr>
            <w:rStyle w:val="a4"/>
            <w:sz w:val="18"/>
          </w:rPr>
          <w:t>)</w:t>
        </w:r>
      </w:hyperlink>
      <w:r>
        <w:rPr>
          <w:rFonts w:ascii="Times New Roman" w:hAnsi="Times New Roman" w:cs="Times New Roman"/>
          <w:b/>
          <w:color w:val="FF0000"/>
          <w:sz w:val="40"/>
          <w:szCs w:val="48"/>
        </w:rPr>
        <w:t>)</w:t>
      </w: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Если у Вас есть родственники, служившие в Афганистане или Чечне…просим поделиться информацией для создания новой страницы об Афганистане и Чечне….!!!!!!!!!!!!!!!</w:t>
      </w:r>
    </w:p>
    <w:p w:rsidR="00B75A57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526E29">
        <w:rPr>
          <w:rFonts w:ascii="Times New Roman" w:hAnsi="Times New Roman" w:cs="Times New Roman"/>
          <w:b/>
          <w:color w:val="FF0000"/>
          <w:sz w:val="44"/>
          <w:szCs w:val="28"/>
        </w:rPr>
        <w:t>Дифференцированный зачёт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Избирательное право в Российской Федерации является: всеобщим, равным, прямым, с тайным голосованием. КАКИМ из этих характеристик соответствуют следующие определения: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избиратели голосуют на выборах «за» или «против» кандидатов непосредственно;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никто из голосующих не получает каких-либо преимуществ, каждый имеет и отдает только один голос;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3. какой-либо контроль  за волеизъявлением избирателей исключается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избирать имеют право все, кроме категорий граждан, специально оговоренных в законе;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Отметьте основы российского избирательного права: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всеобщее;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принципиальное;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равное;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прямое;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5) элитарное;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6) при открытом голосовании.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С какого возраста, по Конституция РФ, можно стать кандидатом в депутаты Государственной Думы: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lastRenderedPageBreak/>
        <w:t>1) с 18 лет;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с 21 года;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30 лет?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 С какого возраста можно стать кандидатом в президенты РФ: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30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2) 40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 35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У граждан России правосубъектность наступает: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с 18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 с 16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14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с рождения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Исполнительную власть в Российской Федерации осуществляет: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Федеральное собрание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2)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Президент и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Президент РФ;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AB2">
        <w:rPr>
          <w:rFonts w:ascii="Times New Roman" w:hAnsi="Times New Roman" w:cs="Times New Roman"/>
          <w:b/>
          <w:sz w:val="28"/>
          <w:szCs w:val="28"/>
        </w:rPr>
        <w:t>. Гражданское законодательство регулирует: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договорные и иные обязательства;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имущественные отношения, основанные на административном подчинении одной стороны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финансовые отношения; 4. налоговые отношения.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07AB2">
        <w:rPr>
          <w:rFonts w:ascii="Times New Roman" w:hAnsi="Times New Roman" w:cs="Times New Roman"/>
          <w:b/>
          <w:sz w:val="28"/>
          <w:szCs w:val="28"/>
        </w:rPr>
        <w:t>. Наследниками первой очереди по закону являются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супруг наследодателя;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дети, супруг и родители наследодателя.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супруги и родители наследодателя.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Какие из перечисленных ниже видов увольнений являются дисциплинарными взысканиями…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за совершение аморального проступка во время работы (п.7 ст.81 ТК РФ)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2. за несоответствие занимаемой должности (п.3 ст.81 ТК РФ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287">
        <w:rPr>
          <w:rFonts w:ascii="Times New Roman" w:hAnsi="Times New Roman" w:cs="Times New Roman"/>
          <w:sz w:val="28"/>
          <w:szCs w:val="28"/>
        </w:rPr>
        <w:t>3</w:t>
      </w:r>
      <w:r w:rsidRPr="00107AB2">
        <w:rPr>
          <w:rFonts w:ascii="Times New Roman" w:hAnsi="Times New Roman" w:cs="Times New Roman"/>
          <w:sz w:val="28"/>
          <w:szCs w:val="28"/>
        </w:rPr>
        <w:t>. за прогул (подп. «а» п.6 ст.81 ТК РФ)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4. в связи с утратой доверия совершенные вне работы (п.8 ст.81 ТК РФ)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107AB2">
        <w:rPr>
          <w:rFonts w:ascii="Times New Roman" w:hAnsi="Times New Roman" w:cs="Times New Roman"/>
          <w:b/>
          <w:sz w:val="28"/>
          <w:szCs w:val="28"/>
        </w:rPr>
        <w:t>. Вина – это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Сознательное совершение преступления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Способность отдавать отчет в своих действиях и руководить ими в момент совершения преступления.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Особое психическое отношение субъекта к совершенному им деянию и его последствиям в форме умысла и неосторожности.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преступления с определенным умыслом.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Преступлением является: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07AB2">
        <w:rPr>
          <w:rFonts w:ascii="Times New Roman" w:hAnsi="Times New Roman" w:cs="Times New Roman"/>
          <w:sz w:val="28"/>
          <w:szCs w:val="28"/>
        </w:rPr>
        <w:t xml:space="preserve">Умышленное причинение вреда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07AB2">
        <w:rPr>
          <w:rFonts w:ascii="Times New Roman" w:hAnsi="Times New Roman" w:cs="Times New Roman"/>
          <w:sz w:val="28"/>
          <w:szCs w:val="28"/>
        </w:rPr>
        <w:t xml:space="preserve"> Виновное совершение общественно-опасного деяния, запрещенного УК под угрозой наказания.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Совершение общественно-опасного деяния.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амортизационного поступка, вызванное на общественное осуждение.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01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CE6201">
        <w:rPr>
          <w:rFonts w:ascii="Times New Roman" w:hAnsi="Times New Roman" w:cs="Times New Roman"/>
          <w:b/>
          <w:sz w:val="28"/>
          <w:szCs w:val="28"/>
        </w:rPr>
        <w:t>. За какое из перечисленных ниже правонарушений ответственность наступит по нормам административного права?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Гражданин Ш. регулярно изымал из почтового ящика и прочитывал личную корреспонденцию соседа.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Выступая в суде в качестве свидетеля, гражданин Р. отказался сообщить известные ему факты о лицах, причастных к ограблению.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На школьном вечере гражданка К. спела песню на стихи малоизвестного поэта, объявив при этом, что стихи принадлежат ей.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Гражданка О. регулярно выгуливала собаку в парке и позволила ей разорить муравейник.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5) вымогательство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6) нарушение тайны переписки, телефонных переговоров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01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CE6201">
        <w:rPr>
          <w:rFonts w:ascii="Times New Roman" w:hAnsi="Times New Roman" w:cs="Times New Roman"/>
          <w:b/>
          <w:sz w:val="28"/>
          <w:szCs w:val="28"/>
        </w:rPr>
        <w:t>. Со скольки лет наступает уголовная ответственность?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18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16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14</w:t>
      </w:r>
    </w:p>
    <w:p w:rsidR="00875287" w:rsidRDefault="00875287" w:rsidP="00875287"/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XVI</w:t>
      </w:r>
      <w:r w:rsidRPr="00CE6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 Дайте определение понятия недостойные наследники. ( Гражданское право)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>. Небольшое сообщение – размышление: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относитесь к двойному гражданству?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CE6201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Написать СВОЁ мнение….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76D8B" w:rsidRPr="00C72DB8" w:rsidRDefault="00AE4F69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Работу </w:t>
      </w:r>
      <w:r w:rsidR="00E76D8B"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эл.почту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D8B"/>
    <w:rsid w:val="00153EC8"/>
    <w:rsid w:val="00174D7B"/>
    <w:rsid w:val="00224370"/>
    <w:rsid w:val="00526E29"/>
    <w:rsid w:val="006230BB"/>
    <w:rsid w:val="00696E4D"/>
    <w:rsid w:val="006F2328"/>
    <w:rsid w:val="007D1C1B"/>
    <w:rsid w:val="007E2E87"/>
    <w:rsid w:val="00870E10"/>
    <w:rsid w:val="00875287"/>
    <w:rsid w:val="00AE4F69"/>
    <w:rsid w:val="00B75A57"/>
    <w:rsid w:val="00BF0C71"/>
    <w:rsid w:val="00E6443F"/>
    <w:rsid w:val="00E76D8B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2020-04-29T13:35:00Z</dcterms:created>
  <dcterms:modified xsi:type="dcterms:W3CDTF">2020-05-13T10:06:00Z</dcterms:modified>
</cp:coreProperties>
</file>