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C7" w:rsidRDefault="004D3AC7" w:rsidP="004D3AC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bookmark369"/>
      <w:bookmarkStart w:id="1" w:name="bookmark370"/>
      <w:bookmarkStart w:id="2" w:name="bookmark372"/>
      <w:r w:rsidRPr="004D3AC7">
        <w:rPr>
          <w:rFonts w:ascii="Times New Roman" w:hAnsi="Times New Roman" w:cs="Times New Roman"/>
          <w:b/>
          <w:sz w:val="32"/>
        </w:rPr>
        <w:t>12.05-18.05 Задание по Учебной практике</w:t>
      </w:r>
    </w:p>
    <w:p w:rsidR="004D3AC7" w:rsidRPr="004D3AC7" w:rsidRDefault="004D3AC7" w:rsidP="004D3AC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Основы титриметрического анализа</w:t>
      </w:r>
    </w:p>
    <w:p w:rsidR="004D3AC7" w:rsidRDefault="004D3AC7" w:rsidP="00CC0CFB">
      <w:pPr>
        <w:pStyle w:val="40"/>
        <w:keepNext/>
        <w:keepLines/>
        <w:tabs>
          <w:tab w:val="left" w:pos="511"/>
        </w:tabs>
        <w:rPr>
          <w:color w:val="000000"/>
        </w:rPr>
      </w:pPr>
    </w:p>
    <w:p w:rsidR="008419D3" w:rsidRDefault="008419D3" w:rsidP="008419D3">
      <w:pPr>
        <w:pStyle w:val="40"/>
        <w:keepNext/>
        <w:keepLines/>
        <w:tabs>
          <w:tab w:val="left" w:pos="511"/>
        </w:tabs>
        <w:jc w:val="both"/>
        <w:rPr>
          <w:color w:val="000000"/>
        </w:rPr>
      </w:pPr>
      <w:r>
        <w:rPr>
          <w:color w:val="000000"/>
        </w:rPr>
        <w:t>Ознакомьтесь с видеоматериалом на заданную тему и законспектируйте теоретический материал.</w:t>
      </w:r>
      <w:bookmarkStart w:id="3" w:name="_GoBack"/>
      <w:bookmarkEnd w:id="3"/>
    </w:p>
    <w:p w:rsidR="004D3AC7" w:rsidRDefault="004D3AC7" w:rsidP="00CC0CFB">
      <w:pPr>
        <w:pStyle w:val="40"/>
        <w:keepNext/>
        <w:keepLines/>
        <w:tabs>
          <w:tab w:val="left" w:pos="511"/>
        </w:tabs>
      </w:pPr>
      <w:hyperlink r:id="rId5" w:history="1">
        <w:r>
          <w:rPr>
            <w:rStyle w:val="ac"/>
          </w:rPr>
          <w:t>https://www.youtube.com/watch?v=Qt_DDqhBCg8</w:t>
        </w:r>
      </w:hyperlink>
    </w:p>
    <w:p w:rsidR="004D3AC7" w:rsidRDefault="004D3AC7" w:rsidP="00CC0CFB">
      <w:pPr>
        <w:pStyle w:val="40"/>
        <w:keepNext/>
        <w:keepLines/>
        <w:tabs>
          <w:tab w:val="left" w:pos="511"/>
        </w:tabs>
      </w:pPr>
      <w:hyperlink r:id="rId6" w:history="1">
        <w:r>
          <w:rPr>
            <w:rStyle w:val="ac"/>
          </w:rPr>
          <w:t>https://www.youtube.com/watch?v=Ry9-EFsF5KQ</w:t>
        </w:r>
      </w:hyperlink>
    </w:p>
    <w:p w:rsidR="004D3AC7" w:rsidRDefault="004D3AC7" w:rsidP="00CC0CFB">
      <w:pPr>
        <w:pStyle w:val="40"/>
        <w:keepNext/>
        <w:keepLines/>
        <w:tabs>
          <w:tab w:val="left" w:pos="511"/>
        </w:tabs>
      </w:pPr>
      <w:hyperlink r:id="rId7" w:history="1">
        <w:r>
          <w:rPr>
            <w:rStyle w:val="ac"/>
          </w:rPr>
          <w:t>https://www.youtube.com/watch?v=m2XiQHIAVJE</w:t>
        </w:r>
      </w:hyperlink>
    </w:p>
    <w:p w:rsidR="008419D3" w:rsidRDefault="008419D3" w:rsidP="00CC0CFB">
      <w:pPr>
        <w:pStyle w:val="40"/>
        <w:keepNext/>
        <w:keepLines/>
        <w:tabs>
          <w:tab w:val="left" w:pos="511"/>
        </w:tabs>
      </w:pPr>
      <w:hyperlink r:id="rId8" w:history="1">
        <w:r>
          <w:rPr>
            <w:rStyle w:val="ac"/>
          </w:rPr>
          <w:t>https://www.youtube.com/watch?v=7BBCuBGWGZE</w:t>
        </w:r>
      </w:hyperlink>
    </w:p>
    <w:p w:rsidR="008419D3" w:rsidRDefault="008419D3" w:rsidP="00CC0CFB">
      <w:pPr>
        <w:pStyle w:val="40"/>
        <w:keepNext/>
        <w:keepLines/>
        <w:tabs>
          <w:tab w:val="left" w:pos="511"/>
        </w:tabs>
        <w:rPr>
          <w:color w:val="000000"/>
        </w:rPr>
      </w:pPr>
      <w:hyperlink r:id="rId9" w:history="1">
        <w:r>
          <w:rPr>
            <w:rStyle w:val="ac"/>
          </w:rPr>
          <w:t>https://www.youtube.com/watch?v=37luOKWPp2M</w:t>
        </w:r>
      </w:hyperlink>
    </w:p>
    <w:p w:rsidR="00CC0CFB" w:rsidRDefault="00CC0CFB" w:rsidP="00CC0CFB">
      <w:pPr>
        <w:pStyle w:val="40"/>
        <w:keepNext/>
        <w:keepLines/>
        <w:tabs>
          <w:tab w:val="left" w:pos="511"/>
        </w:tabs>
      </w:pPr>
      <w:r>
        <w:rPr>
          <w:color w:val="000000"/>
        </w:rPr>
        <w:t>Титрование</w:t>
      </w:r>
      <w:bookmarkEnd w:id="0"/>
      <w:bookmarkEnd w:id="1"/>
      <w:bookmarkEnd w:id="2"/>
    </w:p>
    <w:p w:rsidR="00CC0CFB" w:rsidRDefault="00CC0CFB" w:rsidP="00CC0CFB">
      <w:pPr>
        <w:pStyle w:val="1"/>
        <w:ind w:firstLine="740"/>
        <w:jc w:val="both"/>
      </w:pPr>
      <w:r>
        <w:rPr>
          <w:i/>
          <w:iCs/>
          <w:color w:val="000000"/>
        </w:rPr>
        <w:t>Титриметрические</w:t>
      </w:r>
      <w:r>
        <w:rPr>
          <w:color w:val="000000"/>
        </w:rPr>
        <w:t xml:space="preserve"> (объёмные) методы анализа основаны на опреде</w:t>
      </w:r>
      <w:r>
        <w:rPr>
          <w:color w:val="000000"/>
        </w:rPr>
        <w:softHyphen/>
        <w:t>лении массы реагента, израсходованного на реакцию с определяемым ве</w:t>
      </w:r>
      <w:r>
        <w:rPr>
          <w:color w:val="000000"/>
        </w:rPr>
        <w:softHyphen/>
        <w:t>ществом. Реагент (титрант) добавляют к анализируему раствору, либо в твёрдом виде. либо в виде раствора с известной концентрацией реагента. Можно измерять массу израсходованного реагента, взвешивая сосуд с ис</w:t>
      </w:r>
      <w:r>
        <w:rPr>
          <w:color w:val="000000"/>
        </w:rPr>
        <w:softHyphen/>
        <w:t>следуемым раствором и добавляемым реагентом или измерять объём реа</w:t>
      </w:r>
      <w:r>
        <w:rPr>
          <w:color w:val="000000"/>
        </w:rPr>
        <w:softHyphen/>
        <w:t>гента, пошедшего на титрование. В последнем случае массу реагента вы</w:t>
      </w:r>
      <w:r>
        <w:rPr>
          <w:color w:val="000000"/>
        </w:rPr>
        <w:softHyphen/>
        <w:t>ражают через его объём по формуле:</w:t>
      </w:r>
    </w:p>
    <w:p w:rsidR="00CC0CFB" w:rsidRDefault="00CC0CFB" w:rsidP="00CC0CFB">
      <w:pPr>
        <w:pStyle w:val="1"/>
        <w:spacing w:after="300"/>
        <w:ind w:firstLine="0"/>
        <w:jc w:val="both"/>
      </w:pPr>
      <w:r w:rsidRPr="00CC0CFB">
        <w:rPr>
          <w:i/>
          <w:iCs/>
          <w:noProof/>
          <w:color w:val="000000"/>
          <w:lang w:eastAsia="ru-RU"/>
        </w:rPr>
        <w:drawing>
          <wp:inline distT="0" distB="0" distL="0" distR="0">
            <wp:extent cx="5940425" cy="27669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По мере протекания реакции концентрации определяемого вещества и титранта уменьшаются, а концентрации продуктов реакции увеличива</w:t>
      </w:r>
      <w:r>
        <w:rPr>
          <w:color w:val="000000"/>
        </w:rPr>
        <w:softHyphen/>
        <w:t>ются. Когда будет израсходовано количество титранта эквивалентное ко</w:t>
      </w:r>
      <w:r>
        <w:rPr>
          <w:color w:val="000000"/>
        </w:rPr>
        <w:softHyphen/>
        <w:t xml:space="preserve">личеству титруемого вещества, реакция закончится. Этому состоянию в системе </w:t>
      </w:r>
      <w:r>
        <w:rPr>
          <w:color w:val="000000"/>
        </w:rPr>
        <w:lastRenderedPageBreak/>
        <w:t xml:space="preserve">соответствует </w:t>
      </w:r>
      <w:r>
        <w:rPr>
          <w:i/>
          <w:iCs/>
          <w:color w:val="000000"/>
        </w:rPr>
        <w:t>точка эквивалентности.</w:t>
      </w:r>
    </w:p>
    <w:p w:rsidR="00CC0CFB" w:rsidRDefault="00CC0CFB" w:rsidP="00CC0CF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70CBEF9" wp14:editId="7F07182A">
            <wp:extent cx="4596130" cy="2633345"/>
            <wp:effectExtent l="0" t="0" r="0" b="0"/>
            <wp:docPr id="62" name="Picut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59613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a5"/>
      </w:pPr>
      <w:r>
        <w:rPr>
          <w:color w:val="000000"/>
        </w:rPr>
        <w:t>Рис. 32. Кислотно-основное титрование</w:t>
      </w:r>
    </w:p>
    <w:p w:rsidR="00CC0CFB" w:rsidRDefault="00CC0CFB" w:rsidP="00CC0CFB">
      <w:pPr>
        <w:spacing w:after="299" w:line="1" w:lineRule="exact"/>
      </w:pP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На практике фиксируют точку конца реакции, которая в какой-то степени приближена к точке эквивалентности. В химических методах ана</w:t>
      </w:r>
      <w:r>
        <w:rPr>
          <w:color w:val="000000"/>
        </w:rPr>
        <w:softHyphen/>
        <w:t>лиза точку эквивалентности фиксируют визуально (изменение цвета рас</w:t>
      </w:r>
      <w:r>
        <w:rPr>
          <w:color w:val="000000"/>
        </w:rPr>
        <w:softHyphen/>
        <w:t>твора, выпадение осадка). В физико-химических методах точка эквива</w:t>
      </w:r>
      <w:r>
        <w:rPr>
          <w:color w:val="000000"/>
        </w:rPr>
        <w:softHyphen/>
        <w:t>лентности определяется по резкому изменению физических параметров (рН, потенциал, электропроводность).</w:t>
      </w:r>
    </w:p>
    <w:p w:rsidR="00CC0CFB" w:rsidRDefault="00CC0CFB" w:rsidP="00CC0CFB">
      <w:pPr>
        <w:pStyle w:val="1"/>
        <w:spacing w:after="240"/>
        <w:ind w:firstLine="740"/>
        <w:jc w:val="both"/>
      </w:pPr>
      <w:r>
        <w:rPr>
          <w:color w:val="000000"/>
        </w:rPr>
        <w:t>В титриметрических методах анализа для измерения объёмов рас</w:t>
      </w:r>
      <w:r>
        <w:rPr>
          <w:color w:val="000000"/>
        </w:rPr>
        <w:softHyphen/>
        <w:t>творов необходимо тщательно изучить правила работы с мерной посудой и правила взвешивания, необходимо правильно приготовить стандартные (титрованные) растворы с точной концентрацией.</w:t>
      </w:r>
    </w:p>
    <w:p w:rsidR="00CC0CFB" w:rsidRDefault="00CC0CFB" w:rsidP="00CC0CFB">
      <w:pPr>
        <w:pStyle w:val="1"/>
        <w:ind w:firstLine="0"/>
        <w:jc w:val="center"/>
      </w:pPr>
      <w:r>
        <w:rPr>
          <w:b/>
          <w:bCs/>
          <w:i/>
          <w:iCs/>
          <w:color w:val="000000"/>
        </w:rPr>
        <w:t>Способы приготовления титрованных растворов</w:t>
      </w:r>
    </w:p>
    <w:p w:rsidR="00CC0CFB" w:rsidRDefault="00CC0CFB" w:rsidP="00CC0CFB">
      <w:pPr>
        <w:pStyle w:val="1"/>
        <w:numPr>
          <w:ilvl w:val="0"/>
          <w:numId w:val="2"/>
        </w:numPr>
        <w:tabs>
          <w:tab w:val="left" w:pos="1063"/>
        </w:tabs>
        <w:ind w:firstLine="740"/>
        <w:jc w:val="both"/>
      </w:pPr>
      <w:bookmarkStart w:id="4" w:name="bookmark373"/>
      <w:bookmarkEnd w:id="4"/>
      <w:r>
        <w:rPr>
          <w:i/>
          <w:iCs/>
          <w:color w:val="000000"/>
        </w:rPr>
        <w:t>По точной навеске исходного вещества;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В качестве исходного вещества можно применять только химически чистые, устойчивые соединения, состав которых строго соответствует хи</w:t>
      </w:r>
      <w:r>
        <w:rPr>
          <w:color w:val="000000"/>
        </w:rPr>
        <w:softHyphen/>
        <w:t>мической формуле.</w:t>
      </w:r>
    </w:p>
    <w:p w:rsidR="00CC0CFB" w:rsidRDefault="00CC0CFB" w:rsidP="00CC0CFB">
      <w:pPr>
        <w:pStyle w:val="1"/>
        <w:numPr>
          <w:ilvl w:val="0"/>
          <w:numId w:val="2"/>
        </w:numPr>
        <w:tabs>
          <w:tab w:val="left" w:pos="1052"/>
        </w:tabs>
        <w:ind w:firstLine="740"/>
        <w:jc w:val="both"/>
      </w:pPr>
      <w:bookmarkStart w:id="5" w:name="bookmark374"/>
      <w:bookmarkEnd w:id="5"/>
      <w:r>
        <w:rPr>
          <w:i/>
          <w:iCs/>
          <w:color w:val="000000"/>
        </w:rPr>
        <w:t>По навеске с последующим определением концентрации по пер</w:t>
      </w:r>
      <w:r>
        <w:rPr>
          <w:i/>
          <w:iCs/>
          <w:color w:val="000000"/>
        </w:rPr>
        <w:softHyphen/>
        <w:t>вичному стандарту;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Необходимо использовать первичный стандарт - химически чистые соединения точно известного состава, отвечающие следующими требова</w:t>
      </w:r>
      <w:r>
        <w:rPr>
          <w:color w:val="000000"/>
        </w:rPr>
        <w:softHyphen/>
        <w:t>ниям:</w:t>
      </w:r>
    </w:p>
    <w:p w:rsidR="00CC0CFB" w:rsidRDefault="00CC0CFB" w:rsidP="00CC0CFB">
      <w:pPr>
        <w:pStyle w:val="1"/>
        <w:numPr>
          <w:ilvl w:val="0"/>
          <w:numId w:val="3"/>
        </w:numPr>
        <w:tabs>
          <w:tab w:val="left" w:pos="1014"/>
        </w:tabs>
        <w:ind w:firstLine="740"/>
        <w:jc w:val="both"/>
      </w:pPr>
      <w:bookmarkStart w:id="6" w:name="bookmark375"/>
      <w:bookmarkEnd w:id="6"/>
      <w:r>
        <w:rPr>
          <w:color w:val="000000"/>
        </w:rPr>
        <w:t>содержание основного вещества в стандарте должно составлять 99,8-99,9 %;</w:t>
      </w:r>
    </w:p>
    <w:p w:rsidR="00CC0CFB" w:rsidRDefault="00CC0CFB" w:rsidP="00CC0CFB">
      <w:pPr>
        <w:pStyle w:val="1"/>
        <w:numPr>
          <w:ilvl w:val="0"/>
          <w:numId w:val="3"/>
        </w:numPr>
        <w:tabs>
          <w:tab w:val="left" w:pos="1019"/>
        </w:tabs>
        <w:ind w:firstLine="740"/>
        <w:jc w:val="both"/>
      </w:pPr>
      <w:bookmarkStart w:id="7" w:name="bookmark376"/>
      <w:bookmarkEnd w:id="7"/>
      <w:r>
        <w:rPr>
          <w:color w:val="000000"/>
        </w:rPr>
        <w:t>растворы стандарта должны быть устойчивы на воздухе, не долж</w:t>
      </w:r>
      <w:r>
        <w:rPr>
          <w:color w:val="000000"/>
        </w:rPr>
        <w:softHyphen/>
        <w:t>ны изменять титра при хранении;</w:t>
      </w:r>
    </w:p>
    <w:p w:rsidR="00CC0CFB" w:rsidRDefault="00CC0CFB" w:rsidP="00CC0CFB">
      <w:pPr>
        <w:pStyle w:val="1"/>
        <w:numPr>
          <w:ilvl w:val="0"/>
          <w:numId w:val="3"/>
        </w:numPr>
        <w:tabs>
          <w:tab w:val="left" w:pos="1019"/>
        </w:tabs>
        <w:ind w:firstLine="740"/>
        <w:jc w:val="both"/>
      </w:pPr>
      <w:bookmarkStart w:id="8" w:name="bookmark377"/>
      <w:bookmarkEnd w:id="8"/>
      <w:r>
        <w:rPr>
          <w:color w:val="000000"/>
        </w:rPr>
        <w:t>должны обладать большой молекулярной массой, чтобы ошибки взвешивания были минимальными;</w:t>
      </w:r>
    </w:p>
    <w:p w:rsidR="00CC0CFB" w:rsidRDefault="00CC0CFB" w:rsidP="00CC0CFB">
      <w:pPr>
        <w:pStyle w:val="1"/>
        <w:numPr>
          <w:ilvl w:val="0"/>
          <w:numId w:val="3"/>
        </w:numPr>
        <w:tabs>
          <w:tab w:val="left" w:pos="1044"/>
        </w:tabs>
        <w:ind w:firstLine="740"/>
        <w:jc w:val="both"/>
      </w:pPr>
      <w:bookmarkStart w:id="9" w:name="bookmark378"/>
      <w:bookmarkEnd w:id="9"/>
      <w:r>
        <w:rPr>
          <w:color w:val="000000"/>
        </w:rPr>
        <w:t>должны обладать хорошей растворимостью;</w:t>
      </w:r>
    </w:p>
    <w:p w:rsidR="00CC0CFB" w:rsidRDefault="00CC0CFB" w:rsidP="00CC0CFB">
      <w:pPr>
        <w:pStyle w:val="1"/>
        <w:numPr>
          <w:ilvl w:val="0"/>
          <w:numId w:val="3"/>
        </w:numPr>
        <w:tabs>
          <w:tab w:val="left" w:pos="1024"/>
        </w:tabs>
        <w:ind w:firstLine="740"/>
        <w:jc w:val="both"/>
      </w:pPr>
      <w:bookmarkStart w:id="10" w:name="bookmark379"/>
      <w:bookmarkEnd w:id="10"/>
      <w:r>
        <w:rPr>
          <w:color w:val="000000"/>
        </w:rPr>
        <w:lastRenderedPageBreak/>
        <w:t>должна быстро протекать реакция с веществом, концентрацию ко</w:t>
      </w:r>
      <w:r>
        <w:rPr>
          <w:color w:val="000000"/>
        </w:rPr>
        <w:softHyphen/>
        <w:t>торого определяют.</w:t>
      </w:r>
    </w:p>
    <w:p w:rsidR="00CC0CFB" w:rsidRDefault="00CC0CFB" w:rsidP="00CC0CFB">
      <w:pPr>
        <w:pStyle w:val="1"/>
        <w:numPr>
          <w:ilvl w:val="0"/>
          <w:numId w:val="2"/>
        </w:numPr>
        <w:tabs>
          <w:tab w:val="left" w:pos="1057"/>
        </w:tabs>
        <w:ind w:firstLine="740"/>
        <w:jc w:val="both"/>
      </w:pPr>
      <w:bookmarkStart w:id="11" w:name="bookmark380"/>
      <w:bookmarkEnd w:id="11"/>
      <w:r>
        <w:rPr>
          <w:i/>
          <w:iCs/>
          <w:color w:val="000000"/>
        </w:rPr>
        <w:t>Разбавлением заранее приготовленного раствора с известной концентрацией;</w:t>
      </w:r>
    </w:p>
    <w:p w:rsidR="00CC0CFB" w:rsidRDefault="00CC0CFB" w:rsidP="00CC0CFB">
      <w:pPr>
        <w:pStyle w:val="1"/>
        <w:numPr>
          <w:ilvl w:val="0"/>
          <w:numId w:val="2"/>
        </w:numPr>
        <w:tabs>
          <w:tab w:val="left" w:pos="1077"/>
        </w:tabs>
        <w:ind w:firstLine="740"/>
        <w:jc w:val="both"/>
      </w:pPr>
      <w:bookmarkStart w:id="12" w:name="bookmark381"/>
      <w:bookmarkEnd w:id="12"/>
      <w:r>
        <w:rPr>
          <w:i/>
          <w:iCs/>
          <w:color w:val="000000"/>
        </w:rPr>
        <w:t>Из фиксанала.</w:t>
      </w:r>
    </w:p>
    <w:p w:rsidR="00CC0CFB" w:rsidRDefault="00CC0CFB" w:rsidP="00CC0CFB">
      <w:pPr>
        <w:pStyle w:val="1"/>
        <w:spacing w:after="160"/>
        <w:ind w:firstLine="740"/>
        <w:jc w:val="both"/>
      </w:pPr>
      <w:r>
        <w:rPr>
          <w:i/>
          <w:iCs/>
          <w:color w:val="000000"/>
        </w:rPr>
        <w:t>Фиксанал</w:t>
      </w:r>
      <w:r>
        <w:rPr>
          <w:color w:val="000000"/>
        </w:rPr>
        <w:t xml:space="preserve"> - точно отвешенное количество вещества в сухом виде или в виде раствора, запаянное в стеклянную ампулу, необходимое для приго</w:t>
      </w:r>
      <w:r>
        <w:rPr>
          <w:color w:val="000000"/>
        </w:rPr>
        <w:softHyphen/>
        <w:t>товления 1 л. раствора определённой нормальной концентрации. Содер</w:t>
      </w:r>
      <w:r>
        <w:rPr>
          <w:color w:val="000000"/>
        </w:rPr>
        <w:softHyphen/>
        <w:t>жимое ампулы количественно переносят в мерную колбу и после раство</w:t>
      </w:r>
      <w:r>
        <w:rPr>
          <w:color w:val="000000"/>
        </w:rPr>
        <w:softHyphen/>
        <w:t>рения доводят объём водой до метки.</w:t>
      </w:r>
    </w:p>
    <w:p w:rsidR="00CC0CFB" w:rsidRDefault="00CC0CFB" w:rsidP="00CC0CFB">
      <w:pPr>
        <w:pStyle w:val="1"/>
        <w:ind w:firstLine="0"/>
        <w:jc w:val="center"/>
      </w:pPr>
      <w:r>
        <w:rPr>
          <w:b/>
          <w:bCs/>
          <w:i/>
          <w:iCs/>
          <w:color w:val="000000"/>
        </w:rPr>
        <w:t>Механизм титрования сильной кислоты сильной щелочью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При титровании сильной кислоты сильной щелочью снижается кон</w:t>
      </w:r>
      <w:r>
        <w:rPr>
          <w:color w:val="000000"/>
        </w:rPr>
        <w:softHyphen/>
        <w:t>центрация ионов водорода Н+. Допустим, что в колбе для титрования находится 20 мл 0,1 н. раствора НС1, который титруют из бюретки 0,1 н. раствором NaOH. Если изобразить ход титрования графически, отклады</w:t>
      </w:r>
      <w:r>
        <w:rPr>
          <w:color w:val="000000"/>
        </w:rPr>
        <w:softHyphen/>
        <w:t xml:space="preserve">вая по оси абсцисс объем прибавленного раствора NaOH </w:t>
      </w:r>
      <w:r>
        <w:rPr>
          <w:i/>
          <w:iCs/>
          <w:color w:val="000000"/>
        </w:rPr>
        <w:t>(V),</w:t>
      </w:r>
      <w:r>
        <w:rPr>
          <w:color w:val="000000"/>
        </w:rPr>
        <w:t xml:space="preserve"> а по оси ординат - рН раствора (рис. 33), то в точке начала титрования, где </w:t>
      </w:r>
      <w:r>
        <w:rPr>
          <w:i/>
          <w:iCs/>
          <w:color w:val="000000"/>
        </w:rPr>
        <w:t>V=0,</w:t>
      </w:r>
      <w:r>
        <w:rPr>
          <w:color w:val="000000"/>
        </w:rPr>
        <w:t xml:space="preserve"> рН равно 1. По мере титрования концентрация ионов водорода [Н+] будет снижаться, изменится соответственно и рН раствора. Для упрощения расчетов не будем учитывать разбавление раствора кислоты и примем, что кислота полностью диссоциирована, т. е. [НС1] = [Н+].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Когда к кислоте прибавлено 18 мл 0,1 н. раствора NaOH, т.е. 90% от количества, необходимого для нейтрализации, останется 10% кисло</w:t>
      </w:r>
      <w:r>
        <w:rPr>
          <w:color w:val="000000"/>
        </w:rPr>
        <w:softHyphen/>
        <w:t>ты от исходного количества, т. е. концентрация ее будет 0,01 г-экв/л, [Н+] = 0,01 и рН = 2. Когда будет прибавлено 99% щелочи (У=19,8 мл), кон</w:t>
      </w:r>
      <w:r>
        <w:rPr>
          <w:color w:val="000000"/>
        </w:rPr>
        <w:softHyphen/>
        <w:t xml:space="preserve">центрация НС1 снижается до 0,001 г-экв/л, [Н+] = 0,001 и рН = 3. При добавлении 99,9% щелочи </w:t>
      </w:r>
      <w:r>
        <w:rPr>
          <w:i/>
          <w:iCs/>
          <w:color w:val="000000"/>
        </w:rPr>
        <w:t>(V=</w:t>
      </w:r>
      <w:r>
        <w:rPr>
          <w:color w:val="000000"/>
        </w:rPr>
        <w:t xml:space="preserve"> 19,98 мл) концентрация НС1 составит 0,0001 г-экв/л, [Н+] = 0,0001 и рН = 4.</w:t>
      </w:r>
    </w:p>
    <w:p w:rsidR="00CC0CFB" w:rsidRDefault="00CC0CFB" w:rsidP="00CC0CFB">
      <w:pPr>
        <w:pStyle w:val="1"/>
        <w:spacing w:after="320"/>
        <w:ind w:firstLine="740"/>
        <w:jc w:val="both"/>
      </w:pPr>
      <w:r>
        <w:rPr>
          <w:color w:val="000000"/>
        </w:rPr>
        <w:t>При прибавлении 20 мл 0,1 н. раствора NaOH в раствор введено эк</w:t>
      </w:r>
      <w:r>
        <w:rPr>
          <w:color w:val="000000"/>
        </w:rPr>
        <w:softHyphen/>
        <w:t xml:space="preserve">вивалентное кислоте количество щелочи - достигнута </w:t>
      </w:r>
      <w:r>
        <w:rPr>
          <w:b/>
          <w:bCs/>
          <w:i/>
          <w:iCs/>
          <w:color w:val="000000"/>
        </w:rPr>
        <w:t>точка эквивалент</w:t>
      </w:r>
      <w:r>
        <w:rPr>
          <w:b/>
          <w:bCs/>
          <w:i/>
          <w:iCs/>
          <w:color w:val="000000"/>
        </w:rPr>
        <w:softHyphen/>
        <w:t>ности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Произошла нейтрализация кислоты, рН раствора равен 7. Если по</w:t>
      </w:r>
      <w:r>
        <w:rPr>
          <w:color w:val="000000"/>
        </w:rPr>
        <w:softHyphen/>
        <w:t>сле достижения точки эквивалентности добавить к раствору еще 0,02 мл 01 н. раствора NaOH (перетитровать раствор), появится избыток ионов ОН-, реакция раствора станет щелочной, рН=10. Если продолжать добав</w:t>
      </w:r>
      <w:r>
        <w:rPr>
          <w:color w:val="000000"/>
        </w:rPr>
        <w:softHyphen/>
        <w:t>лять раствор щелочи, концентрация ОН- будет возрастать и рН увеличи</w:t>
      </w:r>
      <w:r>
        <w:rPr>
          <w:color w:val="000000"/>
        </w:rPr>
        <w:softHyphen/>
        <w:t xml:space="preserve">ваться. При </w:t>
      </w:r>
      <w:r>
        <w:rPr>
          <w:i/>
          <w:iCs/>
          <w:color w:val="000000"/>
        </w:rPr>
        <w:t>V =</w:t>
      </w:r>
      <w:r>
        <w:rPr>
          <w:color w:val="000000"/>
        </w:rPr>
        <w:t xml:space="preserve"> = 20,2 мл рН = 11; при </w:t>
      </w:r>
      <w:r>
        <w:rPr>
          <w:i/>
          <w:iCs/>
          <w:color w:val="000000"/>
        </w:rPr>
        <w:t>V</w:t>
      </w:r>
      <w:r>
        <w:rPr>
          <w:color w:val="000000"/>
        </w:rPr>
        <w:t xml:space="preserve"> = 22 мл рН=12. Щелочность будет возрастать, пока не достигнет значения, соответствующего 0,1 н. раство</w:t>
      </w:r>
      <w:r>
        <w:rPr>
          <w:color w:val="000000"/>
        </w:rPr>
        <w:softHyphen/>
        <w:t>ру NaOH (pH = 13).</w:t>
      </w:r>
    </w:p>
    <w:p w:rsidR="00CC0CFB" w:rsidRDefault="00CC0CFB" w:rsidP="00CC0CFB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4E370EEC" wp14:editId="314463C1">
            <wp:extent cx="4133215" cy="3517265"/>
            <wp:effectExtent l="0" t="0" r="0" b="0"/>
            <wp:docPr id="63" name="Picut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13321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a5"/>
      </w:pPr>
      <w:r>
        <w:rPr>
          <w:color w:val="000000"/>
        </w:rPr>
        <w:t>Кривая титрования сильной кислоты (НС1) сильным осно</w:t>
      </w:r>
      <w:r>
        <w:rPr>
          <w:color w:val="000000"/>
        </w:rPr>
        <w:softHyphen/>
        <w:t xml:space="preserve">ванием. </w:t>
      </w:r>
      <w:r>
        <w:rPr>
          <w:i/>
          <w:iCs/>
          <w:color w:val="000000"/>
        </w:rPr>
        <w:t>V-</w:t>
      </w:r>
      <w:r>
        <w:rPr>
          <w:color w:val="000000"/>
        </w:rPr>
        <w:t>объём прибавленного раствора №О11, рН</w:t>
      </w:r>
      <w:r>
        <w:rPr>
          <w:i/>
          <w:iCs/>
          <w:color w:val="000000"/>
        </w:rPr>
        <w:t>-</w:t>
      </w:r>
      <w:r>
        <w:rPr>
          <w:color w:val="000000"/>
        </w:rPr>
        <w:t xml:space="preserve"> кислотность титру</w:t>
      </w:r>
      <w:r>
        <w:rPr>
          <w:color w:val="000000"/>
        </w:rPr>
        <w:softHyphen/>
        <w:t>емого раствора (в единицах рН)</w:t>
      </w:r>
    </w:p>
    <w:p w:rsidR="00CC0CFB" w:rsidRDefault="00CC0CFB" w:rsidP="00CC0CFB">
      <w:pPr>
        <w:pStyle w:val="1"/>
        <w:ind w:firstLine="780"/>
        <w:jc w:val="both"/>
      </w:pPr>
      <w:r>
        <w:rPr>
          <w:color w:val="000000"/>
        </w:rPr>
        <w:t>Из кривой титрования видно, что точка эквивалентности совпадает с точкой нейтрализации, причем вблизи конца титрования происходит очень резкий скачок рН. Если учесть, что объем капли составляет примерно 0,04 мл, то видно, что при прибавлении одной капли в момент нейтрализации рН изменяется на 6 единиц (от 4 до 10), т. е. концентрация ионов водорода уменьшается в 1 000 000 раз. Такое резкое изменение рН, вызванное при</w:t>
      </w:r>
      <w:r>
        <w:rPr>
          <w:color w:val="000000"/>
        </w:rPr>
        <w:softHyphen/>
        <w:t xml:space="preserve">бавлением последней капли рабочего раствора, называют </w:t>
      </w:r>
      <w:r>
        <w:rPr>
          <w:b/>
          <w:bCs/>
          <w:i/>
          <w:iCs/>
          <w:color w:val="000000"/>
        </w:rPr>
        <w:t>скачком тит</w:t>
      </w:r>
      <w:r>
        <w:rPr>
          <w:b/>
          <w:bCs/>
          <w:i/>
          <w:iCs/>
          <w:color w:val="000000"/>
        </w:rPr>
        <w:softHyphen/>
        <w:t>рования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Чем больше интервал изменения рН, тем с большей точностью можно провести титрование.</w:t>
      </w:r>
    </w:p>
    <w:p w:rsidR="00CC0CFB" w:rsidRDefault="00CC0CFB" w:rsidP="00CC0CFB">
      <w:pPr>
        <w:pStyle w:val="1"/>
        <w:ind w:firstLine="780"/>
        <w:jc w:val="both"/>
      </w:pPr>
      <w:r>
        <w:rPr>
          <w:color w:val="000000"/>
        </w:rPr>
        <w:t>При титровании щелочи кислотой кривая титрования сохраняет тот же характер, но рН в начале титрования равен 13, а приближение к точке эквивалентности идет от рН=10.</w:t>
      </w:r>
    </w:p>
    <w:p w:rsidR="00CC0CFB" w:rsidRDefault="00CC0CFB" w:rsidP="00CC0CFB">
      <w:pPr>
        <w:pStyle w:val="1"/>
        <w:spacing w:after="320"/>
        <w:ind w:firstLine="780"/>
        <w:jc w:val="both"/>
      </w:pPr>
      <w:r>
        <w:rPr>
          <w:color w:val="000000"/>
        </w:rPr>
        <w:t>В качестве индикатора здесь можно применять те соединения, кото</w:t>
      </w:r>
      <w:r>
        <w:rPr>
          <w:color w:val="000000"/>
        </w:rPr>
        <w:softHyphen/>
        <w:t xml:space="preserve">рые изменяют свой цвет в пределах рН от 4 до 10, т. е. в пределах скачка титрования. Такими индикаторами являются </w:t>
      </w:r>
      <w:r>
        <w:rPr>
          <w:i/>
          <w:iCs/>
          <w:color w:val="000000"/>
        </w:rPr>
        <w:t>метиловый оранжевый</w:t>
      </w:r>
      <w:r>
        <w:rPr>
          <w:color w:val="000000"/>
        </w:rPr>
        <w:t xml:space="preserve"> и </w:t>
      </w:r>
      <w:r>
        <w:rPr>
          <w:i/>
          <w:iCs/>
          <w:color w:val="000000"/>
        </w:rPr>
        <w:t>фе</w:t>
      </w:r>
      <w:r>
        <w:rPr>
          <w:i/>
          <w:iCs/>
          <w:color w:val="000000"/>
        </w:rPr>
        <w:softHyphen/>
        <w:t>нолфталеин.</w:t>
      </w:r>
    </w:p>
    <w:p w:rsidR="00CC0CFB" w:rsidRDefault="00CC0CFB" w:rsidP="00CC0CFB">
      <w:pPr>
        <w:pStyle w:val="40"/>
        <w:keepNext/>
        <w:keepLines/>
        <w:tabs>
          <w:tab w:val="left" w:pos="481"/>
        </w:tabs>
        <w:spacing w:after="320"/>
      </w:pPr>
      <w:bookmarkStart w:id="13" w:name="bookmark384"/>
      <w:bookmarkStart w:id="14" w:name="bookmark382"/>
      <w:bookmarkStart w:id="15" w:name="bookmark383"/>
      <w:bookmarkStart w:id="16" w:name="bookmark385"/>
      <w:bookmarkEnd w:id="13"/>
      <w:r>
        <w:rPr>
          <w:color w:val="000000"/>
        </w:rPr>
        <w:t>Индикаторы. Установка титра.</w:t>
      </w:r>
      <w:bookmarkEnd w:id="14"/>
      <w:bookmarkEnd w:id="15"/>
      <w:bookmarkEnd w:id="16"/>
    </w:p>
    <w:p w:rsidR="00CC0CFB" w:rsidRDefault="00CC0CFB" w:rsidP="00CC0CFB">
      <w:pPr>
        <w:pStyle w:val="1"/>
        <w:ind w:firstLine="860"/>
        <w:jc w:val="both"/>
      </w:pPr>
      <w:r>
        <w:rPr>
          <w:color w:val="000000"/>
        </w:rPr>
        <w:t>В химической лаборатории или на заводе индикаторы в наглядной и доступной форме расскажут о том, прошла ли до конца химическая ре</w:t>
      </w:r>
      <w:r>
        <w:rPr>
          <w:color w:val="000000"/>
        </w:rPr>
        <w:softHyphen/>
        <w:t>акция или нет, достаточно добавлено одного реактива к другому или нужно еще добавить... Чаще всего химики пользуются индикаторами, ко</w:t>
      </w:r>
      <w:r>
        <w:rPr>
          <w:color w:val="000000"/>
        </w:rPr>
        <w:softHyphen/>
        <w:t xml:space="preserve">торые переменой цвета сообщают о величине концентрации водородных ионов (водородный показатель рН) в растворах. Лакмус и фенолфталеин, натуральные сок красной </w:t>
      </w:r>
      <w:r>
        <w:rPr>
          <w:color w:val="000000"/>
        </w:rPr>
        <w:lastRenderedPageBreak/>
        <w:t>капусты, вишни и черноплодной рябины, а также множество других красителей тонко реагируют на изменение во</w:t>
      </w:r>
      <w:r>
        <w:rPr>
          <w:color w:val="000000"/>
        </w:rPr>
        <w:softHyphen/>
        <w:t>дородного показателя. Есть индикаторы и других типов - окислительно</w:t>
      </w:r>
      <w:r>
        <w:rPr>
          <w:color w:val="000000"/>
        </w:rPr>
        <w:softHyphen/>
        <w:t>восстановительные, комплексонометрические, адсорбционные, хемилю</w:t>
      </w:r>
      <w:r>
        <w:rPr>
          <w:color w:val="000000"/>
        </w:rPr>
        <w:softHyphen/>
        <w:t>минесцентные.</w:t>
      </w:r>
    </w:p>
    <w:p w:rsidR="00CC0CFB" w:rsidRDefault="00CC0CFB" w:rsidP="00CC0CFB">
      <w:pPr>
        <w:pStyle w:val="1"/>
        <w:ind w:firstLine="860"/>
        <w:jc w:val="both"/>
      </w:pPr>
      <w:r>
        <w:rPr>
          <w:color w:val="000000"/>
        </w:rPr>
        <w:t>Индикаторы всех этих пяти групп информируют химиков о том, как далеко зашли изменения в реакционной системе, чаще всего - в тит</w:t>
      </w:r>
      <w:r>
        <w:rPr>
          <w:color w:val="000000"/>
        </w:rPr>
        <w:softHyphen/>
        <w:t>руемом растворе при титриметрическом анализе. Некоторые из них даже начинают светиться под действием происшедших в растворе изменений. Индикаторы действуют безотказно и отличаются большой чувствитель</w:t>
      </w:r>
      <w:r>
        <w:rPr>
          <w:color w:val="000000"/>
        </w:rPr>
        <w:softHyphen/>
        <w:t>ностью.</w:t>
      </w:r>
    </w:p>
    <w:p w:rsidR="00CC0CFB" w:rsidRDefault="00CC0CFB" w:rsidP="00CC0CFB">
      <w:pPr>
        <w:pStyle w:val="1"/>
        <w:ind w:firstLine="780"/>
        <w:jc w:val="both"/>
      </w:pPr>
      <w:r>
        <w:rPr>
          <w:b/>
          <w:bCs/>
          <w:i/>
          <w:iCs/>
          <w:color w:val="000000"/>
        </w:rPr>
        <w:t>Индикаторами</w:t>
      </w:r>
      <w:r>
        <w:rPr>
          <w:color w:val="000000"/>
        </w:rPr>
        <w:t xml:space="preserve"> в титриметрическом анализе называюся соедине</w:t>
      </w:r>
      <w:r>
        <w:rPr>
          <w:color w:val="000000"/>
        </w:rPr>
        <w:softHyphen/>
        <w:t xml:space="preserve">ния, которые меняют свой цвет в пределах скачка титрования. </w:t>
      </w:r>
      <w:r>
        <w:rPr>
          <w:b/>
          <w:bCs/>
          <w:i/>
          <w:iCs/>
          <w:color w:val="000000"/>
        </w:rPr>
        <w:t>Скачок титрования</w:t>
      </w:r>
      <w:r>
        <w:rPr>
          <w:color w:val="000000"/>
        </w:rPr>
        <w:t xml:space="preserve"> - резкое изменение рН раствора, вызванное прибавлением последней капли рабочего раствора.</w:t>
      </w:r>
    </w:p>
    <w:p w:rsidR="00CC0CFB" w:rsidRDefault="00CC0CFB" w:rsidP="00CC0CFB">
      <w:pPr>
        <w:pStyle w:val="1"/>
        <w:spacing w:after="320"/>
        <w:ind w:firstLine="780"/>
        <w:jc w:val="both"/>
      </w:pPr>
      <w:r>
        <w:rPr>
          <w:color w:val="000000"/>
        </w:rPr>
        <w:t>Титриметрический анализ основан на точном измерении объема рас</w:t>
      </w:r>
      <w:r>
        <w:rPr>
          <w:color w:val="000000"/>
        </w:rPr>
        <w:softHyphen/>
        <w:t>твора реагента известной концентрации, израсходованного на реакцию. Отсюда одно из названий этого метода объемный анализ.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>Анализ выполняется следующим образом: к раствору, приготовлен</w:t>
      </w:r>
      <w:r>
        <w:rPr>
          <w:color w:val="000000"/>
        </w:rPr>
        <w:softHyphen/>
        <w:t>ному из навески анализируемого вещества, постепенно прибавляют рас</w:t>
      </w:r>
      <w:r>
        <w:rPr>
          <w:color w:val="000000"/>
        </w:rPr>
        <w:softHyphen/>
        <w:t>твор реагента известной концентрации до тех пор, пока взаимодействую</w:t>
      </w:r>
      <w:r>
        <w:rPr>
          <w:color w:val="000000"/>
        </w:rPr>
        <w:softHyphen/>
        <w:t>щие вещества не прореагируют полностью. Поскольку вещества реаги</w:t>
      </w:r>
      <w:r>
        <w:rPr>
          <w:color w:val="000000"/>
        </w:rPr>
        <w:softHyphen/>
        <w:t>руют между собой в эквивалентных количествах, момент окончания реак</w:t>
      </w:r>
      <w:r>
        <w:rPr>
          <w:color w:val="000000"/>
        </w:rPr>
        <w:softHyphen/>
        <w:t xml:space="preserve">ции называют </w:t>
      </w:r>
      <w:r>
        <w:rPr>
          <w:b/>
          <w:bCs/>
          <w:i/>
          <w:iCs/>
          <w:color w:val="000000"/>
        </w:rPr>
        <w:t>точкой эквивалентности.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 xml:space="preserve">Постепенное добавление раствора известной концентрации (иногда его называют </w:t>
      </w:r>
      <w:r>
        <w:rPr>
          <w:b/>
          <w:bCs/>
          <w:i/>
          <w:iCs/>
          <w:color w:val="000000"/>
        </w:rPr>
        <w:t>титрантом)</w:t>
      </w:r>
      <w:r>
        <w:rPr>
          <w:color w:val="000000"/>
        </w:rPr>
        <w:t xml:space="preserve"> до достижения точки эквивалентности называ</w:t>
      </w:r>
      <w:r>
        <w:rPr>
          <w:color w:val="000000"/>
        </w:rPr>
        <w:softHyphen/>
        <w:t xml:space="preserve">ется </w:t>
      </w:r>
      <w:r>
        <w:rPr>
          <w:b/>
          <w:bCs/>
          <w:i/>
          <w:iCs/>
          <w:color w:val="000000"/>
        </w:rPr>
        <w:t>титрованием,</w:t>
      </w:r>
      <w:r>
        <w:rPr>
          <w:color w:val="000000"/>
        </w:rPr>
        <w:t xml:space="preserve"> По объему раствора (титранта), израсходованного на титрование, рассчитывают содержание анализируемого вещества в раство</w:t>
      </w:r>
      <w:r>
        <w:rPr>
          <w:color w:val="000000"/>
        </w:rPr>
        <w:softHyphen/>
        <w:t>ре и навеске.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 xml:space="preserve">Концентрацию в титриметрическом анализе выражают числом грамм-эквивалентов реагента в 1 л, т. е. </w:t>
      </w:r>
      <w:r>
        <w:rPr>
          <w:b/>
          <w:bCs/>
          <w:i/>
          <w:iCs/>
          <w:color w:val="000000"/>
        </w:rPr>
        <w:t>нормальностью</w:t>
      </w:r>
      <w:r>
        <w:rPr>
          <w:color w:val="000000"/>
        </w:rPr>
        <w:t xml:space="preserve"> раствора. Иногда концентрацию выражают через </w:t>
      </w:r>
      <w:r>
        <w:rPr>
          <w:b/>
          <w:bCs/>
          <w:i/>
          <w:iCs/>
          <w:color w:val="000000"/>
        </w:rPr>
        <w:t>титр</w:t>
      </w:r>
      <w:r>
        <w:rPr>
          <w:color w:val="000000"/>
        </w:rPr>
        <w:t xml:space="preserve"> (количество граммов вещества в 1 мл раствора).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 xml:space="preserve">Раствор с точно установленной концентрацией, используемый для титриметрических определений, называют </w:t>
      </w:r>
      <w:r>
        <w:rPr>
          <w:b/>
          <w:bCs/>
          <w:i/>
          <w:iCs/>
          <w:color w:val="000000"/>
        </w:rPr>
        <w:t>рабочим титрованным рас</w:t>
      </w:r>
      <w:r>
        <w:rPr>
          <w:b/>
          <w:bCs/>
          <w:i/>
          <w:iCs/>
          <w:color w:val="000000"/>
        </w:rPr>
        <w:softHyphen/>
        <w:t>твором.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>Специфическая особенность объемного анализа состоит и в том, что из реактивов, используемых для приготовления рабочих растворов, редко можно приготовить растворы точной концентрации, непосредственно взяв навеску и растворив ее в воде в мерной колбе. Это связано с их гигроско</w:t>
      </w:r>
      <w:r>
        <w:rPr>
          <w:color w:val="000000"/>
        </w:rPr>
        <w:softHyphen/>
        <w:t xml:space="preserve">пичностью, летучестью. Поэтому для приготовления рабочих растворов точной концентрации используют </w:t>
      </w:r>
      <w:r>
        <w:rPr>
          <w:b/>
          <w:bCs/>
          <w:i/>
          <w:iCs/>
          <w:color w:val="000000"/>
        </w:rPr>
        <w:t>установочные вещества.</w:t>
      </w:r>
      <w:r>
        <w:rPr>
          <w:color w:val="000000"/>
        </w:rPr>
        <w:t xml:space="preserve"> Это веще</w:t>
      </w:r>
      <w:r>
        <w:rPr>
          <w:color w:val="000000"/>
        </w:rPr>
        <w:softHyphen/>
        <w:t>ства, имеющие строго определенный химический состав, который не из</w:t>
      </w:r>
      <w:r>
        <w:rPr>
          <w:color w:val="000000"/>
        </w:rPr>
        <w:softHyphen/>
        <w:t>меняется в процессе приготовления раствора. Точный раствор такого ве</w:t>
      </w:r>
      <w:r>
        <w:rPr>
          <w:color w:val="000000"/>
        </w:rPr>
        <w:softHyphen/>
        <w:t>щества можно приготовить непосредственным растворением его навески в мерной колбе. Затем готовят раствор рабочего вещества с приблизитель</w:t>
      </w:r>
      <w:r>
        <w:rPr>
          <w:color w:val="000000"/>
        </w:rPr>
        <w:softHyphen/>
        <w:t xml:space="preserve">ной концентрацией и, титруя его </w:t>
      </w:r>
      <w:r>
        <w:rPr>
          <w:color w:val="000000"/>
        </w:rPr>
        <w:lastRenderedPageBreak/>
        <w:t>раствором установочного вещества, определяют точную концентрацию рабочего раствора. Этот титрованный раствор используется для объемных аналитических определений.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 xml:space="preserve">Предположим, что для анализа взято </w:t>
      </w:r>
      <w:r>
        <w:rPr>
          <w:i/>
          <w:iCs/>
          <w:color w:val="000000"/>
        </w:rPr>
        <w:t>V</w:t>
      </w:r>
      <w:r>
        <w:rPr>
          <w:color w:val="000000"/>
        </w:rPr>
        <w:t xml:space="preserve"> мл раствора анализируемого вещества, концентрация которого </w:t>
      </w:r>
      <w:r>
        <w:rPr>
          <w:i/>
          <w:iCs/>
          <w:color w:val="000000"/>
        </w:rPr>
        <w:t>N</w:t>
      </w:r>
      <w:r>
        <w:rPr>
          <w:color w:val="000000"/>
        </w:rPr>
        <w:t xml:space="preserve"> (г-экв/л) нам неизвестна. На титрова</w:t>
      </w:r>
      <w:r>
        <w:rPr>
          <w:color w:val="000000"/>
        </w:rPr>
        <w:softHyphen/>
        <w:t xml:space="preserve">ние израсходовано </w:t>
      </w:r>
      <w:r>
        <w:rPr>
          <w:i/>
          <w:iCs/>
          <w:color w:val="000000"/>
        </w:rPr>
        <w:t>V</w:t>
      </w:r>
      <w:r>
        <w:rPr>
          <w:i/>
          <w:iCs/>
          <w:color w:val="000000"/>
          <w:sz w:val="18"/>
          <w:szCs w:val="18"/>
        </w:rPr>
        <w:t>1</w:t>
      </w:r>
      <w:r>
        <w:rPr>
          <w:color w:val="000000"/>
        </w:rPr>
        <w:t xml:space="preserve"> мл рабочего раствора с концентрацией </w:t>
      </w:r>
      <w:r>
        <w:rPr>
          <w:i/>
          <w:iCs/>
          <w:color w:val="000000"/>
        </w:rPr>
        <w:t>N</w:t>
      </w:r>
      <w:r>
        <w:rPr>
          <w:i/>
          <w:iCs/>
          <w:color w:val="000000"/>
          <w:sz w:val="18"/>
          <w:szCs w:val="18"/>
        </w:rPr>
        <w:t>1</w:t>
      </w:r>
      <w:r>
        <w:rPr>
          <w:color w:val="000000"/>
        </w:rPr>
        <w:t xml:space="preserve"> (г-экв/л). По закону эквивалентов вещества, реагирующие друг с другом, взаимо</w:t>
      </w:r>
      <w:r>
        <w:rPr>
          <w:color w:val="000000"/>
        </w:rPr>
        <w:softHyphen/>
        <w:t>действуют в количествах, пропорциональных их химическим эквивален</w:t>
      </w:r>
      <w:r>
        <w:rPr>
          <w:color w:val="000000"/>
        </w:rPr>
        <w:softHyphen/>
        <w:t>там. На основании этого можно составить пропорцию:</w:t>
      </w:r>
    </w:p>
    <w:p w:rsidR="00CC0CFB" w:rsidRDefault="00CC0CFB" w:rsidP="00CC0CFB">
      <w:pPr>
        <w:pStyle w:val="1"/>
        <w:spacing w:after="60"/>
        <w:ind w:firstLine="0"/>
        <w:jc w:val="both"/>
      </w:pPr>
      <w:r w:rsidRPr="00CC0CFB">
        <w:rPr>
          <w:i/>
          <w:iCs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660533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Эта формула лежит в основе расчетов результатов титриметрических определений.</w:t>
      </w:r>
    </w:p>
    <w:p w:rsidR="00CC0CFB" w:rsidRDefault="00CC0CFB" w:rsidP="00CC0CFB">
      <w:pPr>
        <w:pStyle w:val="40"/>
        <w:keepNext/>
        <w:keepLines/>
        <w:tabs>
          <w:tab w:val="left" w:pos="490"/>
        </w:tabs>
        <w:spacing w:after="320"/>
      </w:pPr>
      <w:bookmarkStart w:id="17" w:name="bookmark386"/>
      <w:bookmarkStart w:id="18" w:name="bookmark387"/>
      <w:bookmarkStart w:id="19" w:name="bookmark389"/>
      <w:bookmarkStart w:id="20" w:name="bookmark388"/>
      <w:bookmarkEnd w:id="20"/>
      <w:r>
        <w:rPr>
          <w:color w:val="000000"/>
        </w:rPr>
        <w:t>Реакции, используемые в титриметрическом методе анализа</w:t>
      </w:r>
      <w:bookmarkEnd w:id="17"/>
      <w:bookmarkEnd w:id="18"/>
      <w:bookmarkEnd w:id="19"/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Титриметрические методы анализа основаны на использовании са</w:t>
      </w:r>
      <w:r>
        <w:rPr>
          <w:color w:val="000000"/>
        </w:rPr>
        <w:softHyphen/>
        <w:t>мых разнообразных реакций: нейтрализации, окисления - восстановления, осаждения, комплексообразования, ионного обмена, замещения, присо</w:t>
      </w:r>
      <w:r>
        <w:rPr>
          <w:color w:val="000000"/>
        </w:rPr>
        <w:softHyphen/>
        <w:t>единения, конденсации и т. п.</w:t>
      </w:r>
    </w:p>
    <w:p w:rsidR="00CC0CFB" w:rsidRDefault="00CC0CFB" w:rsidP="00CC0CFB">
      <w:pPr>
        <w:pStyle w:val="1"/>
        <w:numPr>
          <w:ilvl w:val="0"/>
          <w:numId w:val="4"/>
        </w:numPr>
        <w:tabs>
          <w:tab w:val="left" w:pos="1412"/>
        </w:tabs>
        <w:ind w:firstLine="740"/>
        <w:jc w:val="both"/>
      </w:pPr>
      <w:bookmarkStart w:id="21" w:name="bookmark390"/>
      <w:bookmarkEnd w:id="21"/>
      <w:r>
        <w:rPr>
          <w:i/>
          <w:iCs/>
          <w:color w:val="000000"/>
        </w:rPr>
        <w:t>Нейтрализации. Реакции нейтрализации</w:t>
      </w:r>
      <w:r>
        <w:rPr>
          <w:color w:val="000000"/>
        </w:rPr>
        <w:t xml:space="preserve"> используют при тит</w:t>
      </w:r>
      <w:r>
        <w:rPr>
          <w:color w:val="000000"/>
        </w:rPr>
        <w:softHyphen/>
        <w:t>ровании неорганических и карбоновых кислот, фенолов, оксипроизводных, гетероциклических соединений, оснований, солей, гидрогалогенидов, сла</w:t>
      </w:r>
      <w:r>
        <w:rPr>
          <w:color w:val="000000"/>
        </w:rPr>
        <w:softHyphen/>
        <w:t>бых органических оснований, аминов, алкалоидов, оснований Шиффа, ге</w:t>
      </w:r>
      <w:r>
        <w:rPr>
          <w:color w:val="000000"/>
        </w:rPr>
        <w:softHyphen/>
        <w:t>тероциклических оснований, аминокислот, фармацевтических и медицин</w:t>
      </w:r>
      <w:r>
        <w:rPr>
          <w:color w:val="000000"/>
        </w:rPr>
        <w:softHyphen/>
        <w:t>ских препаратов и т. п. Например, в реакции</w:t>
      </w:r>
    </w:p>
    <w:p w:rsidR="00CC0CFB" w:rsidRDefault="00CC0CFB" w:rsidP="00CC0CFB">
      <w:pPr>
        <w:pStyle w:val="1"/>
        <w:ind w:firstLine="740"/>
        <w:jc w:val="both"/>
        <w:rPr>
          <w:color w:val="000000"/>
        </w:rPr>
      </w:pPr>
      <w:r w:rsidRPr="00CC0CFB">
        <w:rPr>
          <w:noProof/>
          <w:color w:val="000000"/>
          <w:lang w:eastAsia="ru-RU"/>
        </w:rPr>
        <w:drawing>
          <wp:inline distT="0" distB="0" distL="0" distR="0">
            <wp:extent cx="2957886" cy="3304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20" cy="34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точка эквивалентности фиксируется с помощью кислотно-основного индикатора.</w:t>
      </w:r>
    </w:p>
    <w:p w:rsidR="00CC0CFB" w:rsidRDefault="00CC0CFB" w:rsidP="00CC0CFB">
      <w:pPr>
        <w:pStyle w:val="1"/>
        <w:ind w:firstLine="740"/>
        <w:jc w:val="both"/>
      </w:pPr>
      <w:r>
        <w:rPr>
          <w:i/>
          <w:iCs/>
          <w:color w:val="000000"/>
        </w:rPr>
        <w:t>Титрант:</w:t>
      </w:r>
      <w:r>
        <w:rPr>
          <w:color w:val="000000"/>
        </w:rPr>
        <w:t xml:space="preserve"> NaOH или HCl , </w:t>
      </w:r>
      <w:r>
        <w:rPr>
          <w:i/>
          <w:iCs/>
          <w:color w:val="000000"/>
        </w:rPr>
        <w:t>индикатор:</w:t>
      </w:r>
      <w:r>
        <w:rPr>
          <w:color w:val="000000"/>
        </w:rPr>
        <w:t xml:space="preserve"> метилоранж, фенолфталеин.</w:t>
      </w:r>
    </w:p>
    <w:p w:rsidR="00CC0CFB" w:rsidRDefault="00CC0CFB" w:rsidP="00CC0CFB">
      <w:pPr>
        <w:pStyle w:val="1"/>
        <w:numPr>
          <w:ilvl w:val="0"/>
          <w:numId w:val="4"/>
        </w:numPr>
        <w:tabs>
          <w:tab w:val="left" w:pos="1412"/>
        </w:tabs>
        <w:ind w:firstLine="740"/>
        <w:jc w:val="both"/>
      </w:pPr>
      <w:bookmarkStart w:id="22" w:name="bookmark391"/>
      <w:bookmarkEnd w:id="22"/>
      <w:r>
        <w:rPr>
          <w:i/>
          <w:iCs/>
          <w:color w:val="000000"/>
        </w:rPr>
        <w:t>Окислительно-восстановительные. Реакции окисления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вос</w:t>
      </w:r>
      <w:r>
        <w:rPr>
          <w:i/>
          <w:iCs/>
          <w:color w:val="000000"/>
        </w:rPr>
        <w:softHyphen/>
        <w:t>становления</w:t>
      </w:r>
      <w:r>
        <w:rPr>
          <w:color w:val="000000"/>
        </w:rPr>
        <w:t xml:space="preserve"> используются при титровании неорганических восстановите</w:t>
      </w:r>
      <w:r>
        <w:rPr>
          <w:color w:val="000000"/>
        </w:rPr>
        <w:softHyphen/>
        <w:t>лей, гидрохинона, аминофенолов, сахаров, щавелевой, малеиновой, аскор</w:t>
      </w:r>
      <w:r>
        <w:rPr>
          <w:color w:val="000000"/>
        </w:rPr>
        <w:softHyphen/>
        <w:t>биновой, лимонной и других оксикислот, а также при титровании неорга</w:t>
      </w:r>
      <w:r>
        <w:rPr>
          <w:color w:val="000000"/>
        </w:rPr>
        <w:softHyphen/>
        <w:t>нических окислителей, ненасыщенных органических соединений, нитрозо</w:t>
      </w:r>
      <w:r>
        <w:rPr>
          <w:color w:val="000000"/>
        </w:rPr>
        <w:softHyphen/>
        <w:t>, нитро- и азосоединений, хинонов, органических красителей, фармацевти</w:t>
      </w:r>
      <w:r>
        <w:rPr>
          <w:color w:val="000000"/>
        </w:rPr>
        <w:softHyphen/>
        <w:t>ческих препаратов и т. п.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Восстановители обычно титруют стандартными растворами окисли</w:t>
      </w:r>
      <w:r>
        <w:rPr>
          <w:color w:val="000000"/>
        </w:rPr>
        <w:softHyphen/>
        <w:t>телей, а окислители - растворами восстановителей. Точку эквивалентности фиксируют с помощью окислительно-восстановительных (ред-окс) инди</w:t>
      </w:r>
      <w:r>
        <w:rPr>
          <w:color w:val="000000"/>
        </w:rPr>
        <w:softHyphen/>
        <w:t>каторов или другими способами. Например, в реакции</w:t>
      </w:r>
    </w:p>
    <w:p w:rsidR="00CC0CFB" w:rsidRDefault="00CC0CFB" w:rsidP="00CC0CFB">
      <w:pPr>
        <w:pStyle w:val="1"/>
        <w:ind w:firstLine="740"/>
        <w:jc w:val="both"/>
        <w:rPr>
          <w:color w:val="000000"/>
        </w:rPr>
      </w:pPr>
      <w:r w:rsidRPr="00CC0CFB">
        <w:rPr>
          <w:noProof/>
          <w:color w:val="000000"/>
          <w:lang w:eastAsia="ru-RU"/>
        </w:rPr>
        <w:drawing>
          <wp:inline distT="0" distB="0" distL="0" distR="0">
            <wp:extent cx="4086971" cy="22766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99" cy="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Точка эквивалентности фиксируется с помощью окислительно</w:t>
      </w:r>
      <w:r>
        <w:rPr>
          <w:color w:val="000000"/>
        </w:rPr>
        <w:softHyphen/>
        <w:t xml:space="preserve">восстановительного индикатора. </w:t>
      </w:r>
      <w:r>
        <w:rPr>
          <w:i/>
          <w:iCs/>
          <w:color w:val="000000"/>
        </w:rPr>
        <w:t>Титрант:</w:t>
      </w:r>
      <w:r>
        <w:rPr>
          <w:color w:val="000000"/>
        </w:rPr>
        <w:t xml:space="preserve"> K</w:t>
      </w:r>
      <w:r>
        <w:rPr>
          <w:color w:val="000000"/>
          <w:vertAlign w:val="subscript"/>
        </w:rPr>
        <w:t>2</w:t>
      </w:r>
      <w:r>
        <w:rPr>
          <w:color w:val="000000"/>
        </w:rPr>
        <w:t>Cr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7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индикатор:</w:t>
      </w:r>
      <w:r>
        <w:rPr>
          <w:color w:val="000000"/>
        </w:rPr>
        <w:t xml:space="preserve"> крах</w:t>
      </w:r>
      <w:r>
        <w:rPr>
          <w:color w:val="000000"/>
        </w:rPr>
        <w:softHyphen/>
        <w:t>мал.</w:t>
      </w:r>
    </w:p>
    <w:p w:rsidR="00CC0CFB" w:rsidRDefault="00CC0CFB" w:rsidP="00CC0CFB">
      <w:pPr>
        <w:pStyle w:val="1"/>
        <w:numPr>
          <w:ilvl w:val="0"/>
          <w:numId w:val="4"/>
        </w:numPr>
        <w:tabs>
          <w:tab w:val="left" w:pos="1412"/>
        </w:tabs>
        <w:ind w:firstLine="740"/>
        <w:jc w:val="both"/>
      </w:pPr>
      <w:bookmarkStart w:id="23" w:name="bookmark392"/>
      <w:bookmarkEnd w:id="23"/>
      <w:r>
        <w:rPr>
          <w:i/>
          <w:iCs/>
          <w:color w:val="000000"/>
        </w:rPr>
        <w:lastRenderedPageBreak/>
        <w:t>Осаждения.</w:t>
      </w:r>
      <w:r>
        <w:rPr>
          <w:color w:val="000000"/>
        </w:rPr>
        <w:t xml:space="preserve"> Используются при титровании веществ, образу</w:t>
      </w:r>
      <w:r>
        <w:rPr>
          <w:color w:val="000000"/>
        </w:rPr>
        <w:softHyphen/>
        <w:t>ющих нерастворимые осадки с реагентом: соли бария, серебра, свинца, ртути (II), меди (II), кадмия, таллия (I); галогениды, гексацианоферра- ты(11), тетрафенилбораты, пикраты, сульфаты, хроматы, оксалаты, барби</w:t>
      </w:r>
      <w:r>
        <w:rPr>
          <w:color w:val="000000"/>
        </w:rPr>
        <w:softHyphen/>
        <w:t>тураты и т. п. Например, в реакции</w:t>
      </w:r>
    </w:p>
    <w:p w:rsidR="00CC0CFB" w:rsidRDefault="00CC0CFB" w:rsidP="00CC0CFB">
      <w:pPr>
        <w:pStyle w:val="1"/>
        <w:ind w:firstLine="720"/>
        <w:jc w:val="both"/>
        <w:rPr>
          <w:i/>
          <w:iCs/>
          <w:color w:val="000000"/>
        </w:rPr>
      </w:pPr>
      <w:r w:rsidRPr="00CC0CFB">
        <w:rPr>
          <w:noProof/>
          <w:color w:val="000000"/>
          <w:lang w:eastAsia="ru-RU"/>
        </w:rPr>
        <w:drawing>
          <wp:inline distT="0" distB="0" distL="0" distR="0">
            <wp:extent cx="2902226" cy="511641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52" cy="5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1"/>
        <w:ind w:firstLine="720"/>
        <w:jc w:val="both"/>
      </w:pPr>
      <w:r>
        <w:rPr>
          <w:i/>
          <w:iCs/>
          <w:color w:val="000000"/>
        </w:rPr>
        <w:t>Титрант</w:t>
      </w:r>
      <w:r>
        <w:rPr>
          <w:color w:val="000000"/>
        </w:rPr>
        <w:t>: AgNO</w:t>
      </w:r>
      <w:r>
        <w:rPr>
          <w:color w:val="000000"/>
          <w:sz w:val="18"/>
          <w:szCs w:val="18"/>
        </w:rPr>
        <w:t>3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индикатор</w:t>
      </w:r>
      <w:r>
        <w:rPr>
          <w:color w:val="000000"/>
        </w:rPr>
        <w:t>: железо-аммонийные квасцы.</w:t>
      </w:r>
    </w:p>
    <w:p w:rsidR="00CC0CFB" w:rsidRDefault="00CC0CFB" w:rsidP="00CC0CFB">
      <w:pPr>
        <w:pStyle w:val="1"/>
        <w:numPr>
          <w:ilvl w:val="0"/>
          <w:numId w:val="4"/>
        </w:numPr>
        <w:tabs>
          <w:tab w:val="left" w:pos="1412"/>
          <w:tab w:val="left" w:pos="4954"/>
          <w:tab w:val="left" w:pos="6629"/>
        </w:tabs>
        <w:ind w:firstLine="720"/>
        <w:jc w:val="both"/>
      </w:pPr>
      <w:bookmarkStart w:id="24" w:name="bookmark393"/>
      <w:bookmarkEnd w:id="24"/>
      <w:r>
        <w:rPr>
          <w:i/>
          <w:iCs/>
          <w:color w:val="000000"/>
        </w:rPr>
        <w:t>Комплексообразования.</w:t>
      </w:r>
      <w:r>
        <w:rPr>
          <w:i/>
          <w:iCs/>
          <w:color w:val="000000"/>
        </w:rPr>
        <w:tab/>
        <w:t>Реакции</w:t>
      </w:r>
      <w:r>
        <w:rPr>
          <w:i/>
          <w:iCs/>
          <w:color w:val="000000"/>
        </w:rPr>
        <w:tab/>
        <w:t>комплексообразова</w:t>
      </w:r>
      <w:r>
        <w:rPr>
          <w:i/>
          <w:iCs/>
          <w:color w:val="000000"/>
        </w:rPr>
        <w:softHyphen/>
      </w:r>
    </w:p>
    <w:p w:rsidR="00CC0CFB" w:rsidRDefault="00CC0CFB" w:rsidP="00CC0CFB">
      <w:pPr>
        <w:pStyle w:val="1"/>
        <w:ind w:firstLine="0"/>
        <w:jc w:val="both"/>
      </w:pPr>
      <w:r>
        <w:rPr>
          <w:i/>
          <w:iCs/>
          <w:color w:val="000000"/>
        </w:rPr>
        <w:t>ния</w:t>
      </w:r>
      <w:r>
        <w:rPr>
          <w:color w:val="000000"/>
        </w:rPr>
        <w:t xml:space="preserve"> широко используют в титриметрическом анализе. К этому типу отно</w:t>
      </w:r>
      <w:r>
        <w:rPr>
          <w:color w:val="000000"/>
        </w:rPr>
        <w:softHyphen/>
        <w:t>сятся реакции, протекающие между катионами переходных элементов с аминокислотами, окислами, этилен-диаминтетрауксусной кислотой и дру</w:t>
      </w:r>
      <w:r>
        <w:rPr>
          <w:color w:val="000000"/>
        </w:rPr>
        <w:softHyphen/>
        <w:t>гими реагентами. Например, в реакции</w:t>
      </w:r>
    </w:p>
    <w:p w:rsidR="00CC0CFB" w:rsidRDefault="00CC0CFB" w:rsidP="00CC0CFB">
      <w:pPr>
        <w:pStyle w:val="1"/>
        <w:ind w:firstLine="740"/>
        <w:jc w:val="both"/>
        <w:rPr>
          <w:i/>
          <w:iCs/>
          <w:color w:val="000000"/>
        </w:rPr>
      </w:pPr>
      <w:r w:rsidRPr="00CC0CFB">
        <w:rPr>
          <w:noProof/>
          <w:color w:val="000000"/>
          <w:lang w:eastAsia="ru-RU"/>
        </w:rPr>
        <w:drawing>
          <wp:inline distT="0" distB="0" distL="0" distR="0">
            <wp:extent cx="1979875" cy="276186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19" cy="28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1"/>
        <w:ind w:firstLine="740"/>
        <w:jc w:val="both"/>
      </w:pPr>
      <w:r>
        <w:rPr>
          <w:i/>
          <w:iCs/>
          <w:color w:val="000000"/>
        </w:rPr>
        <w:t>Титрант:</w:t>
      </w:r>
      <w:r>
        <w:rPr>
          <w:color w:val="000000"/>
        </w:rPr>
        <w:t xml:space="preserve"> Комплексон III, </w:t>
      </w:r>
      <w:r>
        <w:rPr>
          <w:i/>
          <w:iCs/>
          <w:color w:val="000000"/>
        </w:rPr>
        <w:t>индикатор:</w:t>
      </w:r>
      <w:r>
        <w:rPr>
          <w:color w:val="000000"/>
        </w:rPr>
        <w:t xml:space="preserve"> дифенилкарбазон.</w:t>
      </w:r>
    </w:p>
    <w:p w:rsidR="00CC0CFB" w:rsidRDefault="00CC0CFB" w:rsidP="00CC0CFB">
      <w:pPr>
        <w:pStyle w:val="1"/>
        <w:numPr>
          <w:ilvl w:val="0"/>
          <w:numId w:val="4"/>
        </w:numPr>
        <w:tabs>
          <w:tab w:val="left" w:pos="1414"/>
        </w:tabs>
        <w:ind w:firstLine="740"/>
        <w:jc w:val="both"/>
      </w:pPr>
      <w:bookmarkStart w:id="25" w:name="bookmark394"/>
      <w:bookmarkEnd w:id="25"/>
      <w:r>
        <w:rPr>
          <w:i/>
          <w:iCs/>
          <w:color w:val="000000"/>
        </w:rPr>
        <w:t>Ионного обмена.</w:t>
      </w:r>
      <w:r>
        <w:rPr>
          <w:color w:val="000000"/>
        </w:rPr>
        <w:t xml:space="preserve"> Сопровождается образованием малодиссоци- ирующих веществ.</w:t>
      </w:r>
    </w:p>
    <w:p w:rsidR="00CC0CFB" w:rsidRDefault="00CC0CFB" w:rsidP="00CC0CFB">
      <w:pPr>
        <w:pStyle w:val="1"/>
        <w:ind w:firstLine="0"/>
        <w:jc w:val="center"/>
        <w:rPr>
          <w:b/>
          <w:bCs/>
          <w:i/>
          <w:iCs/>
          <w:color w:val="000000"/>
        </w:rPr>
      </w:pPr>
      <w:r w:rsidRPr="00CC0CFB">
        <w:rPr>
          <w:noProof/>
          <w:color w:val="000000"/>
          <w:lang w:eastAsia="ru-RU"/>
        </w:rPr>
        <w:drawing>
          <wp:inline distT="0" distB="0" distL="0" distR="0">
            <wp:extent cx="2077416" cy="53282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9" cy="53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1"/>
        <w:ind w:firstLine="0"/>
        <w:jc w:val="center"/>
      </w:pPr>
      <w:r>
        <w:rPr>
          <w:b/>
          <w:bCs/>
          <w:i/>
          <w:iCs/>
          <w:color w:val="000000"/>
        </w:rPr>
        <w:t>Требования, предъявляемые к реакциям</w:t>
      </w:r>
    </w:p>
    <w:p w:rsidR="00CC0CFB" w:rsidRDefault="00CC0CFB" w:rsidP="00CC0CFB">
      <w:pPr>
        <w:pStyle w:val="1"/>
        <w:numPr>
          <w:ilvl w:val="0"/>
          <w:numId w:val="5"/>
        </w:numPr>
        <w:tabs>
          <w:tab w:val="left" w:pos="1414"/>
        </w:tabs>
        <w:ind w:firstLine="740"/>
        <w:jc w:val="both"/>
      </w:pPr>
      <w:bookmarkStart w:id="26" w:name="bookmark395"/>
      <w:bookmarkEnd w:id="26"/>
      <w:r>
        <w:rPr>
          <w:color w:val="000000"/>
        </w:rPr>
        <w:t>Вещества, вступающие в реакцию, должны реагировать в стро</w:t>
      </w:r>
      <w:r>
        <w:rPr>
          <w:color w:val="000000"/>
        </w:rPr>
        <w:softHyphen/>
        <w:t>го определённых количественных соотношениях.</w:t>
      </w:r>
    </w:p>
    <w:p w:rsidR="00CC0CFB" w:rsidRDefault="00CC0CFB" w:rsidP="00CC0CFB">
      <w:pPr>
        <w:pStyle w:val="1"/>
        <w:numPr>
          <w:ilvl w:val="0"/>
          <w:numId w:val="5"/>
        </w:numPr>
        <w:tabs>
          <w:tab w:val="left" w:pos="1414"/>
        </w:tabs>
        <w:ind w:firstLine="740"/>
        <w:jc w:val="both"/>
      </w:pPr>
      <w:bookmarkStart w:id="27" w:name="bookmark396"/>
      <w:bookmarkEnd w:id="27"/>
      <w:r>
        <w:rPr>
          <w:color w:val="000000"/>
        </w:rPr>
        <w:t>Должны быстро и до конца протекать.</w:t>
      </w:r>
    </w:p>
    <w:p w:rsidR="00CC0CFB" w:rsidRDefault="00CC0CFB" w:rsidP="00CC0CFB">
      <w:pPr>
        <w:pStyle w:val="1"/>
        <w:numPr>
          <w:ilvl w:val="0"/>
          <w:numId w:val="5"/>
        </w:numPr>
        <w:tabs>
          <w:tab w:val="left" w:pos="1414"/>
        </w:tabs>
        <w:ind w:firstLine="740"/>
        <w:jc w:val="both"/>
      </w:pPr>
      <w:bookmarkStart w:id="28" w:name="bookmark397"/>
      <w:bookmarkEnd w:id="28"/>
      <w:r>
        <w:rPr>
          <w:color w:val="000000"/>
        </w:rPr>
        <w:t>Посторонние вещества раствора не должны мешать оттитро- выванию нужного компонента.</w:t>
      </w:r>
    </w:p>
    <w:p w:rsidR="00CC0CFB" w:rsidRDefault="00CC0CFB" w:rsidP="00CC0CFB">
      <w:pPr>
        <w:pStyle w:val="1"/>
        <w:numPr>
          <w:ilvl w:val="0"/>
          <w:numId w:val="5"/>
        </w:numPr>
        <w:tabs>
          <w:tab w:val="left" w:pos="1414"/>
        </w:tabs>
        <w:ind w:firstLine="740"/>
        <w:jc w:val="both"/>
      </w:pPr>
      <w:bookmarkStart w:id="29" w:name="bookmark398"/>
      <w:bookmarkEnd w:id="29"/>
      <w:r>
        <w:rPr>
          <w:color w:val="000000"/>
        </w:rPr>
        <w:t>Точка эквивалентности должна фиксироваться резко и точно.</w:t>
      </w:r>
    </w:p>
    <w:p w:rsidR="00CC0CFB" w:rsidRDefault="00CC0CFB" w:rsidP="00CC0CFB">
      <w:pPr>
        <w:pStyle w:val="1"/>
        <w:numPr>
          <w:ilvl w:val="0"/>
          <w:numId w:val="5"/>
        </w:numPr>
        <w:tabs>
          <w:tab w:val="left" w:pos="1414"/>
        </w:tabs>
        <w:ind w:firstLine="740"/>
        <w:jc w:val="both"/>
      </w:pPr>
      <w:bookmarkStart w:id="30" w:name="bookmark399"/>
      <w:bookmarkEnd w:id="30"/>
      <w:r>
        <w:rPr>
          <w:color w:val="000000"/>
        </w:rPr>
        <w:t>Реакции должны протекать при комнатной температуре.</w:t>
      </w:r>
    </w:p>
    <w:p w:rsidR="00CC0CFB" w:rsidRDefault="00CC0CFB" w:rsidP="00CC0CFB">
      <w:pPr>
        <w:pStyle w:val="1"/>
        <w:numPr>
          <w:ilvl w:val="0"/>
          <w:numId w:val="5"/>
        </w:numPr>
        <w:tabs>
          <w:tab w:val="left" w:pos="1414"/>
        </w:tabs>
        <w:spacing w:after="320"/>
        <w:ind w:firstLine="740"/>
        <w:jc w:val="both"/>
      </w:pPr>
      <w:bookmarkStart w:id="31" w:name="bookmark400"/>
      <w:bookmarkEnd w:id="31"/>
      <w:r>
        <w:rPr>
          <w:color w:val="000000"/>
        </w:rPr>
        <w:t>Основная реакция не должна сопровождаться побочными ре</w:t>
      </w:r>
      <w:r>
        <w:rPr>
          <w:color w:val="000000"/>
        </w:rPr>
        <w:softHyphen/>
        <w:t>акциями.</w:t>
      </w:r>
    </w:p>
    <w:p w:rsidR="00CC0CFB" w:rsidRDefault="00CC0CFB" w:rsidP="004D3AC7">
      <w:pPr>
        <w:pStyle w:val="40"/>
        <w:keepNext/>
        <w:keepLines/>
        <w:tabs>
          <w:tab w:val="left" w:pos="512"/>
        </w:tabs>
        <w:spacing w:after="320"/>
      </w:pPr>
      <w:bookmarkStart w:id="32" w:name="bookmark403"/>
      <w:bookmarkStart w:id="33" w:name="bookmark401"/>
      <w:bookmarkStart w:id="34" w:name="bookmark402"/>
      <w:bookmarkStart w:id="35" w:name="bookmark404"/>
      <w:bookmarkEnd w:id="32"/>
      <w:r>
        <w:rPr>
          <w:color w:val="000000"/>
        </w:rPr>
        <w:t>Общие приёмы титрования</w:t>
      </w:r>
      <w:bookmarkEnd w:id="33"/>
      <w:bookmarkEnd w:id="34"/>
      <w:bookmarkEnd w:id="35"/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Титрование обычно ведут в плоскодонных конических колбах емко</w:t>
      </w:r>
      <w:r>
        <w:rPr>
          <w:color w:val="000000"/>
        </w:rPr>
        <w:softHyphen/>
        <w:t>стью 100 или 250 мл. В колбу помещают отмеренную пипеткой порцию анализируемого раствора, добавляют, если нужно, индикатор и ведут тит</w:t>
      </w:r>
      <w:r>
        <w:rPr>
          <w:color w:val="000000"/>
        </w:rPr>
        <w:softHyphen/>
        <w:t>рование, спуская из бюретки рабочий раствор. После прибавления каждой порции раствора жидкость в колбе перемешивают круговыми движениями. Обычно при первом титровании устанавливают приблизительный расход рабочего раствора на титрование. При повторном титровании быстро при</w:t>
      </w:r>
      <w:r>
        <w:rPr>
          <w:color w:val="000000"/>
        </w:rPr>
        <w:softHyphen/>
        <w:t>ливают примерно 90% рабочего раствора, а затем спускают по капле, что</w:t>
      </w:r>
      <w:r>
        <w:rPr>
          <w:color w:val="000000"/>
        </w:rPr>
        <w:softHyphen/>
        <w:t>бы точно установить момент конца титрования - точку эквивалентности. Затем делают по бюретке точный отсчет объема израсходованного раство</w:t>
      </w:r>
      <w:r>
        <w:rPr>
          <w:color w:val="000000"/>
        </w:rPr>
        <w:softHyphen/>
        <w:t xml:space="preserve">ра. При этом глаз аналитика должен быть на уровне мениска. Отсчет обычно ведут по </w:t>
      </w:r>
      <w:r>
        <w:rPr>
          <w:color w:val="000000"/>
        </w:rPr>
        <w:lastRenderedPageBreak/>
        <w:t>нижнему мениску (для окрашенных растворов - по верх</w:t>
      </w:r>
      <w:r>
        <w:rPr>
          <w:color w:val="000000"/>
        </w:rPr>
        <w:softHyphen/>
        <w:t>нему). Каждый раствор титруют не менее трех раз и берут для расчета среднее значение.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В титриметрическом анализе используют различные приемы титро</w:t>
      </w:r>
      <w:r>
        <w:rPr>
          <w:color w:val="000000"/>
        </w:rPr>
        <w:softHyphen/>
        <w:t xml:space="preserve">вания. Наиболее распространено </w:t>
      </w:r>
      <w:r>
        <w:rPr>
          <w:i/>
          <w:iCs/>
          <w:color w:val="000000"/>
        </w:rPr>
        <w:t>прямое титрование,</w:t>
      </w:r>
      <w:r>
        <w:rPr>
          <w:color w:val="000000"/>
        </w:rPr>
        <w:t xml:space="preserve"> когда анализиру</w:t>
      </w:r>
      <w:r>
        <w:rPr>
          <w:color w:val="000000"/>
        </w:rPr>
        <w:softHyphen/>
        <w:t>емое вещество достаточно быстро реагирует с реактивом. Тогда исследуе</w:t>
      </w:r>
      <w:r>
        <w:rPr>
          <w:color w:val="000000"/>
        </w:rPr>
        <w:softHyphen/>
        <w:t>мый раствор титруют рабочим раствором непосредственно. Результаты анализа рассчитывают по расходу рабочего раствора. Так, например, тит</w:t>
      </w:r>
      <w:r>
        <w:rPr>
          <w:color w:val="000000"/>
        </w:rPr>
        <w:softHyphen/>
        <w:t>руют кислоту щелочью.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 xml:space="preserve">Иногда используют прием </w:t>
      </w:r>
      <w:r>
        <w:rPr>
          <w:i/>
          <w:iCs/>
          <w:color w:val="000000"/>
        </w:rPr>
        <w:t>обратного титрования</w:t>
      </w:r>
      <w:r>
        <w:rPr>
          <w:color w:val="000000"/>
        </w:rPr>
        <w:t xml:space="preserve"> (его называют иногда титрованием по остатку). К нему приходится прибегать в тех слу</w:t>
      </w:r>
      <w:r>
        <w:rPr>
          <w:color w:val="000000"/>
        </w:rPr>
        <w:softHyphen/>
        <w:t>чаях, когда анализируемое вещество очень медленно взаимодействует с реактивом или вообще с ним не взаимодействует. Тогда используют тре</w:t>
      </w:r>
      <w:r>
        <w:rPr>
          <w:color w:val="000000"/>
        </w:rPr>
        <w:softHyphen/>
        <w:t>тий реагент, который хорошо взаимодействует и с анализируемым веще</w:t>
      </w:r>
      <w:r>
        <w:rPr>
          <w:color w:val="000000"/>
        </w:rPr>
        <w:softHyphen/>
        <w:t>ством, и с реактивом рабочего раствора. К анализируемому раствору при</w:t>
      </w:r>
      <w:r>
        <w:rPr>
          <w:color w:val="000000"/>
        </w:rPr>
        <w:softHyphen/>
        <w:t>бавляют точный объем третьего реагента, взятый заведомо в избытке, и за</w:t>
      </w:r>
      <w:r>
        <w:rPr>
          <w:color w:val="000000"/>
        </w:rPr>
        <w:softHyphen/>
        <w:t>тем этот избыток оттитровывают рабочим раствором. По расходу раствора третьего реагента и рабочего раствора вычисляют результаты анализа. Прием обратного титрования используют, например, при анализе окисли</w:t>
      </w:r>
      <w:r>
        <w:rPr>
          <w:color w:val="000000"/>
        </w:rPr>
        <w:softHyphen/>
        <w:t>телей с применением перманганата по реакции окисления - восстановле</w:t>
      </w:r>
      <w:r>
        <w:rPr>
          <w:color w:val="000000"/>
        </w:rPr>
        <w:softHyphen/>
        <w:t>ния.</w:t>
      </w:r>
    </w:p>
    <w:p w:rsidR="00CC0CFB" w:rsidRDefault="00CC0CFB" w:rsidP="00CC0CFB">
      <w:pPr>
        <w:pStyle w:val="1"/>
        <w:spacing w:after="320"/>
        <w:ind w:firstLine="740"/>
        <w:jc w:val="both"/>
      </w:pPr>
      <w:r>
        <w:rPr>
          <w:color w:val="000000"/>
        </w:rPr>
        <w:t>Когда определяемое вещество не взаимодействует с рабочим раство</w:t>
      </w:r>
      <w:r>
        <w:rPr>
          <w:color w:val="000000"/>
        </w:rPr>
        <w:softHyphen/>
        <w:t>ром или взаимодействует в нестехиометрическом соотношении, использу</w:t>
      </w:r>
      <w:r>
        <w:rPr>
          <w:color w:val="000000"/>
        </w:rPr>
        <w:softHyphen/>
        <w:t xml:space="preserve">ют </w:t>
      </w:r>
      <w:r>
        <w:rPr>
          <w:i/>
          <w:iCs/>
          <w:color w:val="000000"/>
        </w:rPr>
        <w:t>титрование методом замещения (косвенное).</w:t>
      </w:r>
      <w:r>
        <w:rPr>
          <w:color w:val="000000"/>
        </w:rPr>
        <w:t xml:space="preserve"> В этом случае анализи</w:t>
      </w:r>
      <w:r>
        <w:rPr>
          <w:color w:val="000000"/>
        </w:rPr>
        <w:softHyphen/>
        <w:t>руемое вещество переводят в химическое соединение, которое можно тит</w:t>
      </w:r>
      <w:r>
        <w:rPr>
          <w:color w:val="000000"/>
        </w:rPr>
        <w:softHyphen/>
        <w:t>ровать рабочим раствором. Этот прием используют; например, при иодо- метрическом анализе окислителей.</w:t>
      </w:r>
    </w:p>
    <w:p w:rsidR="00CC0CFB" w:rsidRDefault="00CC0CFB" w:rsidP="00CC0CFB">
      <w:pPr>
        <w:pStyle w:val="40"/>
        <w:keepNext/>
        <w:keepLines/>
        <w:spacing w:after="0"/>
      </w:pPr>
      <w:bookmarkStart w:id="36" w:name="bookmark405"/>
      <w:bookmarkStart w:id="37" w:name="bookmark406"/>
      <w:bookmarkStart w:id="38" w:name="bookmark407"/>
      <w:r>
        <w:rPr>
          <w:color w:val="000000"/>
        </w:rPr>
        <w:t>Расчеты в титриметрических определениях</w:t>
      </w:r>
      <w:bookmarkEnd w:id="36"/>
      <w:bookmarkEnd w:id="37"/>
      <w:bookmarkEnd w:id="38"/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Укажем основные термины и понятия, которые применяют при рас</w:t>
      </w:r>
      <w:r>
        <w:rPr>
          <w:color w:val="000000"/>
        </w:rPr>
        <w:softHyphen/>
        <w:t>четах в количественном анализе.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 xml:space="preserve">Наряду с общехимическими способами выражения концентрации </w:t>
      </w:r>
      <w:r>
        <w:rPr>
          <w:i/>
          <w:iCs/>
          <w:color w:val="000000"/>
        </w:rPr>
        <w:t>(массовая</w:t>
      </w:r>
      <w:r>
        <w:rPr>
          <w:color w:val="000000"/>
        </w:rPr>
        <w:t xml:space="preserve"> и </w:t>
      </w:r>
      <w:r>
        <w:rPr>
          <w:i/>
          <w:iCs/>
          <w:color w:val="000000"/>
        </w:rPr>
        <w:t>объемная доли, молярность)</w:t>
      </w:r>
      <w:r>
        <w:rPr>
          <w:color w:val="000000"/>
        </w:rPr>
        <w:t xml:space="preserve"> в аналитической химии, особенно в титриметрии, используются специфические способы, такие как </w:t>
      </w:r>
      <w:r>
        <w:rPr>
          <w:i/>
          <w:iCs/>
          <w:color w:val="000000"/>
        </w:rPr>
        <w:t>нормаль</w:t>
      </w:r>
      <w:r>
        <w:rPr>
          <w:i/>
          <w:iCs/>
          <w:color w:val="000000"/>
        </w:rPr>
        <w:softHyphen/>
        <w:t>ность</w:t>
      </w:r>
      <w:r>
        <w:rPr>
          <w:color w:val="000000"/>
        </w:rPr>
        <w:t xml:space="preserve"> и </w:t>
      </w:r>
      <w:r>
        <w:rPr>
          <w:i/>
          <w:iCs/>
          <w:color w:val="000000"/>
        </w:rPr>
        <w:t>титр.</w:t>
      </w:r>
    </w:p>
    <w:p w:rsidR="00CC0CFB" w:rsidRDefault="00CC0CFB" w:rsidP="00CC0CFB">
      <w:pPr>
        <w:pStyle w:val="1"/>
        <w:spacing w:after="140"/>
        <w:ind w:firstLine="20"/>
        <w:jc w:val="both"/>
        <w:rPr>
          <w:color w:val="000000"/>
        </w:rPr>
      </w:pPr>
      <w:bookmarkStart w:id="39" w:name="bookmark408"/>
      <w:bookmarkEnd w:id="39"/>
      <w:r w:rsidRPr="00CC0CFB">
        <w:rPr>
          <w:b/>
          <w:bCs/>
          <w:i/>
          <w:iCs/>
          <w:noProof/>
          <w:color w:val="000000"/>
          <w:lang w:eastAsia="ru-RU"/>
        </w:rPr>
        <w:lastRenderedPageBreak/>
        <w:drawing>
          <wp:inline distT="0" distB="0" distL="0" distR="0">
            <wp:extent cx="5940425" cy="332182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4. </w:t>
      </w:r>
      <w:r>
        <w:rPr>
          <w:b/>
          <w:bCs/>
          <w:i/>
          <w:iCs/>
          <w:color w:val="000000"/>
        </w:rPr>
        <w:t xml:space="preserve">Молярная концентрация эквивалента </w:t>
      </w:r>
      <w:r>
        <w:rPr>
          <w:i/>
          <w:iCs/>
          <w:color w:val="000000"/>
        </w:rPr>
        <w:t>("эквивалентная кон</w:t>
      </w:r>
      <w:r>
        <w:rPr>
          <w:i/>
          <w:iCs/>
          <w:color w:val="000000"/>
        </w:rPr>
        <w:softHyphen/>
        <w:t>центрация",</w:t>
      </w:r>
      <w:r>
        <w:rPr>
          <w:color w:val="000000"/>
        </w:rPr>
        <w:t xml:space="preserve"> или </w:t>
      </w:r>
      <w:r>
        <w:rPr>
          <w:b/>
          <w:bCs/>
          <w:i/>
          <w:iCs/>
          <w:color w:val="000000"/>
        </w:rPr>
        <w:t>нормальность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- количество эквивалентов веще</w:t>
      </w:r>
      <w:r>
        <w:rPr>
          <w:color w:val="000000"/>
        </w:rPr>
        <w:softHyphen/>
        <w:t>ства в единице объема раствора</w:t>
      </w:r>
      <w:r>
        <w:rPr>
          <w:color w:val="000000"/>
        </w:rPr>
        <w:t>.</w:t>
      </w:r>
    </w:p>
    <w:p w:rsidR="00CC0CFB" w:rsidRDefault="00CC0CFB" w:rsidP="00CC0CFB">
      <w:pPr>
        <w:pStyle w:val="1"/>
        <w:spacing w:after="140"/>
        <w:ind w:firstLine="20"/>
        <w:jc w:val="both"/>
      </w:pPr>
      <w:r w:rsidRPr="00CC0CFB">
        <w:rPr>
          <w:noProof/>
          <w:lang w:eastAsia="ru-RU"/>
        </w:rPr>
        <w:drawing>
          <wp:inline distT="0" distB="0" distL="0" distR="0">
            <wp:extent cx="4929808" cy="869619"/>
            <wp:effectExtent l="0" t="0" r="444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94" cy="8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spacing w:line="1" w:lineRule="exact"/>
      </w:pP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Формально, понятия "молярная концентрация" и "молярная концен</w:t>
      </w:r>
      <w:r>
        <w:rPr>
          <w:color w:val="000000"/>
        </w:rPr>
        <w:softHyphen/>
        <w:t xml:space="preserve">трация эквивалента" близки между собой. Однако следует знать, что </w:t>
      </w:r>
      <w:r>
        <w:rPr>
          <w:i/>
          <w:iCs/>
          <w:color w:val="000000"/>
        </w:rPr>
        <w:t>мо</w:t>
      </w:r>
      <w:r>
        <w:rPr>
          <w:i/>
          <w:iCs/>
          <w:color w:val="000000"/>
        </w:rPr>
        <w:softHyphen/>
        <w:t>лярная концентрация эквивалента</w:t>
      </w:r>
      <w:r>
        <w:rPr>
          <w:color w:val="000000"/>
        </w:rPr>
        <w:t xml:space="preserve"> не всегда является однозначной харак</w:t>
      </w:r>
      <w:r>
        <w:rPr>
          <w:color w:val="000000"/>
        </w:rPr>
        <w:softHyphen/>
        <w:t>теристикой раствора, так как фактор эквивалентности определяется в зави</w:t>
      </w:r>
      <w:r>
        <w:rPr>
          <w:color w:val="000000"/>
        </w:rPr>
        <w:softHyphen/>
        <w:t>симости от конкретной реакции с участием данного вещества.</w:t>
      </w:r>
    </w:p>
    <w:p w:rsidR="00CC0CFB" w:rsidRDefault="00CC0CFB" w:rsidP="00CC0CFB">
      <w:pPr>
        <w:pStyle w:val="1"/>
        <w:spacing w:after="80"/>
        <w:ind w:firstLine="740"/>
        <w:jc w:val="both"/>
      </w:pPr>
      <w:r>
        <w:rPr>
          <w:color w:val="000000"/>
        </w:rPr>
        <w:t>Между молярностью и нормальностью существует простая взаимо</w:t>
      </w:r>
      <w:r>
        <w:rPr>
          <w:color w:val="000000"/>
        </w:rPr>
        <w:softHyphen/>
        <w:t>связь:</w:t>
      </w:r>
    </w:p>
    <w:p w:rsidR="00CC0CFB" w:rsidRDefault="00CC0CFB" w:rsidP="00CC0CFB">
      <w:pPr>
        <w:pStyle w:val="ab"/>
        <w:tabs>
          <w:tab w:val="left" w:pos="2277"/>
        </w:tabs>
        <w:spacing w:after="80"/>
      </w:pPr>
      <w:r w:rsidRPr="00CC0CFB">
        <w:rPr>
          <w:noProof/>
          <w:lang w:eastAsia="ru-RU"/>
        </w:rPr>
        <w:drawing>
          <wp:inline distT="0" distB="0" distL="0" distR="0">
            <wp:extent cx="4388452" cy="1351721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41" cy="13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Существует опасность спутать эти два способа выражения концен</w:t>
      </w:r>
      <w:r>
        <w:rPr>
          <w:color w:val="000000"/>
        </w:rPr>
        <w:softHyphen/>
        <w:t>трации из-за совпадения единиц измерения и сходных обозначений. По</w:t>
      </w:r>
      <w:r>
        <w:rPr>
          <w:color w:val="000000"/>
        </w:rPr>
        <w:softHyphen/>
        <w:t>этому на практике для них используют различную форму записи. Вместо единицы измерения к величине концентрации добавляют "М" для моляр</w:t>
      </w:r>
      <w:r>
        <w:rPr>
          <w:color w:val="000000"/>
        </w:rPr>
        <w:softHyphen/>
        <w:t>ност</w:t>
      </w:r>
      <w:r>
        <w:rPr>
          <w:color w:val="000000"/>
        </w:rPr>
        <w:t>и и "н</w:t>
      </w:r>
      <w:r>
        <w:rPr>
          <w:color w:val="000000"/>
        </w:rPr>
        <w:t>." для нормальности. Например: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1 М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одномолярный</w:t>
      </w:r>
      <w:r>
        <w:rPr>
          <w:color w:val="000000"/>
        </w:rPr>
        <w:t xml:space="preserve"> раствор серной кислоты (молярная кон</w:t>
      </w:r>
      <w:r>
        <w:rPr>
          <w:color w:val="000000"/>
        </w:rPr>
        <w:softHyphen/>
        <w:t>центрация 1 моль/л);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lastRenderedPageBreak/>
        <w:t>0,1 М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децимолярный</w:t>
      </w:r>
      <w:r>
        <w:rPr>
          <w:color w:val="000000"/>
        </w:rPr>
        <w:t xml:space="preserve"> раствор серной кислоты;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0,01 М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сантимолярный</w:t>
      </w:r>
      <w:r>
        <w:rPr>
          <w:color w:val="000000"/>
        </w:rPr>
        <w:t xml:space="preserve"> раствор серной кислоты;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0,001 М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- </w:t>
      </w:r>
      <w:r>
        <w:rPr>
          <w:i/>
          <w:iCs/>
          <w:color w:val="000000"/>
        </w:rPr>
        <w:t>миллимолярный</w:t>
      </w:r>
      <w:r>
        <w:rPr>
          <w:color w:val="000000"/>
        </w:rPr>
        <w:t xml:space="preserve"> раствор серной кислоты.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1 н.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однонормальный</w:t>
      </w:r>
      <w:r>
        <w:rPr>
          <w:color w:val="000000"/>
        </w:rPr>
        <w:t xml:space="preserve"> раствор серной кислоты (молярная концентрация эквивалента 1 моль/л);</w:t>
      </w:r>
    </w:p>
    <w:p w:rsidR="00CC0CFB" w:rsidRDefault="00CC0CFB" w:rsidP="00CC0CFB">
      <w:pPr>
        <w:pStyle w:val="1"/>
        <w:ind w:left="4320" w:hanging="3580"/>
      </w:pPr>
      <w:r>
        <w:rPr>
          <w:color w:val="000000"/>
        </w:rPr>
        <w:t>0,1 н.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децинормальный</w:t>
      </w:r>
      <w:r>
        <w:rPr>
          <w:color w:val="000000"/>
        </w:rPr>
        <w:t xml:space="preserve"> раствор серной кислоты;</w:t>
      </w:r>
    </w:p>
    <w:p w:rsidR="00CC0CFB" w:rsidRDefault="00CC0CFB" w:rsidP="00CC0CFB">
      <w:pPr>
        <w:pStyle w:val="1"/>
        <w:ind w:left="4320" w:hanging="3580"/>
      </w:pPr>
      <w:r>
        <w:rPr>
          <w:color w:val="000000"/>
        </w:rPr>
        <w:t>0,01 н.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сантинормальный</w:t>
      </w:r>
      <w:r>
        <w:rPr>
          <w:color w:val="000000"/>
        </w:rPr>
        <w:t xml:space="preserve"> раствор серной кислоты;</w:t>
      </w:r>
    </w:p>
    <w:p w:rsidR="00CC0CFB" w:rsidRDefault="00CC0CFB" w:rsidP="00CC0CFB">
      <w:pPr>
        <w:pStyle w:val="1"/>
        <w:spacing w:after="240"/>
        <w:ind w:left="4320" w:hanging="3580"/>
      </w:pPr>
      <w:r>
        <w:rPr>
          <w:color w:val="000000"/>
        </w:rPr>
        <w:t>0,001 н.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миллинормальный</w:t>
      </w:r>
      <w:r>
        <w:rPr>
          <w:color w:val="000000"/>
        </w:rPr>
        <w:t xml:space="preserve"> раствор серной кислоты.</w:t>
      </w:r>
    </w:p>
    <w:p w:rsidR="00CC0CFB" w:rsidRDefault="00CC0CFB" w:rsidP="00CC0CFB">
      <w:pPr>
        <w:pStyle w:val="1"/>
        <w:ind w:left="4320" w:hanging="3580"/>
      </w:pPr>
      <w:r>
        <w:rPr>
          <w:color w:val="000000"/>
          <w:sz w:val="24"/>
          <w:szCs w:val="24"/>
        </w:rPr>
        <w:t xml:space="preserve">5. </w:t>
      </w:r>
      <w:r>
        <w:rPr>
          <w:b/>
          <w:bCs/>
          <w:i/>
          <w:iCs/>
          <w:color w:val="000000"/>
        </w:rPr>
        <w:t>Титр</w:t>
      </w:r>
      <w:r>
        <w:rPr>
          <w:color w:val="000000"/>
        </w:rPr>
        <w:t xml:space="preserve"> - масса вещества в 1 мл раствора щ(в-ва)</w:t>
      </w:r>
    </w:p>
    <w:p w:rsidR="004D3AC7" w:rsidRDefault="004D3AC7" w:rsidP="004D3AC7">
      <w:pPr>
        <w:pStyle w:val="1"/>
        <w:spacing w:after="460"/>
        <w:ind w:firstLine="0"/>
        <w:jc w:val="center"/>
        <w:rPr>
          <w:color w:val="000000"/>
        </w:rPr>
      </w:pPr>
      <w:r w:rsidRPr="004D3AC7">
        <w:rPr>
          <w:noProof/>
          <w:color w:val="232323"/>
          <w:lang w:eastAsia="ru-RU"/>
        </w:rPr>
        <w:drawing>
          <wp:inline distT="0" distB="0" distL="0" distR="0">
            <wp:extent cx="3180522" cy="596006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63" cy="60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1"/>
        <w:spacing w:after="460"/>
        <w:ind w:firstLine="0"/>
      </w:pPr>
      <w:r>
        <w:rPr>
          <w:color w:val="000000"/>
        </w:rPr>
        <w:t>Титр и нормальность связаны между собой соотношениями:</w:t>
      </w:r>
    </w:p>
    <w:p w:rsidR="00CC0CFB" w:rsidRDefault="004D3AC7" w:rsidP="00CC0CFB">
      <w:pPr>
        <w:pStyle w:val="1"/>
        <w:spacing w:after="140" w:line="307" w:lineRule="auto"/>
        <w:ind w:firstLine="0"/>
        <w:jc w:val="center"/>
      </w:pPr>
      <w:r w:rsidRPr="004D3AC7">
        <w:rPr>
          <w:noProof/>
          <w:color w:val="232323"/>
          <w:lang w:eastAsia="ru-RU"/>
        </w:rPr>
        <w:drawing>
          <wp:inline distT="0" distB="0" distL="0" distR="0">
            <wp:extent cx="3015015" cy="1407215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58" cy="141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FB">
        <w:br w:type="page"/>
      </w:r>
    </w:p>
    <w:p w:rsidR="00CC0CFB" w:rsidRDefault="00CC0CFB" w:rsidP="00CC0CFB">
      <w:pPr>
        <w:pStyle w:val="1"/>
        <w:spacing w:after="160"/>
        <w:ind w:firstLine="720"/>
        <w:jc w:val="both"/>
      </w:pPr>
      <w:r>
        <w:rPr>
          <w:color w:val="000000"/>
        </w:rPr>
        <w:lastRenderedPageBreak/>
        <w:t xml:space="preserve">6. </w:t>
      </w:r>
      <w:r>
        <w:rPr>
          <w:b/>
          <w:bCs/>
          <w:i/>
          <w:iCs/>
          <w:color w:val="000000"/>
        </w:rPr>
        <w:t xml:space="preserve">Титр по определяемому веществу </w:t>
      </w:r>
      <w:r>
        <w:rPr>
          <w:i/>
          <w:iCs/>
          <w:color w:val="000000"/>
        </w:rPr>
        <w:t>-</w:t>
      </w:r>
      <w:r>
        <w:rPr>
          <w:color w:val="000000"/>
        </w:rPr>
        <w:t xml:space="preserve"> масса определяемого веще</w:t>
      </w:r>
      <w:r>
        <w:rPr>
          <w:color w:val="000000"/>
        </w:rPr>
        <w:softHyphen/>
        <w:t xml:space="preserve">ства, </w:t>
      </w:r>
      <w:r>
        <w:rPr>
          <w:b/>
          <w:bCs/>
          <w:color w:val="000000"/>
        </w:rPr>
        <w:t xml:space="preserve">соответствующая </w:t>
      </w:r>
      <w:r>
        <w:rPr>
          <w:color w:val="000000"/>
        </w:rPr>
        <w:t>одному миллилитру раствора титранта</w:t>
      </w:r>
    </w:p>
    <w:p w:rsidR="004D3AC7" w:rsidRDefault="004D3AC7" w:rsidP="00CC0CFB">
      <w:pPr>
        <w:pStyle w:val="1"/>
        <w:spacing w:after="320"/>
        <w:ind w:firstLine="720"/>
        <w:jc w:val="both"/>
        <w:rPr>
          <w:color w:val="000000"/>
        </w:rPr>
      </w:pPr>
      <w:r w:rsidRPr="004D3AC7">
        <w:rPr>
          <w:i/>
          <w:iCs/>
          <w:noProof/>
          <w:color w:val="000000"/>
          <w:lang w:eastAsia="ru-RU"/>
        </w:rPr>
        <w:drawing>
          <wp:inline distT="0" distB="0" distL="0" distR="0">
            <wp:extent cx="4233959" cy="73132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430" cy="74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1"/>
        <w:spacing w:after="320"/>
        <w:ind w:firstLine="720"/>
        <w:jc w:val="both"/>
      </w:pPr>
      <w:r>
        <w:rPr>
          <w:color w:val="000000"/>
        </w:rPr>
        <w:t>Титр по определяемому веществу используют при проведении боль</w:t>
      </w:r>
      <w:r>
        <w:rPr>
          <w:color w:val="000000"/>
        </w:rPr>
        <w:softHyphen/>
        <w:t xml:space="preserve">шого числа однотипных определений </w:t>
      </w:r>
      <w:r>
        <w:rPr>
          <w:i/>
          <w:iCs/>
          <w:color w:val="000000"/>
        </w:rPr>
        <w:t>(массовых анализов),</w:t>
      </w:r>
      <w:r>
        <w:rPr>
          <w:color w:val="000000"/>
        </w:rPr>
        <w:t xml:space="preserve"> что позволяет сократить число операций при расчете результатов анализа.</w:t>
      </w:r>
    </w:p>
    <w:p w:rsidR="00CC0CFB" w:rsidRDefault="00CC0CFB" w:rsidP="00CC0CFB">
      <w:pPr>
        <w:pStyle w:val="40"/>
        <w:keepNext/>
        <w:keepLines/>
        <w:spacing w:after="320"/>
      </w:pPr>
      <w:bookmarkStart w:id="40" w:name="bookmark434"/>
      <w:bookmarkStart w:id="41" w:name="bookmark435"/>
      <w:bookmarkStart w:id="42" w:name="bookmark436"/>
      <w:r>
        <w:rPr>
          <w:color w:val="000000"/>
        </w:rPr>
        <w:t>Расчет результатов анализа</w:t>
      </w:r>
      <w:bookmarkEnd w:id="40"/>
      <w:bookmarkEnd w:id="41"/>
      <w:bookmarkEnd w:id="42"/>
    </w:p>
    <w:p w:rsidR="00CC0CFB" w:rsidRDefault="00CC0CFB" w:rsidP="00CC0CFB">
      <w:pPr>
        <w:pStyle w:val="1"/>
        <w:ind w:firstLine="720"/>
        <w:jc w:val="both"/>
      </w:pPr>
      <w:r>
        <w:rPr>
          <w:b/>
          <w:bCs/>
          <w:i/>
          <w:iCs/>
          <w:color w:val="000000"/>
        </w:rPr>
        <w:t>Главное соотношение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используемое в титриметрическом анализе, следует из закона эквивалентов.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 xml:space="preserve">В </w:t>
      </w:r>
      <w:r>
        <w:rPr>
          <w:i/>
          <w:iCs/>
          <w:color w:val="000000"/>
        </w:rPr>
        <w:t>точке эквивалентности</w:t>
      </w:r>
      <w:r>
        <w:rPr>
          <w:color w:val="000000"/>
        </w:rPr>
        <w:t xml:space="preserve"> количества вещества эквивалентов израс</w:t>
      </w:r>
      <w:r>
        <w:rPr>
          <w:color w:val="000000"/>
        </w:rPr>
        <w:softHyphen/>
        <w:t>ходованного титранта и аналита равны между собой,</w:t>
      </w:r>
    </w:p>
    <w:p w:rsidR="004D3AC7" w:rsidRDefault="004D3AC7" w:rsidP="004D3AC7">
      <w:pPr>
        <w:pStyle w:val="1"/>
        <w:spacing w:after="120"/>
        <w:ind w:firstLine="0"/>
        <w:jc w:val="center"/>
        <w:rPr>
          <w:color w:val="000000"/>
        </w:rPr>
      </w:pPr>
      <w:r w:rsidRPr="004D3AC7">
        <w:rPr>
          <w:noProof/>
          <w:color w:val="000000"/>
          <w:lang w:eastAsia="ru-RU"/>
        </w:rPr>
        <w:drawing>
          <wp:inline distT="0" distB="0" distL="0" distR="0">
            <wp:extent cx="5940425" cy="2304364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4D3AC7">
      <w:pPr>
        <w:pStyle w:val="1"/>
        <w:spacing w:after="120"/>
        <w:ind w:firstLine="0"/>
      </w:pPr>
      <w:r>
        <w:rPr>
          <w:color w:val="000000"/>
        </w:rPr>
        <w:t>где индексы 1 и 2 соответствуют растворам титранта и аналита.</w:t>
      </w:r>
    </w:p>
    <w:p w:rsidR="00CC0CFB" w:rsidRDefault="00CC0CFB" w:rsidP="00CC0CFB">
      <w:pPr>
        <w:pStyle w:val="1"/>
        <w:ind w:firstLine="720"/>
      </w:pPr>
      <w:r>
        <w:rPr>
          <w:color w:val="000000"/>
        </w:rPr>
        <w:t>Чаще всего вычисляют массу определяемого вещества</w:t>
      </w:r>
    </w:p>
    <w:p w:rsidR="00CC0CFB" w:rsidRDefault="00CC0CFB" w:rsidP="00CC0CF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B781CA9" wp14:editId="69F0430D">
            <wp:extent cx="3261360" cy="597535"/>
            <wp:effectExtent l="0" t="0" r="0" b="0"/>
            <wp:docPr id="78" name="Picut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26136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1"/>
        <w:spacing w:after="120"/>
        <w:ind w:firstLine="0"/>
      </w:pPr>
      <w:r>
        <w:rPr>
          <w:color w:val="000000"/>
        </w:rPr>
        <w:t>или, с использованием титра,</w:t>
      </w:r>
    </w:p>
    <w:p w:rsidR="00CC0CFB" w:rsidRDefault="004D3AC7" w:rsidP="00CC0CFB">
      <w:pPr>
        <w:pStyle w:val="1"/>
        <w:ind w:firstLine="720"/>
        <w:jc w:val="both"/>
      </w:pPr>
      <w:r w:rsidRPr="004D3AC7">
        <w:rPr>
          <w:noProof/>
          <w:color w:val="232323"/>
          <w:sz w:val="30"/>
          <w:szCs w:val="30"/>
          <w:lang w:eastAsia="ru-RU"/>
        </w:rPr>
        <w:drawing>
          <wp:inline distT="0" distB="0" distL="0" distR="0">
            <wp:extent cx="5128591" cy="584382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604" cy="59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FB">
        <w:rPr>
          <w:b/>
          <w:bCs/>
          <w:i/>
          <w:iCs/>
          <w:color w:val="000000"/>
        </w:rPr>
        <w:t>Погрешность титриметрического анализа</w:t>
      </w:r>
      <w:r w:rsidR="00CC0CFB">
        <w:rPr>
          <w:color w:val="000000"/>
        </w:rPr>
        <w:t xml:space="preserve"> включает в себя:</w:t>
      </w:r>
    </w:p>
    <w:p w:rsidR="00CC0CFB" w:rsidRDefault="00CC0CFB" w:rsidP="00CC0CFB">
      <w:pPr>
        <w:pStyle w:val="1"/>
        <w:numPr>
          <w:ilvl w:val="0"/>
          <w:numId w:val="7"/>
        </w:numPr>
        <w:tabs>
          <w:tab w:val="left" w:pos="1422"/>
        </w:tabs>
        <w:ind w:firstLine="720"/>
        <w:jc w:val="both"/>
      </w:pPr>
      <w:bookmarkStart w:id="43" w:name="bookmark441"/>
      <w:bookmarkEnd w:id="43"/>
      <w:r>
        <w:rPr>
          <w:color w:val="000000"/>
        </w:rPr>
        <w:t xml:space="preserve">погрешность определения </w:t>
      </w:r>
      <w:r>
        <w:rPr>
          <w:i/>
          <w:iCs/>
          <w:color w:val="000000"/>
        </w:rPr>
        <w:t>концентрации стандартного рас</w:t>
      </w:r>
      <w:r>
        <w:rPr>
          <w:i/>
          <w:iCs/>
          <w:color w:val="000000"/>
        </w:rPr>
        <w:softHyphen/>
        <w:t>твора;</w:t>
      </w:r>
    </w:p>
    <w:p w:rsidR="00CC0CFB" w:rsidRDefault="00CC0CFB" w:rsidP="00CC0CFB">
      <w:pPr>
        <w:pStyle w:val="1"/>
        <w:numPr>
          <w:ilvl w:val="0"/>
          <w:numId w:val="7"/>
        </w:numPr>
        <w:tabs>
          <w:tab w:val="left" w:pos="1422"/>
        </w:tabs>
        <w:ind w:firstLine="720"/>
        <w:jc w:val="both"/>
      </w:pPr>
      <w:bookmarkStart w:id="44" w:name="bookmark442"/>
      <w:bookmarkEnd w:id="44"/>
      <w:r>
        <w:rPr>
          <w:color w:val="000000"/>
        </w:rPr>
        <w:t xml:space="preserve">погрешность измерения </w:t>
      </w:r>
      <w:r>
        <w:rPr>
          <w:i/>
          <w:iCs/>
          <w:color w:val="000000"/>
        </w:rPr>
        <w:t>объема титранта</w:t>
      </w:r>
      <w:r>
        <w:rPr>
          <w:color w:val="000000"/>
        </w:rPr>
        <w:t xml:space="preserve"> по бюретке;</w:t>
      </w:r>
    </w:p>
    <w:p w:rsidR="00CC0CFB" w:rsidRDefault="00CC0CFB" w:rsidP="00CC0CFB">
      <w:pPr>
        <w:pStyle w:val="1"/>
        <w:numPr>
          <w:ilvl w:val="0"/>
          <w:numId w:val="7"/>
        </w:numPr>
        <w:tabs>
          <w:tab w:val="left" w:pos="1422"/>
        </w:tabs>
        <w:ind w:firstLine="720"/>
        <w:jc w:val="both"/>
      </w:pPr>
      <w:bookmarkStart w:id="45" w:name="bookmark443"/>
      <w:bookmarkEnd w:id="45"/>
      <w:r>
        <w:rPr>
          <w:color w:val="000000"/>
        </w:rPr>
        <w:t xml:space="preserve">погрешность измерения </w:t>
      </w:r>
      <w:r>
        <w:rPr>
          <w:i/>
          <w:iCs/>
          <w:color w:val="000000"/>
        </w:rPr>
        <w:t>объема аликвоты</w:t>
      </w:r>
      <w:r>
        <w:rPr>
          <w:color w:val="000000"/>
        </w:rPr>
        <w:t xml:space="preserve"> определяемого рас</w:t>
      </w:r>
      <w:r>
        <w:rPr>
          <w:color w:val="000000"/>
        </w:rPr>
        <w:softHyphen/>
        <w:t>твора мерной пипеткой.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lastRenderedPageBreak/>
        <w:t>Кроме того, величина погрешности может зависеть от используемых объемов и концентраций титранта и аналита.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>Для повышения надежности результата выполняют несколько по</w:t>
      </w:r>
      <w:r>
        <w:rPr>
          <w:color w:val="000000"/>
        </w:rPr>
        <w:softHyphen/>
        <w:t xml:space="preserve">вторных определений, вычисляют </w:t>
      </w:r>
      <w:r>
        <w:rPr>
          <w:i/>
          <w:iCs/>
          <w:color w:val="000000"/>
        </w:rPr>
        <w:t>среднее арифметическое</w:t>
      </w:r>
      <w:r>
        <w:rPr>
          <w:color w:val="000000"/>
        </w:rPr>
        <w:t xml:space="preserve"> из сходящихся данных и рассчитывают </w:t>
      </w:r>
      <w:r>
        <w:rPr>
          <w:i/>
          <w:iCs/>
          <w:color w:val="000000"/>
        </w:rPr>
        <w:t>вероятную погрешность среднего</w:t>
      </w:r>
      <w:r>
        <w:rPr>
          <w:color w:val="000000"/>
        </w:rPr>
        <w:t xml:space="preserve"> с использова</w:t>
      </w:r>
      <w:r>
        <w:rPr>
          <w:color w:val="000000"/>
        </w:rPr>
        <w:softHyphen/>
        <w:t>нием -критерия Стьюдента.</w:t>
      </w:r>
    </w:p>
    <w:p w:rsidR="00CC0CFB" w:rsidRDefault="00CC0CFB" w:rsidP="00CC0CFB">
      <w:pPr>
        <w:pStyle w:val="1"/>
        <w:spacing w:after="320"/>
        <w:ind w:firstLine="740"/>
        <w:jc w:val="both"/>
      </w:pPr>
      <w:r>
        <w:rPr>
          <w:b/>
          <w:bCs/>
          <w:color w:val="000000"/>
        </w:rPr>
        <w:t xml:space="preserve">Типичная величина относительной погрешности результатов титрования составляет </w:t>
      </w:r>
      <w:r>
        <w:rPr>
          <w:color w:val="000000"/>
        </w:rPr>
        <w:t>0,1... 0,3%.</w:t>
      </w:r>
    </w:p>
    <w:p w:rsidR="00CC0CFB" w:rsidRDefault="00CC0CFB" w:rsidP="004D3AC7">
      <w:pPr>
        <w:pStyle w:val="40"/>
        <w:keepNext/>
        <w:keepLines/>
        <w:tabs>
          <w:tab w:val="left" w:pos="620"/>
        </w:tabs>
        <w:spacing w:after="320"/>
      </w:pPr>
      <w:bookmarkStart w:id="46" w:name="bookmark446"/>
      <w:bookmarkStart w:id="47" w:name="bookmark444"/>
      <w:bookmarkStart w:id="48" w:name="bookmark445"/>
      <w:bookmarkStart w:id="49" w:name="bookmark447"/>
      <w:bookmarkEnd w:id="46"/>
      <w:r>
        <w:rPr>
          <w:color w:val="000000"/>
        </w:rPr>
        <w:t>Метод нейтрализации</w:t>
      </w:r>
      <w:bookmarkEnd w:id="47"/>
      <w:bookmarkEnd w:id="48"/>
      <w:bookmarkEnd w:id="49"/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Этот метод титриметрического анализа включает все аналитические определения, в основе которых лежит реакция между ионом водорода и гидроксид-ионом:</w:t>
      </w:r>
    </w:p>
    <w:p w:rsidR="00CC0CFB" w:rsidRDefault="00CC0CFB" w:rsidP="00CC0CFB">
      <w:pPr>
        <w:pStyle w:val="11"/>
        <w:keepNext/>
        <w:keepLines/>
        <w:jc w:val="center"/>
      </w:pPr>
      <w:bookmarkStart w:id="50" w:name="bookmark448"/>
      <w:bookmarkStart w:id="51" w:name="bookmark449"/>
      <w:bookmarkStart w:id="52" w:name="bookmark450"/>
      <w:r>
        <w:rPr>
          <w:color w:val="000000"/>
        </w:rPr>
        <w:t>н</w:t>
      </w:r>
      <w:r>
        <w:rPr>
          <w:color w:val="000000"/>
          <w:vertAlign w:val="superscript"/>
        </w:rPr>
        <w:t>+</w:t>
      </w:r>
      <w:r>
        <w:rPr>
          <w:color w:val="000000"/>
        </w:rPr>
        <w:t xml:space="preserve"> + он</w:t>
      </w:r>
      <w:r>
        <w:rPr>
          <w:color w:val="000000"/>
          <w:vertAlign w:val="superscript"/>
        </w:rPr>
        <w:t>-</w:t>
      </w:r>
      <w:r>
        <w:rPr>
          <w:color w:val="000000"/>
        </w:rPr>
        <w:t xml:space="preserve"> = н</w:t>
      </w:r>
      <w:r>
        <w:rPr>
          <w:color w:val="000000"/>
          <w:vertAlign w:val="subscript"/>
        </w:rPr>
        <w:t>2</w:t>
      </w:r>
      <w:r>
        <w:rPr>
          <w:color w:val="000000"/>
        </w:rPr>
        <w:t>о</w:t>
      </w:r>
      <w:bookmarkEnd w:id="50"/>
      <w:bookmarkEnd w:id="51"/>
      <w:bookmarkEnd w:id="52"/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Методом нейтрализации проводят количественное определение кис</w:t>
      </w:r>
      <w:r>
        <w:rPr>
          <w:color w:val="000000"/>
        </w:rPr>
        <w:softHyphen/>
        <w:t>лот (титруя их основаниями), оснований (титруя их кислотами), солей, имеющих в растворе кислую или щелочную реакцию, и ряда других со</w:t>
      </w:r>
      <w:r>
        <w:rPr>
          <w:color w:val="000000"/>
        </w:rPr>
        <w:softHyphen/>
        <w:t>единений.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 xml:space="preserve">Различают </w:t>
      </w:r>
      <w:r>
        <w:rPr>
          <w:i/>
          <w:iCs/>
          <w:color w:val="000000"/>
        </w:rPr>
        <w:t>ацидиметрическое</w:t>
      </w:r>
      <w:r>
        <w:rPr>
          <w:color w:val="000000"/>
        </w:rPr>
        <w:t xml:space="preserve"> титрование (от </w:t>
      </w:r>
      <w:r>
        <w:rPr>
          <w:i/>
          <w:iCs/>
          <w:color w:val="000000"/>
        </w:rPr>
        <w:t>acidium</w:t>
      </w:r>
      <w:r>
        <w:rPr>
          <w:color w:val="000000"/>
        </w:rPr>
        <w:t xml:space="preserve"> - кислота), в котором в качестве титранта используют растворы серной или соляной кислоты, и </w:t>
      </w:r>
      <w:r>
        <w:rPr>
          <w:i/>
          <w:iCs/>
          <w:color w:val="000000"/>
        </w:rPr>
        <w:t>алкалиметрическое</w:t>
      </w:r>
      <w:r>
        <w:rPr>
          <w:color w:val="000000"/>
        </w:rPr>
        <w:t xml:space="preserve"> титрование (от </w:t>
      </w:r>
      <w:r>
        <w:rPr>
          <w:i/>
          <w:iCs/>
          <w:color w:val="000000"/>
        </w:rPr>
        <w:t>alcalis</w:t>
      </w:r>
      <w:r>
        <w:rPr>
          <w:color w:val="000000"/>
        </w:rPr>
        <w:t xml:space="preserve"> - щелочь), где тит</w:t>
      </w:r>
      <w:r>
        <w:rPr>
          <w:color w:val="000000"/>
        </w:rPr>
        <w:softHyphen/>
        <w:t>рантом служат растворы гидроксида натрия или калия.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В ходе титрования изменяется концентрация водородных и гид- роксидных ионов в растворе. В точке эквивалентности концентрации во</w:t>
      </w:r>
      <w:r>
        <w:rPr>
          <w:color w:val="000000"/>
        </w:rPr>
        <w:softHyphen/>
        <w:t>дородных и гидроксидных ионов должны быть равны:</w:t>
      </w:r>
    </w:p>
    <w:p w:rsidR="00CC0CFB" w:rsidRDefault="00CC0CFB" w:rsidP="00CC0CFB">
      <w:pPr>
        <w:pStyle w:val="1"/>
        <w:ind w:firstLine="0"/>
        <w:jc w:val="center"/>
      </w:pPr>
      <w:r>
        <w:rPr>
          <w:color w:val="000000"/>
        </w:rPr>
        <w:t>[Н</w:t>
      </w:r>
      <w:r>
        <w:rPr>
          <w:color w:val="000000"/>
          <w:sz w:val="18"/>
          <w:szCs w:val="18"/>
        </w:rPr>
        <w:t>+</w:t>
      </w:r>
      <w:r>
        <w:rPr>
          <w:color w:val="000000"/>
        </w:rPr>
        <w:t>] = [ОН</w:t>
      </w:r>
      <w:r>
        <w:rPr>
          <w:color w:val="000000"/>
          <w:sz w:val="18"/>
          <w:szCs w:val="18"/>
        </w:rPr>
        <w:t>-</w:t>
      </w:r>
      <w:r>
        <w:rPr>
          <w:color w:val="000000"/>
        </w:rPr>
        <w:t>]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Однако, это возможно только при взаимодействии сильной кислоты и сильного основания. Если в реакции участвует слабое основание или слабая кислота, в точке эквивалентности наблюдается некоторый избыток водородных или гидроксидных ионов, то точка эквивалентности не совпа</w:t>
      </w:r>
      <w:r>
        <w:rPr>
          <w:color w:val="000000"/>
        </w:rPr>
        <w:softHyphen/>
        <w:t>дает полностью с точкой нейтрализации.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Точку эквивалентности при кислотно-основном титровании опре</w:t>
      </w:r>
      <w:r>
        <w:rPr>
          <w:color w:val="000000"/>
        </w:rPr>
        <w:softHyphen/>
        <w:t>деляют с помощью химических индикаторов или физико-химическими методами. Большая часть кислотно-основных индикаторов существует в двух формах, имеющих различную окраску, причем переход из одной формы в другую связан с изменением концентрации ионов водорода, т. е. рН среды.</w:t>
      </w:r>
    </w:p>
    <w:p w:rsidR="00CC0CFB" w:rsidRDefault="00CC0CFB" w:rsidP="00CC0CFB">
      <w:pPr>
        <w:pStyle w:val="1"/>
        <w:spacing w:after="160"/>
        <w:ind w:firstLine="740"/>
        <w:jc w:val="both"/>
      </w:pPr>
      <w:r>
        <w:rPr>
          <w:color w:val="000000"/>
        </w:rPr>
        <w:t xml:space="preserve">Интервал значений рН, в котором изменяется окраска индикатора, называют </w:t>
      </w:r>
      <w:r>
        <w:rPr>
          <w:i/>
          <w:iCs/>
          <w:color w:val="000000"/>
        </w:rPr>
        <w:t>интервалом перехода индикатора.</w:t>
      </w:r>
      <w:r>
        <w:rPr>
          <w:color w:val="000000"/>
        </w:rPr>
        <w:t xml:space="preserve"> Каждый индикатор имеет свой интервал перехода, который зависит от особенностей его структуры. Другая характеристика индикатора - </w:t>
      </w:r>
      <w:r>
        <w:rPr>
          <w:i/>
          <w:iCs/>
          <w:color w:val="000000"/>
        </w:rPr>
        <w:t>показатель титрования</w:t>
      </w:r>
      <w:r>
        <w:rPr>
          <w:color w:val="000000"/>
        </w:rPr>
        <w:t xml:space="preserve"> рТ. Это зна</w:t>
      </w:r>
      <w:r>
        <w:rPr>
          <w:color w:val="000000"/>
        </w:rPr>
        <w:softHyphen/>
        <w:t>чение рН, при котором половина молекул индикатора перешла в другую форму. Для метилового оранжевого рТ = 4, т. е. при рН = 4 половина мо</w:t>
      </w:r>
      <w:r>
        <w:rPr>
          <w:color w:val="000000"/>
        </w:rPr>
        <w:softHyphen/>
        <w:t xml:space="preserve">лекул индикатора находится в азоформе, 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половина - в хиноидной форме. Некоторые кислотно-основные индикаторы представлены в табл.4.</w:t>
      </w:r>
    </w:p>
    <w:p w:rsidR="00CC0CFB" w:rsidRDefault="00CC0CFB" w:rsidP="00CC0CFB">
      <w:pPr>
        <w:pStyle w:val="a7"/>
        <w:jc w:val="center"/>
      </w:pPr>
      <w:r>
        <w:rPr>
          <w:color w:val="000000"/>
          <w:u w:val="none"/>
        </w:rPr>
        <w:lastRenderedPageBreak/>
        <w:t>Таблица 4</w:t>
      </w:r>
    </w:p>
    <w:p w:rsidR="00CC0CFB" w:rsidRDefault="00CC0CFB" w:rsidP="00CC0CFB">
      <w:pPr>
        <w:pStyle w:val="a7"/>
        <w:jc w:val="center"/>
      </w:pPr>
      <w:r>
        <w:rPr>
          <w:color w:val="000000"/>
          <w:u w:val="none"/>
        </w:rPr>
        <w:t>Характеристика важнейших кислотно-основных индикаторов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2717"/>
        <w:gridCol w:w="3811"/>
      </w:tblGrid>
      <w:tr w:rsidR="00CC0CFB" w:rsidTr="00522D1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CFB" w:rsidRDefault="00CC0CFB" w:rsidP="00522D11">
            <w:pPr>
              <w:pStyle w:val="a9"/>
              <w:ind w:firstLine="7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Интервал перехода, рН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окраски</w:t>
            </w:r>
          </w:p>
        </w:tc>
      </w:tr>
      <w:tr w:rsidR="00CC0CFB" w:rsidTr="00522D1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Метиловый оранжевый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3,0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Розово-красная — оранжево-желтая</w:t>
            </w:r>
          </w:p>
        </w:tc>
      </w:tr>
      <w:tr w:rsidR="00CC0CFB" w:rsidTr="00522D1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Конго красный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3,0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Сине-фиолетовая — красная</w:t>
            </w:r>
          </w:p>
        </w:tc>
      </w:tr>
      <w:tr w:rsidR="00CC0CFB" w:rsidTr="00522D1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Метиловый красный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4,4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Красная — желтая</w:t>
            </w:r>
          </w:p>
        </w:tc>
      </w:tr>
      <w:tr w:rsidR="00CC0CFB" w:rsidTr="00522D1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Лакмус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5,0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Красная — синяя</w:t>
            </w:r>
          </w:p>
        </w:tc>
      </w:tr>
      <w:tr w:rsidR="00CC0CFB" w:rsidTr="00522D1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Нейтральный красный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6,8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Красная — желтая</w:t>
            </w:r>
          </w:p>
        </w:tc>
      </w:tr>
      <w:tr w:rsidR="00CC0CFB" w:rsidTr="00522D1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Бромтимоловый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6,0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Желтая — синяя</w:t>
            </w:r>
          </w:p>
        </w:tc>
      </w:tr>
      <w:tr w:rsidR="00CC0CFB" w:rsidTr="00522D1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Фенолфталеин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8,2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Бесцветная — красно-фиолетовая</w:t>
            </w:r>
          </w:p>
        </w:tc>
      </w:tr>
      <w:tr w:rsidR="00CC0CFB" w:rsidTr="00522D1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Тимолфталеин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9,4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CFB" w:rsidRDefault="00CC0CFB" w:rsidP="00522D1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Бесцветная — синяя</w:t>
            </w:r>
          </w:p>
        </w:tc>
      </w:tr>
    </w:tbl>
    <w:p w:rsidR="004D3AC7" w:rsidRDefault="004D3AC7" w:rsidP="004D3AC7">
      <w:pPr>
        <w:pStyle w:val="a7"/>
        <w:rPr>
          <w:b/>
          <w:bCs/>
          <w:color w:val="000000"/>
          <w:u w:val="none"/>
        </w:rPr>
      </w:pPr>
    </w:p>
    <w:p w:rsidR="00CC0CFB" w:rsidRDefault="00CC0CFB" w:rsidP="004D3AC7">
      <w:pPr>
        <w:pStyle w:val="a7"/>
      </w:pPr>
      <w:r>
        <w:rPr>
          <w:b/>
          <w:bCs/>
          <w:color w:val="000000"/>
          <w:u w:val="none"/>
        </w:rPr>
        <w:t>Окислительно-восстановительные методы объёмного анализа</w:t>
      </w:r>
    </w:p>
    <w:p w:rsidR="00CC0CFB" w:rsidRDefault="00CC0CFB" w:rsidP="00CC0CFB">
      <w:pPr>
        <w:spacing w:after="279" w:line="1" w:lineRule="exact"/>
      </w:pP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 xml:space="preserve">В основе метода лежат окислительно-восстановительные реакции, связанные с изменением валентности реагирующих между собой веществ. В химии окислительно-восстановительные реакции принадлежат к числу наиболее распространенных. </w:t>
      </w:r>
      <w:r>
        <w:rPr>
          <w:i/>
          <w:iCs/>
          <w:color w:val="000000"/>
        </w:rPr>
        <w:t>Окисление</w:t>
      </w:r>
      <w:r>
        <w:rPr>
          <w:color w:val="000000"/>
        </w:rPr>
        <w:t xml:space="preserve"> и </w:t>
      </w:r>
      <w:r>
        <w:rPr>
          <w:i/>
          <w:iCs/>
          <w:color w:val="000000"/>
        </w:rPr>
        <w:t>восстановление -</w:t>
      </w:r>
      <w:r>
        <w:rPr>
          <w:color w:val="000000"/>
        </w:rPr>
        <w:t xml:space="preserve"> взаимосвязан</w:t>
      </w:r>
      <w:r>
        <w:rPr>
          <w:color w:val="000000"/>
        </w:rPr>
        <w:softHyphen/>
        <w:t>ные процессы, которые всегда протекают одновременно. Когда одно веще</w:t>
      </w:r>
      <w:r>
        <w:rPr>
          <w:color w:val="000000"/>
        </w:rPr>
        <w:softHyphen/>
        <w:t>ство окисляется, то другое - восстанавливается, и наоборот. Например, ре</w:t>
      </w:r>
      <w:r>
        <w:rPr>
          <w:color w:val="000000"/>
        </w:rPr>
        <w:softHyphen/>
        <w:t>акция хлора с иодидом калия:</w:t>
      </w:r>
    </w:p>
    <w:p w:rsidR="00CC0CFB" w:rsidRDefault="004D3AC7" w:rsidP="00CC0CFB">
      <w:pPr>
        <w:pStyle w:val="1"/>
        <w:ind w:firstLine="740"/>
        <w:jc w:val="both"/>
      </w:pPr>
      <w:r w:rsidRPr="004D3AC7">
        <w:rPr>
          <w:noProof/>
          <w:color w:val="000000"/>
          <w:lang w:eastAsia="ru-RU"/>
        </w:rPr>
        <w:drawing>
          <wp:inline distT="0" distB="0" distL="0" distR="0">
            <wp:extent cx="4628002" cy="674674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919" cy="67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FB">
        <w:rPr>
          <w:i/>
          <w:iCs/>
          <w:color w:val="000000"/>
        </w:rPr>
        <w:t>Окислением</w:t>
      </w:r>
      <w:r w:rsidR="00CC0CFB">
        <w:rPr>
          <w:color w:val="000000"/>
        </w:rPr>
        <w:t xml:space="preserve"> называется процесс отдачи электронов атомом, молеку</w:t>
      </w:r>
      <w:r w:rsidR="00CC0CFB">
        <w:rPr>
          <w:color w:val="000000"/>
        </w:rPr>
        <w:softHyphen/>
        <w:t xml:space="preserve">лой. Процесс присоединения - </w:t>
      </w:r>
      <w:r w:rsidR="00CC0CFB">
        <w:rPr>
          <w:i/>
          <w:iCs/>
          <w:color w:val="000000"/>
        </w:rPr>
        <w:t>восстановлением.</w:t>
      </w:r>
      <w:r w:rsidR="00CC0CFB">
        <w:rPr>
          <w:color w:val="000000"/>
        </w:rPr>
        <w:t xml:space="preserve"> Элемент, отдающий электроны называется восстановителем, сам окисляется. Элемент, присо</w:t>
      </w:r>
      <w:r w:rsidR="00CC0CFB">
        <w:rPr>
          <w:color w:val="000000"/>
        </w:rPr>
        <w:softHyphen/>
        <w:t>единяющий электроны называется окислителем, сам восстанавливается. Число электронов отданных восстановителем всегда равно числу электро</w:t>
      </w:r>
      <w:r w:rsidR="00CC0CFB">
        <w:rPr>
          <w:color w:val="000000"/>
        </w:rPr>
        <w:softHyphen/>
        <w:t>нов принятых окислителем.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Титрованные растворы, используемые в окислительно</w:t>
      </w:r>
      <w:r>
        <w:rPr>
          <w:color w:val="000000"/>
        </w:rPr>
        <w:softHyphen/>
        <w:t>восстановительных методах являются растворами либо окислителей либо восстановителей и дают возможность определять разнообразные вещества способные окисляться или восстанавливаться.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Окислители и восстановители различают по их силе. Если титруют анализируемое вещество раствором окислителя, то по мере титрования восстановитель переходит в окисленную форму. Потенциал системы по</w:t>
      </w:r>
      <w:r>
        <w:rPr>
          <w:color w:val="000000"/>
        </w:rPr>
        <w:softHyphen/>
        <w:t>стоянно меняется и в точке эквивалентности происходит резкое изменение потенциала. Чем выше окислительно-восстановительный потенциал, тем более сильной является её окисленная форма, и тем более слабой - восста</w:t>
      </w:r>
      <w:r>
        <w:rPr>
          <w:color w:val="000000"/>
        </w:rPr>
        <w:softHyphen/>
        <w:t>новленная.</w:t>
      </w:r>
    </w:p>
    <w:p w:rsidR="00CC0CFB" w:rsidRDefault="00CC0CFB" w:rsidP="00CC0CFB">
      <w:pPr>
        <w:pStyle w:val="1"/>
        <w:spacing w:after="320"/>
        <w:ind w:firstLine="740"/>
        <w:jc w:val="both"/>
      </w:pPr>
      <w:r>
        <w:rPr>
          <w:color w:val="000000"/>
        </w:rPr>
        <w:t>Также, как и в реакции нейтрализации, каждый процесс можно изоб</w:t>
      </w:r>
      <w:r>
        <w:rPr>
          <w:color w:val="000000"/>
        </w:rPr>
        <w:softHyphen/>
      </w:r>
      <w:r>
        <w:rPr>
          <w:color w:val="000000"/>
        </w:rPr>
        <w:lastRenderedPageBreak/>
        <w:t>разить графически в виде кривой титрования, которая показывает, как из</w:t>
      </w:r>
      <w:r>
        <w:rPr>
          <w:color w:val="000000"/>
        </w:rPr>
        <w:softHyphen/>
        <w:t>меняется потенциал в процессе титрования. В точке эквивалентности рас</w:t>
      </w:r>
      <w:r>
        <w:rPr>
          <w:color w:val="000000"/>
        </w:rPr>
        <w:softHyphen/>
        <w:t>твор характеризуется определённым окислительно-восстановительным по</w:t>
      </w:r>
      <w:r>
        <w:rPr>
          <w:color w:val="000000"/>
        </w:rPr>
        <w:softHyphen/>
        <w:t>тенциалом. Вначале титрования величина потенциала изменяется медлен</w:t>
      </w:r>
      <w:r>
        <w:rPr>
          <w:color w:val="000000"/>
        </w:rPr>
        <w:softHyphen/>
        <w:t>но, по мере приближения к точке эквивалентности изменение нарастает и вблизи точки эквивалентности наблюдается резкий скачок, который опре</w:t>
      </w:r>
      <w:r>
        <w:rPr>
          <w:color w:val="000000"/>
        </w:rPr>
        <w:softHyphen/>
        <w:t>деляется изменением окраски индикатора. Индикатор в момент точки эк</w:t>
      </w:r>
      <w:r>
        <w:rPr>
          <w:color w:val="000000"/>
        </w:rPr>
        <w:softHyphen/>
        <w:t>вивалентности меняет свою окраску от избытка окислителя или восстано</w:t>
      </w:r>
      <w:r>
        <w:rPr>
          <w:color w:val="000000"/>
        </w:rPr>
        <w:softHyphen/>
        <w:t>вителя.</w:t>
      </w:r>
    </w:p>
    <w:p w:rsidR="00CC0CFB" w:rsidRDefault="00CC0CFB" w:rsidP="004D3AC7">
      <w:pPr>
        <w:pStyle w:val="40"/>
        <w:keepNext/>
        <w:keepLines/>
        <w:tabs>
          <w:tab w:val="left" w:pos="660"/>
        </w:tabs>
        <w:spacing w:after="320"/>
      </w:pPr>
      <w:bookmarkStart w:id="53" w:name="bookmark453"/>
      <w:bookmarkStart w:id="54" w:name="bookmark451"/>
      <w:bookmarkStart w:id="55" w:name="bookmark452"/>
      <w:bookmarkStart w:id="56" w:name="bookmark454"/>
      <w:bookmarkEnd w:id="53"/>
      <w:r>
        <w:rPr>
          <w:color w:val="000000"/>
        </w:rPr>
        <w:t>Иодометрия</w:t>
      </w:r>
      <w:bookmarkEnd w:id="54"/>
      <w:bookmarkEnd w:id="55"/>
      <w:bookmarkEnd w:id="56"/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В основе метода лежит реакция восстановления элементарного I</w:t>
      </w:r>
      <w:r>
        <w:rPr>
          <w:color w:val="000000"/>
          <w:vertAlign w:val="subscript"/>
        </w:rPr>
        <w:t>2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до иодитиона I</w:t>
      </w:r>
      <w:r>
        <w:rPr>
          <w:color w:val="000000"/>
          <w:vertAlign w:val="superscript"/>
        </w:rPr>
        <w:t>-</w:t>
      </w:r>
      <w:r>
        <w:rPr>
          <w:color w:val="000000"/>
        </w:rPr>
        <w:t xml:space="preserve"> или наоборот I</w:t>
      </w:r>
      <w:r>
        <w:rPr>
          <w:color w:val="000000"/>
          <w:vertAlign w:val="superscript"/>
        </w:rPr>
        <w:t>-</w:t>
      </w:r>
      <w:r>
        <w:rPr>
          <w:color w:val="000000"/>
        </w:rPr>
        <w:t xml:space="preserve"> до I</w:t>
      </w:r>
      <w:r>
        <w:rPr>
          <w:color w:val="000000"/>
          <w:vertAlign w:val="subscript"/>
        </w:rPr>
        <w:t>2</w:t>
      </w:r>
      <w:r>
        <w:rPr>
          <w:color w:val="000000"/>
          <w:vertAlign w:val="superscript"/>
        </w:rPr>
        <w:t>0</w:t>
      </w:r>
      <w:r>
        <w:rPr>
          <w:color w:val="000000"/>
        </w:rPr>
        <w:t>.</w:t>
      </w:r>
    </w:p>
    <w:p w:rsidR="00CC0CFB" w:rsidRDefault="004D3AC7" w:rsidP="00CC0CFB">
      <w:pPr>
        <w:pStyle w:val="1"/>
        <w:ind w:firstLine="740"/>
        <w:jc w:val="both"/>
      </w:pPr>
      <w:r w:rsidRPr="004D3AC7">
        <w:rPr>
          <w:noProof/>
          <w:color w:val="000000"/>
          <w:lang w:eastAsia="ru-RU"/>
        </w:rPr>
        <w:drawing>
          <wp:inline distT="0" distB="0" distL="0" distR="0">
            <wp:extent cx="4810539" cy="49557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370" cy="50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FB">
        <w:rPr>
          <w:color w:val="000000"/>
        </w:rPr>
        <w:t>Методом иодометрии ведут определение окислителей и восстанови</w:t>
      </w:r>
      <w:r w:rsidR="00CC0CFB">
        <w:rPr>
          <w:color w:val="000000"/>
        </w:rPr>
        <w:softHyphen/>
        <w:t>телей. Основным рабочим раствором служит раствор I</w:t>
      </w:r>
      <w:r w:rsidR="00CC0CFB">
        <w:rPr>
          <w:color w:val="000000"/>
          <w:vertAlign w:val="subscript"/>
        </w:rPr>
        <w:t>2</w:t>
      </w:r>
      <w:r w:rsidR="00CC0CFB">
        <w:rPr>
          <w:color w:val="000000"/>
        </w:rPr>
        <w:t xml:space="preserve"> 10-15% в раство</w:t>
      </w:r>
      <w:r w:rsidR="00CC0CFB">
        <w:rPr>
          <w:color w:val="000000"/>
        </w:rPr>
        <w:softHyphen/>
        <w:t xml:space="preserve">ре KI, так как </w:t>
      </w:r>
      <w:r>
        <w:rPr>
          <w:color w:val="000000"/>
        </w:rPr>
        <w:t>йод</w:t>
      </w:r>
      <w:r w:rsidR="00CC0CFB">
        <w:rPr>
          <w:color w:val="000000"/>
        </w:rPr>
        <w:t xml:space="preserve"> малорастворим в воде. Примером применения метода может служить методика </w:t>
      </w:r>
      <w:r w:rsidR="00CC0CFB">
        <w:rPr>
          <w:i/>
          <w:iCs/>
          <w:color w:val="000000"/>
        </w:rPr>
        <w:t>Определение перекисных соединений в бутади</w:t>
      </w:r>
      <w:r w:rsidR="00CC0CFB">
        <w:rPr>
          <w:i/>
          <w:iCs/>
          <w:color w:val="000000"/>
        </w:rPr>
        <w:softHyphen/>
        <w:t>ене.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 xml:space="preserve">Метод основан на свойстве перекиси выделять </w:t>
      </w:r>
      <w:r w:rsidR="004D3AC7">
        <w:rPr>
          <w:color w:val="000000"/>
        </w:rPr>
        <w:t>йод</w:t>
      </w:r>
      <w:r>
        <w:rPr>
          <w:color w:val="000000"/>
        </w:rPr>
        <w:t xml:space="preserve"> из подкисленных растворов KI.</w:t>
      </w:r>
    </w:p>
    <w:p w:rsidR="00CC0CFB" w:rsidRDefault="004D3AC7" w:rsidP="00CC0CFB">
      <w:pPr>
        <w:pStyle w:val="1"/>
        <w:ind w:firstLine="740"/>
        <w:jc w:val="both"/>
      </w:pPr>
      <w:r w:rsidRPr="004D3AC7">
        <w:rPr>
          <w:noProof/>
          <w:color w:val="000000"/>
          <w:lang w:eastAsia="ru-RU"/>
        </w:rPr>
        <w:drawing>
          <wp:inline distT="0" distB="0" distL="0" distR="0">
            <wp:extent cx="4741025" cy="723265"/>
            <wp:effectExtent l="0" t="0" r="254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872" cy="72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FB">
        <w:rPr>
          <w:color w:val="000000"/>
        </w:rPr>
        <w:t xml:space="preserve">Выделившийся </w:t>
      </w:r>
      <w:r>
        <w:rPr>
          <w:color w:val="000000"/>
        </w:rPr>
        <w:t>йод</w:t>
      </w:r>
      <w:r w:rsidR="00CC0CFB">
        <w:rPr>
          <w:color w:val="000000"/>
        </w:rPr>
        <w:t xml:space="preserve"> оттитровывают раствором тиосульфата натрия в присутствии крахмала.</w:t>
      </w:r>
    </w:p>
    <w:p w:rsidR="00CC0CFB" w:rsidRDefault="004D3AC7" w:rsidP="00CC0CFB">
      <w:pPr>
        <w:pStyle w:val="1"/>
        <w:ind w:firstLine="820"/>
      </w:pPr>
      <w:r w:rsidRPr="004D3AC7">
        <w:rPr>
          <w:noProof/>
          <w:color w:val="000000"/>
          <w:lang w:eastAsia="ru-RU"/>
        </w:rPr>
        <w:drawing>
          <wp:inline distT="0" distB="0" distL="0" distR="0">
            <wp:extent cx="4126727" cy="32659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11" cy="3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FB">
        <w:rPr>
          <w:color w:val="000000"/>
        </w:rPr>
        <w:t>Особенности применения метода и возможные ошибки при анализе.</w:t>
      </w:r>
    </w:p>
    <w:p w:rsidR="00CC0CFB" w:rsidRDefault="00CC0CFB" w:rsidP="00CC0CFB">
      <w:pPr>
        <w:pStyle w:val="1"/>
        <w:numPr>
          <w:ilvl w:val="0"/>
          <w:numId w:val="9"/>
        </w:numPr>
        <w:tabs>
          <w:tab w:val="left" w:pos="1822"/>
        </w:tabs>
        <w:ind w:firstLine="740"/>
        <w:jc w:val="both"/>
      </w:pPr>
      <w:bookmarkStart w:id="57" w:name="bookmark455"/>
      <w:bookmarkEnd w:id="57"/>
      <w:r>
        <w:rPr>
          <w:color w:val="000000"/>
        </w:rPr>
        <w:t xml:space="preserve">Могут быть потери </w:t>
      </w:r>
      <w:r w:rsidR="004D3AC7">
        <w:rPr>
          <w:color w:val="000000"/>
        </w:rPr>
        <w:t>йода</w:t>
      </w:r>
      <w:r>
        <w:rPr>
          <w:color w:val="000000"/>
        </w:rPr>
        <w:t xml:space="preserve"> вследствие его летучести (резуль</w:t>
      </w:r>
      <w:r>
        <w:rPr>
          <w:color w:val="000000"/>
        </w:rPr>
        <w:softHyphen/>
        <w:t>тат анализа занижается), поэтому колбу, где идёт реакция, закрывают.</w:t>
      </w:r>
    </w:p>
    <w:p w:rsidR="00CC0CFB" w:rsidRDefault="00CC0CFB" w:rsidP="00CC0CFB">
      <w:pPr>
        <w:pStyle w:val="1"/>
        <w:numPr>
          <w:ilvl w:val="0"/>
          <w:numId w:val="9"/>
        </w:numPr>
        <w:tabs>
          <w:tab w:val="left" w:pos="1822"/>
        </w:tabs>
        <w:ind w:firstLine="740"/>
        <w:jc w:val="both"/>
      </w:pPr>
      <w:bookmarkStart w:id="58" w:name="bookmark456"/>
      <w:bookmarkEnd w:id="58"/>
      <w:r>
        <w:rPr>
          <w:color w:val="000000"/>
        </w:rPr>
        <w:t xml:space="preserve">Проведение реакции на свету также вызовет заниженный результат, так как свет ускоряет реакцию окисления выделившегося </w:t>
      </w:r>
      <w:r w:rsidR="004D3AC7">
        <w:rPr>
          <w:color w:val="000000"/>
        </w:rPr>
        <w:t>йода</w:t>
      </w:r>
      <w:r>
        <w:rPr>
          <w:color w:val="000000"/>
        </w:rPr>
        <w:t xml:space="preserve"> кислородом воздуха.</w:t>
      </w:r>
    </w:p>
    <w:p w:rsidR="00CC0CFB" w:rsidRDefault="00CC0CFB" w:rsidP="00CC0CFB">
      <w:pPr>
        <w:pStyle w:val="1"/>
        <w:numPr>
          <w:ilvl w:val="0"/>
          <w:numId w:val="9"/>
        </w:numPr>
        <w:tabs>
          <w:tab w:val="left" w:pos="1822"/>
        </w:tabs>
        <w:ind w:firstLine="740"/>
        <w:jc w:val="both"/>
      </w:pPr>
      <w:bookmarkStart w:id="59" w:name="bookmark457"/>
      <w:bookmarkEnd w:id="59"/>
      <w:r>
        <w:rPr>
          <w:color w:val="000000"/>
        </w:rPr>
        <w:t xml:space="preserve">Кислород воздуха окисляет выделившийся </w:t>
      </w:r>
      <w:r w:rsidR="004D3AC7">
        <w:rPr>
          <w:color w:val="000000"/>
        </w:rPr>
        <w:t>йод</w:t>
      </w:r>
      <w:r>
        <w:rPr>
          <w:color w:val="000000"/>
        </w:rPr>
        <w:t>, поэтому необходимо проводить реакцию в среде инертного газа - азота.</w:t>
      </w:r>
    </w:p>
    <w:p w:rsidR="00CC0CFB" w:rsidRDefault="00CC0CFB" w:rsidP="00CC0CFB">
      <w:pPr>
        <w:pStyle w:val="1"/>
        <w:numPr>
          <w:ilvl w:val="0"/>
          <w:numId w:val="9"/>
        </w:numPr>
        <w:tabs>
          <w:tab w:val="left" w:pos="1822"/>
        </w:tabs>
        <w:spacing w:after="320"/>
        <w:ind w:firstLine="740"/>
        <w:jc w:val="both"/>
      </w:pPr>
      <w:bookmarkStart w:id="60" w:name="bookmark458"/>
      <w:bookmarkEnd w:id="60"/>
      <w:r>
        <w:rPr>
          <w:color w:val="000000"/>
        </w:rPr>
        <w:t>Необходимо выдерживать время проведения реакции точно по методике, не менее, указанной в методике, так как скорость самой реак</w:t>
      </w:r>
      <w:r>
        <w:rPr>
          <w:color w:val="000000"/>
        </w:rPr>
        <w:softHyphen/>
        <w:t>ции очень мала.</w:t>
      </w:r>
    </w:p>
    <w:p w:rsidR="00CC0CFB" w:rsidRDefault="00CC0CFB" w:rsidP="004D3AC7">
      <w:pPr>
        <w:pStyle w:val="40"/>
        <w:keepNext/>
        <w:keepLines/>
        <w:tabs>
          <w:tab w:val="left" w:pos="660"/>
        </w:tabs>
        <w:spacing w:after="320"/>
      </w:pPr>
      <w:bookmarkStart w:id="61" w:name="bookmark461"/>
      <w:bookmarkStart w:id="62" w:name="bookmark459"/>
      <w:bookmarkStart w:id="63" w:name="bookmark460"/>
      <w:bookmarkStart w:id="64" w:name="bookmark462"/>
      <w:bookmarkEnd w:id="61"/>
      <w:r>
        <w:rPr>
          <w:color w:val="000000"/>
        </w:rPr>
        <w:t>Перманганатометрия</w:t>
      </w:r>
      <w:bookmarkEnd w:id="62"/>
      <w:bookmarkEnd w:id="63"/>
      <w:bookmarkEnd w:id="64"/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>В этом методе анализа рабочим раствором служит раствор перман</w:t>
      </w:r>
      <w:r>
        <w:rPr>
          <w:color w:val="000000"/>
        </w:rPr>
        <w:softHyphen/>
        <w:t>ганата калия КМпО</w:t>
      </w:r>
      <w:r>
        <w:rPr>
          <w:color w:val="000000"/>
          <w:vertAlign w:val="subscript"/>
        </w:rPr>
        <w:t>4</w:t>
      </w:r>
      <w:r>
        <w:rPr>
          <w:color w:val="000000"/>
        </w:rPr>
        <w:t>. Это соединение является сильным окислителем. В за</w:t>
      </w:r>
      <w:r>
        <w:rPr>
          <w:color w:val="000000"/>
        </w:rPr>
        <w:softHyphen/>
        <w:t xml:space="preserve">висимости </w:t>
      </w:r>
      <w:r>
        <w:rPr>
          <w:color w:val="000000"/>
        </w:rPr>
        <w:lastRenderedPageBreak/>
        <w:t>от условий реакции молекула перманганата может приобрести от 1 до 5 электронов:</w:t>
      </w:r>
    </w:p>
    <w:p w:rsidR="00CC0CFB" w:rsidRDefault="004D3AC7" w:rsidP="00CC0CFB">
      <w:pPr>
        <w:pStyle w:val="1"/>
        <w:ind w:firstLine="740"/>
        <w:jc w:val="both"/>
      </w:pPr>
      <w:r w:rsidRPr="004D3AC7">
        <w:rPr>
          <w:noProof/>
          <w:color w:val="000000"/>
          <w:lang w:eastAsia="ru-RU"/>
        </w:rPr>
        <w:drawing>
          <wp:inline distT="0" distB="0" distL="0" distR="0">
            <wp:extent cx="5080884" cy="713423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299" cy="7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FB">
        <w:rPr>
          <w:color w:val="000000"/>
        </w:rPr>
        <w:t>Последняя реакция имеет наибольшее значение в количественном анализе. Большая часть анализов методом перманганатометрии проводится в кислой среде.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Титрование ведут постепенным прибавлением раствора перман</w:t>
      </w:r>
      <w:r>
        <w:rPr>
          <w:color w:val="000000"/>
        </w:rPr>
        <w:softHyphen/>
        <w:t>ганата калия к подкисленному раствору анализируемого вещества, обла</w:t>
      </w:r>
      <w:r>
        <w:rPr>
          <w:color w:val="000000"/>
        </w:rPr>
        <w:softHyphen/>
        <w:t>дающего свойствами восстановителя. Раствор, содержащий ионы МпО</w:t>
      </w:r>
      <w:r>
        <w:rPr>
          <w:color w:val="000000"/>
          <w:vertAlign w:val="subscript"/>
        </w:rPr>
        <w:t>4</w:t>
      </w:r>
      <w:r>
        <w:rPr>
          <w:color w:val="000000"/>
          <w:vertAlign w:val="superscript"/>
        </w:rPr>
        <w:t>-</w:t>
      </w:r>
      <w:r>
        <w:rPr>
          <w:color w:val="000000"/>
        </w:rPr>
        <w:t>, окрашен в красно-фиолетовый цвет, а растворы, содержащие ионы Мп</w:t>
      </w:r>
      <w:r>
        <w:rPr>
          <w:color w:val="000000"/>
          <w:vertAlign w:val="superscript"/>
        </w:rPr>
        <w:t>2+</w:t>
      </w:r>
      <w:r>
        <w:rPr>
          <w:color w:val="000000"/>
        </w:rPr>
        <w:t>, бесцветны. Пока в титруемом растворе имеется восстановитель, прибав</w:t>
      </w:r>
      <w:r>
        <w:rPr>
          <w:color w:val="000000"/>
        </w:rPr>
        <w:softHyphen/>
        <w:t>ленный перманганат обесцвечивается. Когда определяемый восстанови</w:t>
      </w:r>
      <w:r>
        <w:rPr>
          <w:color w:val="000000"/>
        </w:rPr>
        <w:softHyphen/>
        <w:t>тель полностью прореагирует, следующая капля раствора перманганата окрасит раствор в розовый цвет. По появлению розовой окраски судят о достижении точки эквивалентности. Если трудно заметить появление ро</w:t>
      </w:r>
      <w:r>
        <w:rPr>
          <w:color w:val="000000"/>
        </w:rPr>
        <w:softHyphen/>
        <w:t>зовой окраски, в титруемый раствор добавляют индикатор - дифенил</w:t>
      </w:r>
      <w:r>
        <w:rPr>
          <w:color w:val="000000"/>
        </w:rPr>
        <w:softHyphen/>
        <w:t>амин. В присутствии даже незначительного избытка перманганата он окрашивает раствор в синий цвет.</w:t>
      </w:r>
    </w:p>
    <w:p w:rsidR="00CC0CFB" w:rsidRDefault="00CC0CFB" w:rsidP="00CC0CFB">
      <w:pPr>
        <w:pStyle w:val="1"/>
        <w:spacing w:after="320"/>
        <w:ind w:firstLine="740"/>
        <w:jc w:val="both"/>
      </w:pPr>
      <w:r>
        <w:rPr>
          <w:color w:val="000000"/>
        </w:rPr>
        <w:t>Методом перманганатометрии можно анализировать и восста</w:t>
      </w:r>
      <w:r>
        <w:rPr>
          <w:color w:val="000000"/>
        </w:rPr>
        <w:softHyphen/>
        <w:t>новители и окислители. Восстановители определяют прямым титрованием, окислители - обратным: сначала к анализируемому раствору добавляют точно отмеренный объем титрованного раствора восстановителя, а затем избыток восстановителя оттитровывают раствором перманганата.</w:t>
      </w:r>
    </w:p>
    <w:p w:rsidR="00CC0CFB" w:rsidRDefault="00CC0CFB" w:rsidP="004D3AC7">
      <w:pPr>
        <w:pStyle w:val="40"/>
        <w:keepNext/>
        <w:keepLines/>
        <w:tabs>
          <w:tab w:val="left" w:pos="626"/>
        </w:tabs>
        <w:spacing w:after="320"/>
      </w:pPr>
      <w:bookmarkStart w:id="65" w:name="bookmark465"/>
      <w:bookmarkStart w:id="66" w:name="bookmark463"/>
      <w:bookmarkStart w:id="67" w:name="bookmark464"/>
      <w:bookmarkStart w:id="68" w:name="bookmark466"/>
      <w:bookmarkEnd w:id="65"/>
      <w:r>
        <w:rPr>
          <w:color w:val="000000"/>
        </w:rPr>
        <w:t>Хроматометрия</w:t>
      </w:r>
      <w:bookmarkEnd w:id="66"/>
      <w:bookmarkEnd w:id="67"/>
      <w:bookmarkEnd w:id="68"/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Этот метод анализа основан на реакции окисления анализируемого вещества титрованным раствором бихромата калия К</w:t>
      </w:r>
      <w:r>
        <w:rPr>
          <w:color w:val="000000"/>
          <w:vertAlign w:val="subscript"/>
        </w:rPr>
        <w:t>2</w:t>
      </w:r>
      <w:r>
        <w:rPr>
          <w:color w:val="000000"/>
        </w:rPr>
        <w:t>Сг</w:t>
      </w:r>
      <w:r>
        <w:rPr>
          <w:color w:val="000000"/>
          <w:vertAlign w:val="subscript"/>
        </w:rPr>
        <w:t>2</w:t>
      </w:r>
      <w:r>
        <w:rPr>
          <w:color w:val="000000"/>
        </w:rPr>
        <w:t>О</w:t>
      </w:r>
      <w:r>
        <w:rPr>
          <w:color w:val="000000"/>
          <w:vertAlign w:val="subscript"/>
        </w:rPr>
        <w:t>7</w:t>
      </w:r>
      <w:r>
        <w:rPr>
          <w:color w:val="000000"/>
        </w:rPr>
        <w:t>, который вос</w:t>
      </w:r>
      <w:r>
        <w:rPr>
          <w:color w:val="000000"/>
        </w:rPr>
        <w:softHyphen/>
        <w:t>станавливается при этом до трехвалентного хрома:</w:t>
      </w:r>
    </w:p>
    <w:p w:rsidR="004D3AC7" w:rsidRDefault="004D3AC7" w:rsidP="00CC0CFB">
      <w:pPr>
        <w:pStyle w:val="1"/>
        <w:spacing w:after="480"/>
        <w:ind w:firstLine="740"/>
        <w:jc w:val="both"/>
        <w:rPr>
          <w:color w:val="000000"/>
        </w:rPr>
      </w:pPr>
      <w:r w:rsidRPr="004D3AC7">
        <w:rPr>
          <w:noProof/>
          <w:color w:val="000000"/>
          <w:lang w:eastAsia="ru-RU"/>
        </w:rPr>
        <w:drawing>
          <wp:inline distT="0" distB="0" distL="0" distR="0">
            <wp:extent cx="3804430" cy="26993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313" cy="27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CC0CFB">
      <w:pPr>
        <w:pStyle w:val="1"/>
        <w:spacing w:after="480"/>
        <w:ind w:firstLine="740"/>
        <w:jc w:val="both"/>
      </w:pPr>
      <w:r>
        <w:rPr>
          <w:color w:val="000000"/>
        </w:rPr>
        <w:t>Рабочие растворы бихромата готовят по точной навеске без исполь</w:t>
      </w:r>
      <w:r>
        <w:rPr>
          <w:color w:val="000000"/>
        </w:rPr>
        <w:softHyphen/>
        <w:t>зования установочного вещества. Растворы бихромата стабильны и долго сохраняются без изменения титра. Анализ ведут методом прямого титро</w:t>
      </w:r>
      <w:r>
        <w:rPr>
          <w:color w:val="000000"/>
        </w:rPr>
        <w:softHyphen/>
        <w:t>вания, используя в качестве индикатора дифениламин, окрашивающий раствор в синий цвет при малейшем избытке бихромата.</w:t>
      </w:r>
    </w:p>
    <w:p w:rsidR="00CC0CFB" w:rsidRDefault="00CC0CFB" w:rsidP="004D3AC7">
      <w:pPr>
        <w:pStyle w:val="40"/>
        <w:keepNext/>
        <w:keepLines/>
        <w:tabs>
          <w:tab w:val="left" w:pos="626"/>
        </w:tabs>
        <w:spacing w:after="320"/>
      </w:pPr>
      <w:bookmarkStart w:id="69" w:name="bookmark469"/>
      <w:bookmarkStart w:id="70" w:name="bookmark467"/>
      <w:bookmarkStart w:id="71" w:name="bookmark468"/>
      <w:bookmarkStart w:id="72" w:name="bookmark470"/>
      <w:bookmarkEnd w:id="69"/>
      <w:r>
        <w:rPr>
          <w:color w:val="000000"/>
        </w:rPr>
        <w:t>Метод комплексообразования</w:t>
      </w:r>
      <w:bookmarkEnd w:id="70"/>
      <w:bookmarkEnd w:id="71"/>
      <w:bookmarkEnd w:id="72"/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В основе метода комплексонометрии лежит образование комп</w:t>
      </w:r>
      <w:r>
        <w:rPr>
          <w:color w:val="000000"/>
        </w:rPr>
        <w:softHyphen/>
        <w:t>лексных соединений анализируемых катионов с органическими реагента</w:t>
      </w:r>
      <w:r>
        <w:rPr>
          <w:color w:val="000000"/>
        </w:rPr>
        <w:softHyphen/>
        <w:t xml:space="preserve">ми - </w:t>
      </w:r>
      <w:r>
        <w:rPr>
          <w:i/>
          <w:iCs/>
          <w:color w:val="000000"/>
        </w:rPr>
        <w:t>комплексонами.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lastRenderedPageBreak/>
        <w:t>В комплексонометрическом анализе в качестве рабочего вещества чаще всего используется трилон Б (комплексон III, или ЭДТА), представ</w:t>
      </w:r>
      <w:r>
        <w:rPr>
          <w:color w:val="000000"/>
        </w:rPr>
        <w:softHyphen/>
        <w:t>ляющий собой натриевую соль этилендиаминотетрауксусной кислоты: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Сокращенное обозначение молекулы трилона Б: Na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Tp.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Это соединение легко образует прочные внутрикомплексные соли со многими катионами.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При комплексонометрическом титровании к раствору, содержащему определяемые ионы, добавляют постепенно титрованный раствор ком</w:t>
      </w:r>
      <w:r>
        <w:rPr>
          <w:color w:val="000000"/>
        </w:rPr>
        <w:softHyphen/>
        <w:t>плексона. По мере титрования определяемые ионы связываются в ком</w:t>
      </w:r>
      <w:r>
        <w:rPr>
          <w:color w:val="000000"/>
        </w:rPr>
        <w:softHyphen/>
        <w:t>плекс, и в точке эквивалентности они практически отсутствуют в растворе. Реакцию в общем виде можно записать так:</w:t>
      </w:r>
    </w:p>
    <w:p w:rsidR="00CC0CFB" w:rsidRDefault="00CC0CFB" w:rsidP="00CC0CFB">
      <w:pPr>
        <w:pStyle w:val="1"/>
        <w:ind w:firstLine="0"/>
        <w:jc w:val="center"/>
        <w:rPr>
          <w:sz w:val="18"/>
          <w:szCs w:val="18"/>
        </w:rPr>
      </w:pPr>
      <w:r>
        <w:rPr>
          <w:color w:val="000000"/>
        </w:rPr>
        <w:t>Mg</w:t>
      </w:r>
      <w:r>
        <w:rPr>
          <w:color w:val="000000"/>
          <w:vertAlign w:val="superscript"/>
        </w:rPr>
        <w:t>2+</w:t>
      </w:r>
      <w:r>
        <w:rPr>
          <w:color w:val="000000"/>
        </w:rPr>
        <w:t xml:space="preserve"> + Na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Tp = Na</w:t>
      </w:r>
      <w:r>
        <w:rPr>
          <w:color w:val="000000"/>
          <w:vertAlign w:val="subscript"/>
        </w:rPr>
        <w:t>2</w:t>
      </w:r>
      <w:r>
        <w:rPr>
          <w:color w:val="000000"/>
        </w:rPr>
        <w:t>MgTp + 2H</w:t>
      </w:r>
      <w:r>
        <w:rPr>
          <w:color w:val="000000"/>
          <w:sz w:val="18"/>
          <w:szCs w:val="18"/>
        </w:rPr>
        <w:t>+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Чтобы реакция комплексообразования шла до конца, нужно связать выделяющиеся ионы водорода. Поэтому при титровании к анализируемо</w:t>
      </w:r>
      <w:r>
        <w:rPr>
          <w:color w:val="000000"/>
        </w:rPr>
        <w:softHyphen/>
        <w:t>му раствору добавляют смесь хлорида и гидроксида аммония - аммиач</w:t>
      </w:r>
      <w:r>
        <w:rPr>
          <w:color w:val="000000"/>
        </w:rPr>
        <w:softHyphen/>
        <w:t>ный буфер.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В качестве индикатора чаще всего используют органический краси</w:t>
      </w:r>
      <w:r>
        <w:rPr>
          <w:color w:val="000000"/>
        </w:rPr>
        <w:softHyphen/>
        <w:t>тель - кислотный хромовый черный специальный (эриохром черный Т): Это соединение окрашено в синий цвет. С ионами металлов образует ком</w:t>
      </w:r>
      <w:r>
        <w:rPr>
          <w:color w:val="000000"/>
        </w:rPr>
        <w:softHyphen/>
        <w:t>плексы красного цвета, менее устойчивые, чем комплексы этих же метал</w:t>
      </w:r>
      <w:r>
        <w:rPr>
          <w:color w:val="000000"/>
        </w:rPr>
        <w:softHyphen/>
        <w:t>лов с трилоном Б.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Когда к анализируемому раствору, содержащему ионы магния, до</w:t>
      </w:r>
      <w:r>
        <w:rPr>
          <w:color w:val="000000"/>
        </w:rPr>
        <w:softHyphen/>
        <w:t>бавляют эриохром черный Т, раствор окрашивается в красный цвет - об</w:t>
      </w:r>
      <w:r>
        <w:rPr>
          <w:color w:val="000000"/>
        </w:rPr>
        <w:softHyphen/>
        <w:t>разуется комплекс эриохрома с магнием. По мере титрования ионы маг</w:t>
      </w:r>
      <w:r>
        <w:rPr>
          <w:color w:val="000000"/>
        </w:rPr>
        <w:softHyphen/>
        <w:t>ния связываются в более прочный бесцветный комплекс с трилоном Б; красное соединение разрушается, индикатор выделяется в свободной форме синего цвета. В точке эквивалентности весь натрий связан трило</w:t>
      </w:r>
      <w:r>
        <w:rPr>
          <w:color w:val="000000"/>
        </w:rPr>
        <w:softHyphen/>
        <w:t>ном Б, свободный эриохром окрашивает раствор в синий цвет. Изменение цвета раствора из красного в синий свидетельствует о конце титрования.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Устойчивость комплекса существенно зависит от рН раствора. По</w:t>
      </w:r>
      <w:r>
        <w:rPr>
          <w:color w:val="000000"/>
        </w:rPr>
        <w:softHyphen/>
        <w:t>этому комплексонометрическое титрование ведут в заданном интервале рН, используя различные буферные растворы.</w:t>
      </w:r>
    </w:p>
    <w:p w:rsidR="00CC0CFB" w:rsidRDefault="00CC0CFB" w:rsidP="00CC0CFB">
      <w:pPr>
        <w:pStyle w:val="1"/>
        <w:spacing w:after="320"/>
        <w:ind w:firstLine="760"/>
        <w:jc w:val="both"/>
      </w:pPr>
      <w:r>
        <w:rPr>
          <w:color w:val="000000"/>
        </w:rPr>
        <w:t>Методом комплексонометрии можно определить катионы: магния, кальция, цинка, алюминия, бария, свинца и многие другие - более 40 раз</w:t>
      </w:r>
      <w:r>
        <w:rPr>
          <w:color w:val="000000"/>
        </w:rPr>
        <w:softHyphen/>
        <w:t>личных катионов. Этот метод широко применяется для определения жест</w:t>
      </w:r>
      <w:r>
        <w:rPr>
          <w:color w:val="000000"/>
        </w:rPr>
        <w:softHyphen/>
        <w:t>кости воды.</w:t>
      </w:r>
    </w:p>
    <w:p w:rsidR="00CC0CFB" w:rsidRDefault="00CC0CFB" w:rsidP="004D3AC7">
      <w:pPr>
        <w:pStyle w:val="40"/>
        <w:keepNext/>
        <w:keepLines/>
        <w:tabs>
          <w:tab w:val="left" w:pos="615"/>
        </w:tabs>
        <w:spacing w:after="320"/>
      </w:pPr>
      <w:bookmarkStart w:id="73" w:name="bookmark473"/>
      <w:bookmarkStart w:id="74" w:name="bookmark471"/>
      <w:bookmarkStart w:id="75" w:name="bookmark472"/>
      <w:bookmarkStart w:id="76" w:name="bookmark474"/>
      <w:bookmarkEnd w:id="73"/>
      <w:r>
        <w:rPr>
          <w:color w:val="000000"/>
        </w:rPr>
        <w:t>Определение общей жесткости воды</w:t>
      </w:r>
      <w:bookmarkEnd w:id="74"/>
      <w:bookmarkEnd w:id="75"/>
      <w:bookmarkEnd w:id="76"/>
    </w:p>
    <w:p w:rsidR="00CC0CFB" w:rsidRDefault="00CC0CFB" w:rsidP="00CC0CFB">
      <w:pPr>
        <w:pStyle w:val="1"/>
        <w:spacing w:after="320"/>
        <w:ind w:firstLine="760"/>
        <w:jc w:val="both"/>
      </w:pPr>
      <w:r>
        <w:rPr>
          <w:color w:val="000000"/>
        </w:rPr>
        <w:t>Жесткость воды обуславливается присутствием в ней ионов кальция, магния, цинка, железа и др.</w:t>
      </w:r>
      <w:r>
        <w:br w:type="page"/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lastRenderedPageBreak/>
        <w:t>Виды жёсткости: временная (карбонатная) устраняется кипячением; постоянная.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>Рабочим раствором для этого определения является 0,05 н. раствор трилона Б. Поскольку последний представляет собой кристаллическое ве</w:t>
      </w:r>
      <w:r>
        <w:rPr>
          <w:color w:val="000000"/>
        </w:rPr>
        <w:softHyphen/>
        <w:t xml:space="preserve">щество постоянного состава - </w:t>
      </w:r>
      <w:r w:rsidR="004D3AC7" w:rsidRPr="004D3AC7">
        <w:rPr>
          <w:noProof/>
          <w:color w:val="000000"/>
          <w:lang w:eastAsia="ru-RU"/>
        </w:rPr>
        <w:drawing>
          <wp:inline distT="0" distB="0" distL="0" distR="0">
            <wp:extent cx="1712426" cy="278434"/>
            <wp:effectExtent l="0" t="0" r="254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18" cy="2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рабочий раствор гото</w:t>
      </w:r>
      <w:r>
        <w:rPr>
          <w:color w:val="000000"/>
        </w:rPr>
        <w:softHyphen/>
        <w:t>вят растворением в воде в мерной колбе точной навески трилона Б. Грамм-эквивалент трилона Б равен половине молекулярной массы: 372,25:2=186,12 г. Для получения рабочего раствора аналитическую навеску трилона Б 9,3125 г растворяют в воде в мерной колбе емкостью 1 л. Для приготовления этого раствора берут дважды дистиллированную во</w:t>
      </w:r>
      <w:r>
        <w:rPr>
          <w:color w:val="000000"/>
        </w:rPr>
        <w:softHyphen/>
        <w:t>ду - бидистиллят, не содержащий ионов кальция и магния. Для проверки титра раствора трилона Б иногда используют растворы солей магния или кальция, приготовленные по фиксаналу.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>Раствор индикатора - эриохрома черного Т готовят, растворяя 0,5 г красителя в 10 мл аммиачной буферной смеси и разбавляя затем этанолом до объема 100 мл.</w:t>
      </w:r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>Определение общей жесткости воды, т. е. общего содержания в ней солей магния и кальция, выраженное в мг-экв/л, ведут следующим обра</w:t>
      </w:r>
      <w:r>
        <w:rPr>
          <w:color w:val="000000"/>
        </w:rPr>
        <w:softHyphen/>
        <w:t>зом: в колбу для титрования помещают 100 мл анализируемой воды, 5 мл аммиачной буферной смеси, 5 - 6 капель раствора эриохрома черного Т. При этом раствор приобретает красную окраску. Его титруют рабочим раствором трилона Б до перехода красной окраски раствора в сине</w:t>
      </w:r>
      <w:r>
        <w:rPr>
          <w:color w:val="000000"/>
        </w:rPr>
        <w:softHyphen/>
        <w:t>фиолетовую.</w:t>
      </w:r>
    </w:p>
    <w:p w:rsidR="004D3AC7" w:rsidRPr="004D3AC7" w:rsidRDefault="004D3AC7" w:rsidP="004D3AC7">
      <w:pPr>
        <w:pStyle w:val="40"/>
        <w:keepNext/>
        <w:keepLines/>
        <w:tabs>
          <w:tab w:val="left" w:pos="620"/>
        </w:tabs>
        <w:spacing w:after="320"/>
      </w:pPr>
      <w:bookmarkStart w:id="77" w:name="bookmark477"/>
      <w:bookmarkStart w:id="78" w:name="bookmark475"/>
      <w:bookmarkStart w:id="79" w:name="bookmark476"/>
      <w:bookmarkStart w:id="80" w:name="bookmark478"/>
      <w:bookmarkEnd w:id="77"/>
      <w:r w:rsidRPr="004D3AC7">
        <w:rPr>
          <w:b w:val="0"/>
          <w:bCs w:val="0"/>
          <w:noProof/>
          <w:color w:val="000000"/>
          <w:lang w:eastAsia="ru-RU"/>
        </w:rPr>
        <w:drawing>
          <wp:inline distT="0" distB="0" distL="0" distR="0">
            <wp:extent cx="4262007" cy="115142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89" cy="115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FB" w:rsidRDefault="00CC0CFB" w:rsidP="004D3AC7">
      <w:pPr>
        <w:pStyle w:val="40"/>
        <w:keepNext/>
        <w:keepLines/>
        <w:tabs>
          <w:tab w:val="left" w:pos="620"/>
        </w:tabs>
        <w:spacing w:after="320"/>
      </w:pPr>
      <w:r>
        <w:rPr>
          <w:color w:val="000000"/>
        </w:rPr>
        <w:t>Методы осаждения</w:t>
      </w:r>
      <w:bookmarkEnd w:id="78"/>
      <w:bookmarkEnd w:id="79"/>
      <w:bookmarkEnd w:id="80"/>
    </w:p>
    <w:p w:rsidR="00CC0CFB" w:rsidRDefault="00CC0CFB" w:rsidP="00CC0CFB">
      <w:pPr>
        <w:pStyle w:val="1"/>
        <w:ind w:firstLine="720"/>
        <w:jc w:val="both"/>
      </w:pPr>
      <w:r>
        <w:rPr>
          <w:color w:val="000000"/>
        </w:rPr>
        <w:t xml:space="preserve">Сущность осадительного титрования состоит </w:t>
      </w:r>
      <w:r>
        <w:rPr>
          <w:i/>
          <w:iCs/>
          <w:color w:val="000000"/>
        </w:rPr>
        <w:t>в реакциях, сопровож</w:t>
      </w:r>
      <w:r>
        <w:rPr>
          <w:i/>
          <w:iCs/>
          <w:color w:val="000000"/>
        </w:rPr>
        <w:softHyphen/>
        <w:t>дающихся образованием осадков</w:t>
      </w:r>
      <w:r>
        <w:rPr>
          <w:color w:val="000000"/>
        </w:rPr>
        <w:t xml:space="preserve"> малорастворимых соединений. Содержа</w:t>
      </w:r>
      <w:r>
        <w:rPr>
          <w:color w:val="000000"/>
        </w:rPr>
        <w:softHyphen/>
        <w:t>ние ионов малорастворимого электролита в его насыщенном растворе при данной температуре определяется условием постоянства величины, назы</w:t>
      </w:r>
      <w:r>
        <w:rPr>
          <w:color w:val="000000"/>
        </w:rPr>
        <w:softHyphen/>
        <w:t xml:space="preserve">ваемой </w:t>
      </w:r>
      <w:r>
        <w:rPr>
          <w:i/>
          <w:iCs/>
          <w:color w:val="000000"/>
        </w:rPr>
        <w:t>произведением растворимости (ПР).</w:t>
      </w:r>
    </w:p>
    <w:p w:rsidR="00CC0CFB" w:rsidRDefault="00CC0CFB" w:rsidP="00CC0CFB">
      <w:pPr>
        <w:pStyle w:val="1"/>
        <w:ind w:firstLine="720"/>
        <w:jc w:val="both"/>
      </w:pPr>
      <w:r>
        <w:rPr>
          <w:b/>
          <w:bCs/>
          <w:i/>
          <w:iCs/>
          <w:color w:val="000000"/>
        </w:rPr>
        <w:t>Произведение растворимости</w:t>
      </w:r>
      <w:r>
        <w:rPr>
          <w:color w:val="000000"/>
        </w:rPr>
        <w:t xml:space="preserve"> представляет собой произведение равновесных концентраций ионов в насыщенном растворе малораствори</w:t>
      </w:r>
      <w:r>
        <w:rPr>
          <w:color w:val="000000"/>
        </w:rPr>
        <w:softHyphen/>
        <w:t>мого электролита.</w:t>
      </w:r>
    </w:p>
    <w:p w:rsidR="00CC0CFB" w:rsidRDefault="00CC0CFB" w:rsidP="00CC0CFB">
      <w:pPr>
        <w:pStyle w:val="1"/>
        <w:spacing w:after="60"/>
        <w:ind w:firstLine="720"/>
        <w:jc w:val="both"/>
      </w:pPr>
      <w:r>
        <w:rPr>
          <w:color w:val="000000"/>
        </w:rPr>
        <w:t xml:space="preserve">При этом каждая концентрация берется </w:t>
      </w:r>
      <w:r>
        <w:rPr>
          <w:i/>
          <w:iCs/>
          <w:color w:val="000000"/>
        </w:rPr>
        <w:t>в степени, равной числу ионов данного сорта,</w:t>
      </w:r>
      <w:r>
        <w:rPr>
          <w:color w:val="000000"/>
        </w:rPr>
        <w:t xml:space="preserve"> образующихся при диссоциации </w:t>
      </w:r>
      <w:r>
        <w:rPr>
          <w:i/>
          <w:iCs/>
          <w:color w:val="000000"/>
        </w:rPr>
        <w:t>одной формульной единицы</w:t>
      </w:r>
      <w:r>
        <w:rPr>
          <w:color w:val="000000"/>
        </w:rPr>
        <w:t xml:space="preserve"> электролита. То есть для вещества, диссоциирующего по схеме:</w:t>
      </w:r>
    </w:p>
    <w:p w:rsidR="00CC0CFB" w:rsidRDefault="00CC0CFB" w:rsidP="00CC0CFB">
      <w:pPr>
        <w:pStyle w:val="1"/>
        <w:ind w:firstLine="0"/>
        <w:jc w:val="center"/>
      </w:pPr>
      <w:r>
        <w:rPr>
          <w:color w:val="000000"/>
        </w:rPr>
        <w:t>A</w:t>
      </w:r>
      <w:r>
        <w:rPr>
          <w:color w:val="000000"/>
          <w:vertAlign w:val="subscript"/>
        </w:rPr>
        <w:t>n</w:t>
      </w:r>
      <w:r>
        <w:rPr>
          <w:color w:val="000000"/>
        </w:rPr>
        <w:t>B</w:t>
      </w:r>
      <w:r>
        <w:rPr>
          <w:color w:val="000000"/>
          <w:vertAlign w:val="subscript"/>
        </w:rPr>
        <w:t>m</w:t>
      </w:r>
      <w:r>
        <w:rPr>
          <w:color w:val="000000"/>
        </w:rPr>
        <w:t xml:space="preserve"> = n[A</w:t>
      </w:r>
      <w:r>
        <w:rPr>
          <w:color w:val="000000"/>
          <w:vertAlign w:val="superscript"/>
        </w:rPr>
        <w:t>m+</w:t>
      </w:r>
      <w:r>
        <w:rPr>
          <w:color w:val="000000"/>
        </w:rPr>
        <w:t>] + m[B</w:t>
      </w:r>
      <w:r>
        <w:rPr>
          <w:color w:val="000000"/>
          <w:vertAlign w:val="superscript"/>
        </w:rPr>
        <w:t>n-</w:t>
      </w:r>
      <w:r>
        <w:rPr>
          <w:color w:val="000000"/>
        </w:rPr>
        <w:t>]</w:t>
      </w:r>
    </w:p>
    <w:p w:rsidR="00CC0CFB" w:rsidRPr="00CC0CFB" w:rsidRDefault="00CC0CFB" w:rsidP="00CC0CFB">
      <w:pPr>
        <w:pStyle w:val="1"/>
        <w:ind w:firstLine="0"/>
        <w:jc w:val="center"/>
        <w:rPr>
          <w:lang w:val="en-US"/>
        </w:rPr>
      </w:pPr>
      <w:r w:rsidRPr="00CC0CFB">
        <w:rPr>
          <w:color w:val="000000"/>
          <w:lang w:val="en-US"/>
        </w:rPr>
        <w:t>HP(A</w:t>
      </w:r>
      <w:r w:rsidRPr="00CC0CFB">
        <w:rPr>
          <w:color w:val="000000"/>
          <w:sz w:val="18"/>
          <w:szCs w:val="18"/>
          <w:lang w:val="en-US"/>
        </w:rPr>
        <w:t>n</w:t>
      </w:r>
      <w:r w:rsidRPr="00CC0CFB">
        <w:rPr>
          <w:color w:val="000000"/>
          <w:lang w:val="en-US"/>
        </w:rPr>
        <w:t>B</w:t>
      </w:r>
      <w:r w:rsidRPr="00CC0CFB">
        <w:rPr>
          <w:color w:val="000000"/>
          <w:vertAlign w:val="subscript"/>
          <w:lang w:val="en-US"/>
        </w:rPr>
        <w:t>m</w:t>
      </w:r>
      <w:r w:rsidRPr="00CC0CFB">
        <w:rPr>
          <w:color w:val="000000"/>
          <w:lang w:val="en-US"/>
        </w:rPr>
        <w:t>)=[A</w:t>
      </w:r>
      <w:r w:rsidRPr="00CC0CFB">
        <w:rPr>
          <w:color w:val="000000"/>
          <w:vertAlign w:val="superscript"/>
          <w:lang w:val="en-US"/>
        </w:rPr>
        <w:t>m+</w:t>
      </w:r>
      <w:r w:rsidRPr="00CC0CFB">
        <w:rPr>
          <w:color w:val="000000"/>
          <w:lang w:val="en-US"/>
        </w:rPr>
        <w:t>]</w:t>
      </w:r>
      <w:r w:rsidRPr="00CC0CFB">
        <w:rPr>
          <w:color w:val="000000"/>
          <w:vertAlign w:val="superscript"/>
          <w:lang w:val="en-US"/>
        </w:rPr>
        <w:t>n</w:t>
      </w:r>
      <w:r w:rsidRPr="00CC0CFB">
        <w:rPr>
          <w:color w:val="000000"/>
          <w:lang w:val="en-US"/>
        </w:rPr>
        <w:t xml:space="preserve"> [B</w:t>
      </w:r>
      <w:r w:rsidRPr="00CC0CFB">
        <w:rPr>
          <w:color w:val="000000"/>
          <w:vertAlign w:val="superscript"/>
          <w:lang w:val="en-US"/>
        </w:rPr>
        <w:t>n-</w:t>
      </w:r>
      <w:r w:rsidRPr="00CC0CFB">
        <w:rPr>
          <w:color w:val="000000"/>
          <w:lang w:val="en-US"/>
        </w:rPr>
        <w:t>]</w:t>
      </w:r>
      <w:r w:rsidRPr="00CC0CFB">
        <w:rPr>
          <w:color w:val="000000"/>
          <w:vertAlign w:val="superscript"/>
          <w:lang w:val="en-US"/>
        </w:rPr>
        <w:t>m</w:t>
      </w:r>
      <w:r w:rsidRPr="00CC0CFB">
        <w:rPr>
          <w:color w:val="000000"/>
          <w:lang w:val="en-US"/>
        </w:rPr>
        <w:t xml:space="preserve"> = const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lastRenderedPageBreak/>
        <w:t xml:space="preserve">В основе осадительного титрования лежит </w:t>
      </w:r>
      <w:r>
        <w:rPr>
          <w:i/>
          <w:iCs/>
          <w:color w:val="000000"/>
        </w:rPr>
        <w:t>правило произведения растворимости:</w:t>
      </w:r>
    </w:p>
    <w:p w:rsidR="00CC0CFB" w:rsidRDefault="00CC0CFB" w:rsidP="00CC0CFB">
      <w:pPr>
        <w:pStyle w:val="1"/>
        <w:ind w:firstLine="760"/>
        <w:jc w:val="both"/>
      </w:pPr>
      <w:r>
        <w:rPr>
          <w:i/>
          <w:iCs/>
          <w:color w:val="000000"/>
        </w:rPr>
        <w:t>Образование осадка малорастворимого электролита возможно лишь при условии, что произведение концентраций ионов превышает вели</w:t>
      </w:r>
      <w:r>
        <w:rPr>
          <w:i/>
          <w:iCs/>
          <w:color w:val="000000"/>
        </w:rPr>
        <w:softHyphen/>
        <w:t>чину ПР.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Фактически, выпадение осадка начинается, когда содержание ионов достигает значений, соответствующих насыщенному раствору данного электролита при данных условиях. По величине ПР можно оценить рас</w:t>
      </w:r>
      <w:r>
        <w:rPr>
          <w:color w:val="000000"/>
        </w:rPr>
        <w:softHyphen/>
        <w:t>творимость малорастворимого вещества и концентрацию ионов в его насыщенном растворе.</w:t>
      </w:r>
    </w:p>
    <w:p w:rsidR="00CC0CFB" w:rsidRDefault="00CC0CFB" w:rsidP="00CC0CFB">
      <w:pPr>
        <w:pStyle w:val="1"/>
        <w:ind w:firstLine="760"/>
        <w:jc w:val="both"/>
      </w:pPr>
      <w:r>
        <w:rPr>
          <w:b/>
          <w:bCs/>
          <w:color w:val="000000"/>
        </w:rPr>
        <w:t xml:space="preserve">Методы осаждения </w:t>
      </w:r>
      <w:r>
        <w:rPr>
          <w:color w:val="000000"/>
        </w:rPr>
        <w:t>основаны на осаждении определяемого веще</w:t>
      </w:r>
      <w:r>
        <w:rPr>
          <w:color w:val="000000"/>
        </w:rPr>
        <w:softHyphen/>
        <w:t>ства, которое вступает во взаимодействие с титрованным раствором осади</w:t>
      </w:r>
      <w:r>
        <w:rPr>
          <w:color w:val="000000"/>
        </w:rPr>
        <w:softHyphen/>
        <w:t>теля и выпадает в осадок, конец реакции фиксируется индикатором.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Требования, предъявляемые к реакциям:</w:t>
      </w:r>
    </w:p>
    <w:p w:rsidR="00CC0CFB" w:rsidRDefault="00CC0CFB" w:rsidP="00CC0CFB">
      <w:pPr>
        <w:pStyle w:val="1"/>
        <w:numPr>
          <w:ilvl w:val="0"/>
          <w:numId w:val="10"/>
        </w:numPr>
        <w:tabs>
          <w:tab w:val="left" w:pos="1454"/>
        </w:tabs>
        <w:ind w:firstLine="900"/>
        <w:jc w:val="both"/>
      </w:pPr>
      <w:bookmarkStart w:id="81" w:name="bookmark479"/>
      <w:bookmarkEnd w:id="81"/>
      <w:r>
        <w:rPr>
          <w:color w:val="000000"/>
        </w:rPr>
        <w:t>Осадки должны быть нерастворимы;</w:t>
      </w:r>
    </w:p>
    <w:p w:rsidR="00CC0CFB" w:rsidRDefault="00CC0CFB" w:rsidP="00CC0CFB">
      <w:pPr>
        <w:pStyle w:val="1"/>
        <w:numPr>
          <w:ilvl w:val="0"/>
          <w:numId w:val="10"/>
        </w:numPr>
        <w:tabs>
          <w:tab w:val="left" w:pos="1454"/>
        </w:tabs>
        <w:ind w:firstLine="900"/>
        <w:jc w:val="both"/>
      </w:pPr>
      <w:bookmarkStart w:id="82" w:name="bookmark480"/>
      <w:bookmarkEnd w:id="82"/>
      <w:r>
        <w:rPr>
          <w:color w:val="000000"/>
        </w:rPr>
        <w:t>Реакция образования осадков должна протекать очень быстро;</w:t>
      </w:r>
    </w:p>
    <w:p w:rsidR="00CC0CFB" w:rsidRDefault="00CC0CFB" w:rsidP="00CC0CFB">
      <w:pPr>
        <w:pStyle w:val="1"/>
        <w:numPr>
          <w:ilvl w:val="0"/>
          <w:numId w:val="10"/>
        </w:numPr>
        <w:tabs>
          <w:tab w:val="left" w:pos="1454"/>
        </w:tabs>
        <w:ind w:left="900" w:firstLine="0"/>
        <w:jc w:val="both"/>
      </w:pPr>
      <w:bookmarkStart w:id="83" w:name="bookmark481"/>
      <w:bookmarkEnd w:id="83"/>
      <w:r>
        <w:rPr>
          <w:color w:val="000000"/>
        </w:rPr>
        <w:t>Результат титрования не должен искажаться побочными явле</w:t>
      </w:r>
      <w:r>
        <w:rPr>
          <w:color w:val="000000"/>
        </w:rPr>
        <w:softHyphen/>
        <w:t>ниями осаждения.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Этот метод отличается от весового метода тем, что о количестве определяемого вещества судят не по весу образующегося осадка, а по объ</w:t>
      </w:r>
      <w:r>
        <w:rPr>
          <w:color w:val="000000"/>
        </w:rPr>
        <w:softHyphen/>
        <w:t>ему осадителя, пошедшего на титрование.</w:t>
      </w:r>
    </w:p>
    <w:p w:rsidR="00CC0CFB" w:rsidRDefault="00CC0CFB" w:rsidP="00CC0CFB">
      <w:pPr>
        <w:pStyle w:val="1"/>
        <w:ind w:firstLine="760"/>
        <w:jc w:val="both"/>
      </w:pPr>
      <w:r>
        <w:rPr>
          <w:color w:val="000000"/>
        </w:rPr>
        <w:t>Осадительное титрование подразделяется на следующие частные ме</w:t>
      </w:r>
      <w:r>
        <w:rPr>
          <w:color w:val="000000"/>
        </w:rPr>
        <w:softHyphen/>
        <w:t>тоды:</w:t>
      </w:r>
    </w:p>
    <w:p w:rsidR="00CC0CFB" w:rsidRDefault="00CC0CFB" w:rsidP="00CC0CFB">
      <w:pPr>
        <w:pStyle w:val="1"/>
        <w:ind w:firstLine="0"/>
        <w:jc w:val="both"/>
      </w:pPr>
      <w:r>
        <w:rPr>
          <w:color w:val="000000"/>
        </w:rPr>
        <w:t>1. По активному компоненту применяемого реагента:</w:t>
      </w:r>
    </w:p>
    <w:p w:rsidR="00CC0CFB" w:rsidRDefault="00CC0CFB" w:rsidP="00CC0CFB">
      <w:pPr>
        <w:pStyle w:val="1"/>
        <w:numPr>
          <w:ilvl w:val="0"/>
          <w:numId w:val="11"/>
        </w:numPr>
        <w:tabs>
          <w:tab w:val="left" w:pos="727"/>
        </w:tabs>
        <w:spacing w:line="257" w:lineRule="auto"/>
        <w:ind w:left="760" w:hanging="360"/>
        <w:jc w:val="both"/>
      </w:pPr>
      <w:bookmarkStart w:id="84" w:name="bookmark482"/>
      <w:bookmarkEnd w:id="84"/>
      <w:r>
        <w:rPr>
          <w:color w:val="000000"/>
        </w:rPr>
        <w:t>аргентометрия - катион (Ag</w:t>
      </w:r>
      <w:r>
        <w:rPr>
          <w:color w:val="000000"/>
          <w:vertAlign w:val="superscript"/>
        </w:rPr>
        <w:t>+</w:t>
      </w:r>
      <w:r>
        <w:rPr>
          <w:color w:val="000000"/>
        </w:rPr>
        <w:t>). В качестве осадителя используют AgNO</w:t>
      </w:r>
      <w:r>
        <w:rPr>
          <w:color w:val="000000"/>
          <w:sz w:val="18"/>
          <w:szCs w:val="18"/>
        </w:rPr>
        <w:t>3</w:t>
      </w:r>
      <w:r>
        <w:rPr>
          <w:color w:val="000000"/>
        </w:rPr>
        <w:t>;</w:t>
      </w:r>
    </w:p>
    <w:p w:rsidR="00CC0CFB" w:rsidRDefault="00CC0CFB" w:rsidP="00CC0CFB">
      <w:pPr>
        <w:pStyle w:val="1"/>
        <w:numPr>
          <w:ilvl w:val="0"/>
          <w:numId w:val="11"/>
        </w:numPr>
        <w:tabs>
          <w:tab w:val="left" w:pos="727"/>
        </w:tabs>
        <w:spacing w:line="257" w:lineRule="auto"/>
        <w:jc w:val="both"/>
      </w:pPr>
      <w:bookmarkStart w:id="85" w:name="bookmark483"/>
      <w:bookmarkEnd w:id="85"/>
      <w:r>
        <w:rPr>
          <w:color w:val="000000"/>
        </w:rPr>
        <w:t>тиоцианатометрия - анион SCN</w:t>
      </w:r>
      <w:r>
        <w:rPr>
          <w:color w:val="000000"/>
          <w:vertAlign w:val="superscript"/>
        </w:rPr>
        <w:t>-</w:t>
      </w:r>
      <w:r>
        <w:rPr>
          <w:color w:val="000000"/>
        </w:rPr>
        <w:t xml:space="preserve"> (реагент KSCN или NH</w:t>
      </w:r>
      <w:r>
        <w:rPr>
          <w:color w:val="000000"/>
          <w:vertAlign w:val="subscript"/>
        </w:rPr>
        <w:t>4</w:t>
      </w:r>
      <w:r>
        <w:rPr>
          <w:color w:val="000000"/>
        </w:rPr>
        <w:t>SCN);</w:t>
      </w:r>
    </w:p>
    <w:p w:rsidR="00CC0CFB" w:rsidRDefault="00CC0CFB" w:rsidP="00CC0CFB">
      <w:pPr>
        <w:pStyle w:val="1"/>
        <w:numPr>
          <w:ilvl w:val="0"/>
          <w:numId w:val="11"/>
        </w:numPr>
        <w:tabs>
          <w:tab w:val="left" w:pos="727"/>
        </w:tabs>
        <w:spacing w:line="257" w:lineRule="auto"/>
        <w:ind w:left="760" w:hanging="360"/>
        <w:jc w:val="both"/>
      </w:pPr>
      <w:bookmarkStart w:id="86" w:name="bookmark484"/>
      <w:bookmarkEnd w:id="86"/>
      <w:r>
        <w:rPr>
          <w:color w:val="000000"/>
        </w:rPr>
        <w:t>меркурометрия - катион (Hg</w:t>
      </w:r>
      <w:r>
        <w:rPr>
          <w:color w:val="000000"/>
          <w:vertAlign w:val="superscript"/>
        </w:rPr>
        <w:t>2+</w:t>
      </w:r>
      <w:r>
        <w:rPr>
          <w:color w:val="000000"/>
        </w:rPr>
        <w:t>). В качестве осадителя используют Hg</w:t>
      </w:r>
      <w:r>
        <w:rPr>
          <w:color w:val="000000"/>
          <w:sz w:val="18"/>
          <w:szCs w:val="18"/>
        </w:rPr>
        <w:t>2</w:t>
      </w:r>
      <w:r>
        <w:rPr>
          <w:color w:val="000000"/>
        </w:rPr>
        <w:t>(NO</w:t>
      </w:r>
      <w:r>
        <w:rPr>
          <w:color w:val="000000"/>
          <w:sz w:val="18"/>
          <w:szCs w:val="18"/>
        </w:rPr>
        <w:t>3</w:t>
      </w:r>
      <w:r>
        <w:rPr>
          <w:color w:val="000000"/>
        </w:rPr>
        <w:t>)</w:t>
      </w:r>
      <w:r>
        <w:rPr>
          <w:color w:val="000000"/>
          <w:sz w:val="18"/>
          <w:szCs w:val="18"/>
        </w:rPr>
        <w:t xml:space="preserve">2 </w:t>
      </w:r>
      <w:r>
        <w:rPr>
          <w:color w:val="000000"/>
        </w:rPr>
        <w:t>;</w:t>
      </w:r>
    </w:p>
    <w:p w:rsidR="00CC0CFB" w:rsidRDefault="00CC0CFB" w:rsidP="00CC0CFB">
      <w:pPr>
        <w:pStyle w:val="1"/>
        <w:numPr>
          <w:ilvl w:val="0"/>
          <w:numId w:val="11"/>
        </w:numPr>
        <w:tabs>
          <w:tab w:val="left" w:pos="727"/>
        </w:tabs>
        <w:spacing w:line="254" w:lineRule="auto"/>
        <w:ind w:left="760" w:hanging="360"/>
        <w:jc w:val="both"/>
      </w:pPr>
      <w:bookmarkStart w:id="87" w:name="bookmark485"/>
      <w:bookmarkEnd w:id="87"/>
      <w:r>
        <w:rPr>
          <w:color w:val="000000"/>
        </w:rPr>
        <w:t>меркуриметрия - катион (Hg</w:t>
      </w:r>
      <w:r>
        <w:rPr>
          <w:color w:val="000000"/>
          <w:vertAlign w:val="superscript"/>
        </w:rPr>
        <w:t>+</w:t>
      </w:r>
      <w:r>
        <w:rPr>
          <w:color w:val="000000"/>
        </w:rPr>
        <w:t>). В качестве осадителя используют HgNO</w:t>
      </w:r>
      <w:r>
        <w:rPr>
          <w:color w:val="000000"/>
          <w:sz w:val="18"/>
          <w:szCs w:val="18"/>
        </w:rPr>
        <w:t xml:space="preserve">3 </w:t>
      </w:r>
      <w:r>
        <w:rPr>
          <w:color w:val="000000"/>
        </w:rPr>
        <w:t>;</w:t>
      </w:r>
    </w:p>
    <w:p w:rsidR="00CC0CFB" w:rsidRDefault="00CC0CFB" w:rsidP="00CC0CFB">
      <w:pPr>
        <w:pStyle w:val="1"/>
        <w:numPr>
          <w:ilvl w:val="0"/>
          <w:numId w:val="11"/>
        </w:numPr>
        <w:tabs>
          <w:tab w:val="left" w:pos="727"/>
        </w:tabs>
        <w:spacing w:line="254" w:lineRule="auto"/>
        <w:jc w:val="both"/>
      </w:pPr>
      <w:bookmarkStart w:id="88" w:name="bookmark486"/>
      <w:bookmarkEnd w:id="88"/>
      <w:r>
        <w:rPr>
          <w:color w:val="000000"/>
        </w:rPr>
        <w:t>гексацианоферратометрия - анион [Fe(CN)</w:t>
      </w:r>
      <w:r>
        <w:rPr>
          <w:color w:val="000000"/>
          <w:sz w:val="18"/>
          <w:szCs w:val="18"/>
        </w:rPr>
        <w:t>6</w:t>
      </w:r>
      <w:r>
        <w:rPr>
          <w:color w:val="000000"/>
        </w:rPr>
        <w:t>]</w:t>
      </w:r>
      <w:r>
        <w:rPr>
          <w:color w:val="000000"/>
          <w:vertAlign w:val="superscript"/>
        </w:rPr>
        <w:t>4-</w:t>
      </w:r>
      <w:r>
        <w:rPr>
          <w:color w:val="000000"/>
        </w:rPr>
        <w:t xml:space="preserve"> (реагент K</w:t>
      </w:r>
      <w:r>
        <w:rPr>
          <w:color w:val="000000"/>
          <w:vertAlign w:val="subscript"/>
        </w:rPr>
        <w:t>4</w:t>
      </w:r>
      <w:r>
        <w:rPr>
          <w:color w:val="000000"/>
        </w:rPr>
        <w:t>[Fe(CN)</w:t>
      </w:r>
      <w:r>
        <w:rPr>
          <w:color w:val="000000"/>
          <w:sz w:val="18"/>
          <w:szCs w:val="18"/>
        </w:rPr>
        <w:t>6</w:t>
      </w:r>
      <w:r>
        <w:rPr>
          <w:color w:val="000000"/>
        </w:rPr>
        <w:t>]);</w:t>
      </w:r>
    </w:p>
    <w:p w:rsidR="00CC0CFB" w:rsidRDefault="00CC0CFB" w:rsidP="00CC0CFB">
      <w:pPr>
        <w:pStyle w:val="1"/>
        <w:numPr>
          <w:ilvl w:val="0"/>
          <w:numId w:val="11"/>
        </w:numPr>
        <w:tabs>
          <w:tab w:val="left" w:pos="727"/>
        </w:tabs>
        <w:spacing w:line="254" w:lineRule="auto"/>
        <w:jc w:val="both"/>
      </w:pPr>
      <w:bookmarkStart w:id="89" w:name="bookmark487"/>
      <w:bookmarkEnd w:id="89"/>
      <w:r>
        <w:rPr>
          <w:color w:val="000000"/>
        </w:rPr>
        <w:t>сульфатометрия - анион SO</w:t>
      </w:r>
      <w:r>
        <w:rPr>
          <w:color w:val="000000"/>
          <w:vertAlign w:val="subscript"/>
        </w:rPr>
        <w:t>4</w:t>
      </w:r>
      <w:r>
        <w:rPr>
          <w:color w:val="000000"/>
          <w:vertAlign w:val="superscript"/>
        </w:rPr>
        <w:t>2-</w:t>
      </w:r>
      <w:r>
        <w:rPr>
          <w:color w:val="000000"/>
        </w:rPr>
        <w:t xml:space="preserve"> (реагент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>);</w:t>
      </w:r>
    </w:p>
    <w:p w:rsidR="00CC0CFB" w:rsidRDefault="00CC0CFB" w:rsidP="00CC0CFB">
      <w:pPr>
        <w:pStyle w:val="1"/>
        <w:numPr>
          <w:ilvl w:val="0"/>
          <w:numId w:val="11"/>
        </w:numPr>
        <w:tabs>
          <w:tab w:val="left" w:pos="727"/>
        </w:tabs>
        <w:spacing w:after="300" w:line="254" w:lineRule="auto"/>
        <w:jc w:val="both"/>
      </w:pPr>
      <w:bookmarkStart w:id="90" w:name="bookmark488"/>
      <w:bookmarkEnd w:id="90"/>
      <w:r>
        <w:rPr>
          <w:color w:val="000000"/>
        </w:rPr>
        <w:t>бариметрия - катион Ba</w:t>
      </w:r>
      <w:r>
        <w:rPr>
          <w:color w:val="000000"/>
          <w:vertAlign w:val="superscript"/>
        </w:rPr>
        <w:t>2+</w:t>
      </w:r>
      <w:r>
        <w:rPr>
          <w:color w:val="000000"/>
        </w:rPr>
        <w:t xml:space="preserve"> (реагент BaCl</w:t>
      </w:r>
      <w:r>
        <w:rPr>
          <w:color w:val="000000"/>
          <w:vertAlign w:val="subscript"/>
        </w:rPr>
        <w:t>2</w:t>
      </w:r>
      <w:r>
        <w:rPr>
          <w:color w:val="000000"/>
        </w:rPr>
        <w:t>).</w:t>
      </w:r>
    </w:p>
    <w:p w:rsidR="00CC0CFB" w:rsidRDefault="00CC0CFB" w:rsidP="004D3AC7">
      <w:pPr>
        <w:pStyle w:val="40"/>
        <w:keepNext/>
        <w:keepLines/>
        <w:tabs>
          <w:tab w:val="left" w:pos="727"/>
        </w:tabs>
      </w:pPr>
      <w:bookmarkStart w:id="91" w:name="bookmark491"/>
      <w:bookmarkStart w:id="92" w:name="bookmark489"/>
      <w:bookmarkStart w:id="93" w:name="bookmark490"/>
      <w:bookmarkStart w:id="94" w:name="bookmark492"/>
      <w:bookmarkEnd w:id="91"/>
      <w:r>
        <w:rPr>
          <w:color w:val="000000"/>
        </w:rPr>
        <w:t>Аргентометрия</w:t>
      </w:r>
      <w:bookmarkEnd w:id="92"/>
      <w:bookmarkEnd w:id="93"/>
      <w:bookmarkEnd w:id="94"/>
    </w:p>
    <w:p w:rsidR="00CC0CFB" w:rsidRDefault="00CC0CFB" w:rsidP="00CC0CFB">
      <w:pPr>
        <w:pStyle w:val="1"/>
        <w:ind w:firstLine="760"/>
        <w:jc w:val="both"/>
      </w:pPr>
      <w:r>
        <w:rPr>
          <w:i/>
          <w:iCs/>
          <w:color w:val="000000"/>
        </w:rPr>
        <w:t>Аргентометрия</w:t>
      </w:r>
      <w:r>
        <w:rPr>
          <w:color w:val="000000"/>
        </w:rPr>
        <w:t xml:space="preserve"> основана реакции стандартного раствора AgNO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с ионами хлора, иода, брома, СО</w:t>
      </w:r>
      <w:r>
        <w:rPr>
          <w:color w:val="000000"/>
          <w:vertAlign w:val="subscript"/>
        </w:rPr>
        <w:t>3</w:t>
      </w:r>
      <w:r>
        <w:rPr>
          <w:color w:val="000000"/>
          <w:vertAlign w:val="superscript"/>
        </w:rPr>
        <w:t>2-</w:t>
      </w:r>
      <w:r>
        <w:rPr>
          <w:color w:val="000000"/>
        </w:rPr>
        <w:t xml:space="preserve"> с образованием осадков. При добавле</w:t>
      </w:r>
      <w:r>
        <w:rPr>
          <w:color w:val="000000"/>
        </w:rPr>
        <w:softHyphen/>
        <w:t>нии AgNO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в раствор содержащий ионы хлора, образуется осадок AgCl. Во время титрования, когда вначале имеется избыток ионов Cl</w:t>
      </w:r>
      <w:r>
        <w:rPr>
          <w:color w:val="000000"/>
          <w:vertAlign w:val="superscript"/>
        </w:rPr>
        <w:t>-</w:t>
      </w:r>
      <w:r>
        <w:rPr>
          <w:color w:val="000000"/>
        </w:rPr>
        <w:t xml:space="preserve"> , они ад</w:t>
      </w:r>
      <w:r>
        <w:rPr>
          <w:color w:val="000000"/>
        </w:rPr>
        <w:softHyphen/>
        <w:t>сорбируются на поверхности осадка, поэтому при титровании необходимо перемешивать раствор, чтобы ионы С1</w:t>
      </w:r>
      <w:r>
        <w:rPr>
          <w:color w:val="000000"/>
          <w:vertAlign w:val="superscript"/>
        </w:rPr>
        <w:t>-</w:t>
      </w:r>
      <w:r>
        <w:rPr>
          <w:color w:val="000000"/>
        </w:rPr>
        <w:t xml:space="preserve"> вошли в реакцию с осадителем.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Аргентометрия лежит в основе определения серы в пропане, бутане, изобутане в производстве ЦГФУ. Основные погрешности при анализе - инструментальные - погрешности рН-метра, электродов, мерной посуды.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lastRenderedPageBreak/>
        <w:t xml:space="preserve">Примером применения метода является </w:t>
      </w:r>
      <w:r w:rsidR="004D3AC7">
        <w:rPr>
          <w:i/>
          <w:iCs/>
          <w:color w:val="000000"/>
        </w:rPr>
        <w:t>методика определения мер</w:t>
      </w:r>
      <w:r>
        <w:rPr>
          <w:i/>
          <w:iCs/>
          <w:color w:val="000000"/>
        </w:rPr>
        <w:t>каптановой серы в бытовом топливе.</w:t>
      </w:r>
    </w:p>
    <w:p w:rsidR="00CC0CFB" w:rsidRDefault="00CC0CFB" w:rsidP="00CC0CFB">
      <w:pPr>
        <w:pStyle w:val="1"/>
        <w:spacing w:after="220"/>
        <w:ind w:firstLine="740"/>
        <w:jc w:val="both"/>
      </w:pPr>
      <w:r>
        <w:rPr>
          <w:color w:val="000000"/>
        </w:rPr>
        <w:t>Сущность метода заключается в поглощении H</w:t>
      </w:r>
      <w:r>
        <w:rPr>
          <w:color w:val="000000"/>
          <w:vertAlign w:val="subscript"/>
        </w:rPr>
        <w:t>2</w:t>
      </w:r>
      <w:r>
        <w:rPr>
          <w:color w:val="000000"/>
        </w:rPr>
        <w:t>S и RSH раствором гидроксида Na или К с последующим потенциометрическим титрованием образующихся сульфидов и меркаптидов щелочных металлов азотнокис</w:t>
      </w:r>
      <w:r>
        <w:rPr>
          <w:color w:val="000000"/>
        </w:rPr>
        <w:softHyphen/>
        <w:t>лым аммиакатом серебра.</w:t>
      </w:r>
    </w:p>
    <w:p w:rsidR="00CC0CFB" w:rsidRPr="00CC0CFB" w:rsidRDefault="00CC0CFB" w:rsidP="00CC0CFB">
      <w:pPr>
        <w:pStyle w:val="1"/>
        <w:spacing w:after="220"/>
        <w:ind w:firstLine="0"/>
        <w:jc w:val="center"/>
        <w:rPr>
          <w:sz w:val="18"/>
          <w:szCs w:val="18"/>
          <w:lang w:val="en-US"/>
        </w:rPr>
      </w:pPr>
      <w:r w:rsidRPr="00CC0CFB">
        <w:rPr>
          <w:color w:val="000000"/>
          <w:lang w:val="en-US"/>
        </w:rPr>
        <w:t>RSH + NaOH = RS Na + H</w:t>
      </w:r>
      <w:r w:rsidRPr="00CC0CFB">
        <w:rPr>
          <w:color w:val="000000"/>
          <w:sz w:val="18"/>
          <w:szCs w:val="18"/>
          <w:lang w:val="en-US"/>
        </w:rPr>
        <w:t>2</w:t>
      </w:r>
      <w:r w:rsidRPr="00CC0CFB">
        <w:rPr>
          <w:color w:val="000000"/>
          <w:lang w:val="en-US"/>
        </w:rPr>
        <w:t>O</w:t>
      </w:r>
      <w:r w:rsidRPr="00CC0CFB">
        <w:rPr>
          <w:color w:val="000000"/>
          <w:lang w:val="en-US"/>
        </w:rPr>
        <w:br/>
        <w:t>H</w:t>
      </w:r>
      <w:r w:rsidRPr="00CC0CFB">
        <w:rPr>
          <w:color w:val="000000"/>
          <w:sz w:val="18"/>
          <w:szCs w:val="18"/>
          <w:lang w:val="en-US"/>
        </w:rPr>
        <w:t>2</w:t>
      </w:r>
      <w:r w:rsidRPr="00CC0CFB">
        <w:rPr>
          <w:color w:val="000000"/>
          <w:lang w:val="en-US"/>
        </w:rPr>
        <w:t>S + NaOH = Na</w:t>
      </w:r>
      <w:r w:rsidRPr="00CC0CFB">
        <w:rPr>
          <w:color w:val="000000"/>
          <w:vertAlign w:val="subscript"/>
          <w:lang w:val="en-US"/>
        </w:rPr>
        <w:t>2</w:t>
      </w:r>
      <w:r w:rsidRPr="00CC0CFB">
        <w:rPr>
          <w:color w:val="000000"/>
          <w:lang w:val="en-US"/>
        </w:rPr>
        <w:t>S + H</w:t>
      </w:r>
      <w:r w:rsidRPr="00CC0CFB">
        <w:rPr>
          <w:color w:val="000000"/>
          <w:vertAlign w:val="subscript"/>
          <w:lang w:val="en-US"/>
        </w:rPr>
        <w:t>2</w:t>
      </w:r>
      <w:r w:rsidRPr="00CC0CFB">
        <w:rPr>
          <w:color w:val="000000"/>
          <w:lang w:val="en-US"/>
        </w:rPr>
        <w:t>O</w:t>
      </w:r>
      <w:r w:rsidRPr="00CC0CFB">
        <w:rPr>
          <w:color w:val="000000"/>
          <w:lang w:val="en-US"/>
        </w:rPr>
        <w:br/>
        <w:t>RS Na + [Ag(NH</w:t>
      </w:r>
      <w:r w:rsidRPr="00CC0CFB">
        <w:rPr>
          <w:color w:val="000000"/>
          <w:sz w:val="18"/>
          <w:szCs w:val="18"/>
          <w:lang w:val="en-US"/>
        </w:rPr>
        <w:t>2</w:t>
      </w:r>
      <w:r w:rsidRPr="00CC0CFB">
        <w:rPr>
          <w:color w:val="000000"/>
          <w:lang w:val="en-US"/>
        </w:rPr>
        <w:t>)</w:t>
      </w:r>
      <w:r w:rsidRPr="00CC0CFB">
        <w:rPr>
          <w:color w:val="000000"/>
          <w:sz w:val="18"/>
          <w:szCs w:val="18"/>
          <w:lang w:val="en-US"/>
        </w:rPr>
        <w:t>2</w:t>
      </w:r>
      <w:r w:rsidRPr="00CC0CFB">
        <w:rPr>
          <w:color w:val="000000"/>
          <w:lang w:val="en-US"/>
        </w:rPr>
        <w:t xml:space="preserve">]NO </w:t>
      </w:r>
      <w:r w:rsidRPr="00CC0CFB">
        <w:rPr>
          <w:color w:val="000000"/>
          <w:sz w:val="18"/>
          <w:szCs w:val="18"/>
          <w:lang w:val="en-US"/>
        </w:rPr>
        <w:t xml:space="preserve">3 </w:t>
      </w:r>
      <w:r w:rsidRPr="00CC0CFB">
        <w:rPr>
          <w:color w:val="000000"/>
          <w:lang w:val="en-US"/>
        </w:rPr>
        <w:t>= RS Ag; = NH</w:t>
      </w:r>
      <w:r w:rsidRPr="00CC0CFB">
        <w:rPr>
          <w:color w:val="000000"/>
          <w:sz w:val="18"/>
          <w:szCs w:val="18"/>
          <w:lang w:val="en-US"/>
        </w:rPr>
        <w:t>3</w:t>
      </w:r>
      <w:r w:rsidRPr="00CC0CFB">
        <w:rPr>
          <w:color w:val="000000"/>
          <w:lang w:val="en-US"/>
        </w:rPr>
        <w:t>T + NaNO</w:t>
      </w:r>
      <w:r w:rsidRPr="00CC0CFB">
        <w:rPr>
          <w:color w:val="000000"/>
          <w:sz w:val="18"/>
          <w:szCs w:val="18"/>
          <w:lang w:val="en-US"/>
        </w:rPr>
        <w:t>s</w:t>
      </w:r>
    </w:p>
    <w:p w:rsidR="00CC0CFB" w:rsidRDefault="00CC0CFB" w:rsidP="00CC0CFB">
      <w:pPr>
        <w:pStyle w:val="1"/>
        <w:spacing w:after="320"/>
        <w:ind w:firstLine="740"/>
        <w:jc w:val="both"/>
      </w:pPr>
      <w:r>
        <w:rPr>
          <w:color w:val="000000"/>
        </w:rPr>
        <w:t>Точку эквивалентности определяют по резкому изменению потенци</w:t>
      </w:r>
      <w:r>
        <w:rPr>
          <w:color w:val="000000"/>
        </w:rPr>
        <w:softHyphen/>
        <w:t>ала раствора. В качестве рабочего электрода применяют сульфидсеребря</w:t>
      </w:r>
      <w:r>
        <w:rPr>
          <w:color w:val="000000"/>
        </w:rPr>
        <w:softHyphen/>
        <w:t>ный электрод, в качестве электрода сравнения - хлорсеребряный.</w:t>
      </w:r>
    </w:p>
    <w:p w:rsidR="00CC0CFB" w:rsidRDefault="00CC0CFB" w:rsidP="00CC0CFB">
      <w:pPr>
        <w:pStyle w:val="40"/>
        <w:keepNext/>
        <w:keepLines/>
        <w:spacing w:after="320"/>
      </w:pPr>
      <w:bookmarkStart w:id="95" w:name="bookmark493"/>
      <w:bookmarkStart w:id="96" w:name="bookmark494"/>
      <w:bookmarkStart w:id="97" w:name="bookmark495"/>
      <w:r>
        <w:rPr>
          <w:color w:val="000000"/>
        </w:rPr>
        <w:t>Меркурометрия</w:t>
      </w:r>
      <w:bookmarkEnd w:id="95"/>
      <w:bookmarkEnd w:id="96"/>
      <w:bookmarkEnd w:id="97"/>
    </w:p>
    <w:p w:rsidR="00CC0CFB" w:rsidRDefault="00CC0CFB" w:rsidP="00CC0CFB">
      <w:pPr>
        <w:pStyle w:val="1"/>
        <w:ind w:firstLine="740"/>
        <w:jc w:val="both"/>
      </w:pPr>
      <w:r>
        <w:rPr>
          <w:i/>
          <w:iCs/>
          <w:color w:val="000000"/>
        </w:rPr>
        <w:t>Меркурометрический</w:t>
      </w:r>
      <w:r>
        <w:rPr>
          <w:color w:val="000000"/>
        </w:rPr>
        <w:t xml:space="preserve"> метод объемного анализа основан на осажде</w:t>
      </w:r>
      <w:r>
        <w:rPr>
          <w:color w:val="000000"/>
        </w:rPr>
        <w:softHyphen/>
        <w:t>нии галогенидов ионами одновалентной ртути: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Титрование проводят в сильнокислой среде в присутствии HNO</w:t>
      </w:r>
      <w:r>
        <w:rPr>
          <w:color w:val="000000"/>
          <w:sz w:val="18"/>
          <w:szCs w:val="18"/>
        </w:rPr>
        <w:t>3</w:t>
      </w:r>
      <w:r>
        <w:rPr>
          <w:color w:val="000000"/>
        </w:rPr>
        <w:t>. В качестве титрованного раствора используют раствор Hg</w:t>
      </w:r>
      <w:r>
        <w:rPr>
          <w:color w:val="000000"/>
          <w:vertAlign w:val="subscript"/>
        </w:rPr>
        <w:t>2</w:t>
      </w:r>
      <w:r>
        <w:rPr>
          <w:color w:val="000000"/>
        </w:rPr>
        <w:t>(NO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>; в качестве адсорбционного индикатора применяют дифенилкарбазон. Индикатор до</w:t>
      </w:r>
      <w:r>
        <w:rPr>
          <w:color w:val="000000"/>
        </w:rPr>
        <w:softHyphen/>
        <w:t>бавляется в самом конце титрования,— это обеспечивает более резкий пе</w:t>
      </w:r>
      <w:r>
        <w:rPr>
          <w:color w:val="000000"/>
        </w:rPr>
        <w:softHyphen/>
        <w:t>реход в эквивалентной точке. При титровании галогенидов растворами нитрата ртути (I) сначала появляется в виде суспензии Hg</w:t>
      </w:r>
      <w:r>
        <w:rPr>
          <w:color w:val="000000"/>
          <w:vertAlign w:val="subscript"/>
        </w:rPr>
        <w:t>2</w:t>
      </w:r>
      <w:r>
        <w:rPr>
          <w:color w:val="000000"/>
        </w:rPr>
        <w:t>C1</w:t>
      </w:r>
      <w:r>
        <w:rPr>
          <w:color w:val="000000"/>
          <w:vertAlign w:val="subscript"/>
        </w:rPr>
        <w:t>2</w:t>
      </w:r>
      <w:r>
        <w:rPr>
          <w:color w:val="000000"/>
        </w:rPr>
        <w:t>. В точке эк</w:t>
      </w:r>
      <w:r>
        <w:rPr>
          <w:color w:val="000000"/>
        </w:rPr>
        <w:softHyphen/>
        <w:t>вивалентности вся суспензия окрашивается в ярко-голубой или сине</w:t>
      </w:r>
      <w:r>
        <w:rPr>
          <w:color w:val="000000"/>
        </w:rPr>
        <w:softHyphen/>
        <w:t>фиолетовый цвет.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Меркурометрический метод по сравнению с аргентометрическим да</w:t>
      </w:r>
      <w:r>
        <w:rPr>
          <w:color w:val="000000"/>
        </w:rPr>
        <w:softHyphen/>
        <w:t>ет возможность проводить прямое определение галоидов в кислых раство</w:t>
      </w:r>
      <w:r>
        <w:rPr>
          <w:color w:val="000000"/>
        </w:rPr>
        <w:softHyphen/>
        <w:t>рах; не требуется расходования дорогостоящего препарата; вблизи точки эквивалентности наблюдается более резкий скачок титрования.</w:t>
      </w:r>
    </w:p>
    <w:p w:rsidR="00CC0CFB" w:rsidRDefault="00CC0CFB" w:rsidP="00CC0CFB">
      <w:pPr>
        <w:pStyle w:val="1"/>
        <w:spacing w:after="260"/>
        <w:ind w:firstLine="740"/>
        <w:jc w:val="both"/>
      </w:pPr>
      <w:r>
        <w:rPr>
          <w:color w:val="000000"/>
        </w:rPr>
        <w:t>Раствор Hg</w:t>
      </w:r>
      <w:r>
        <w:rPr>
          <w:color w:val="000000"/>
          <w:vertAlign w:val="subscript"/>
        </w:rPr>
        <w:t>2</w:t>
      </w:r>
      <w:r>
        <w:rPr>
          <w:color w:val="000000"/>
        </w:rPr>
        <w:t>(NO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является восстановителем и может быть исполь</w:t>
      </w:r>
      <w:r>
        <w:rPr>
          <w:color w:val="000000"/>
        </w:rPr>
        <w:softHyphen/>
        <w:t>зован также для анализов, основанных на окислительно</w:t>
      </w:r>
      <w:r>
        <w:rPr>
          <w:color w:val="000000"/>
        </w:rPr>
        <w:softHyphen/>
        <w:t>восстановительных реакциях. Его можно использовать, например, для определения Fe</w:t>
      </w:r>
      <w:r>
        <w:rPr>
          <w:color w:val="000000"/>
          <w:vertAlign w:val="superscript"/>
        </w:rPr>
        <w:t>3+</w:t>
      </w:r>
      <w:r>
        <w:rPr>
          <w:color w:val="000000"/>
        </w:rPr>
        <w:t>, в этом случае в качестве индикатора применяют железо</w:t>
      </w:r>
      <w:r>
        <w:rPr>
          <w:color w:val="000000"/>
        </w:rPr>
        <w:softHyphen/>
        <w:t>аммонийные квасцы. Следует помнить, что соли ртути (I), окисляясь до солей ртути (II), становятся ядовитыми. Это является недостатком метода.</w:t>
      </w:r>
    </w:p>
    <w:p w:rsidR="00CC0CFB" w:rsidRDefault="00CC0CFB" w:rsidP="004D3AC7">
      <w:pPr>
        <w:pStyle w:val="40"/>
        <w:keepNext/>
        <w:keepLines/>
        <w:tabs>
          <w:tab w:val="left" w:pos="680"/>
        </w:tabs>
        <w:spacing w:after="320"/>
      </w:pPr>
      <w:bookmarkStart w:id="98" w:name="bookmark498"/>
      <w:bookmarkStart w:id="99" w:name="bookmark496"/>
      <w:bookmarkStart w:id="100" w:name="bookmark497"/>
      <w:bookmarkStart w:id="101" w:name="bookmark499"/>
      <w:bookmarkEnd w:id="98"/>
      <w:r>
        <w:rPr>
          <w:color w:val="000000"/>
        </w:rPr>
        <w:t>Меркуриметрия</w:t>
      </w:r>
      <w:bookmarkEnd w:id="99"/>
      <w:bookmarkEnd w:id="100"/>
      <w:bookmarkEnd w:id="101"/>
    </w:p>
    <w:p w:rsidR="00CC0CFB" w:rsidRDefault="00CC0CFB" w:rsidP="00CC0CFB">
      <w:pPr>
        <w:pStyle w:val="1"/>
        <w:ind w:firstLine="740"/>
        <w:jc w:val="both"/>
      </w:pPr>
      <w:r>
        <w:rPr>
          <w:i/>
          <w:iCs/>
          <w:color w:val="000000"/>
        </w:rPr>
        <w:t>Меркуриметрия -</w:t>
      </w:r>
      <w:r>
        <w:rPr>
          <w:color w:val="000000"/>
        </w:rPr>
        <w:t xml:space="preserve"> метод объемного анализа, основанный на приме</w:t>
      </w:r>
      <w:r>
        <w:rPr>
          <w:color w:val="000000"/>
        </w:rPr>
        <w:softHyphen/>
        <w:t>нении в качестве титрованного раствора Hg(NO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>
        <w:rPr>
          <w:color w:val="000000"/>
          <w:vertAlign w:val="subscript"/>
        </w:rPr>
        <w:t>2</w:t>
      </w:r>
      <w:r>
        <w:rPr>
          <w:color w:val="000000"/>
        </w:rPr>
        <w:t>. Ионы Hg</w:t>
      </w:r>
      <w:r>
        <w:rPr>
          <w:color w:val="000000"/>
          <w:vertAlign w:val="superscript"/>
        </w:rPr>
        <w:t>2</w:t>
      </w:r>
      <w:r>
        <w:rPr>
          <w:color w:val="000000"/>
        </w:rPr>
        <w:t>+ при взаимо</w:t>
      </w:r>
      <w:r>
        <w:rPr>
          <w:color w:val="000000"/>
        </w:rPr>
        <w:softHyphen/>
        <w:t>действии с галогенидами, цианидами или роданидами образуют слабодис- социированные соединения, например:</w:t>
      </w:r>
    </w:p>
    <w:p w:rsidR="00CC0CFB" w:rsidRDefault="00CC0CFB" w:rsidP="00CC0CFB">
      <w:pPr>
        <w:pStyle w:val="1"/>
        <w:ind w:firstLine="0"/>
        <w:jc w:val="center"/>
        <w:rPr>
          <w:sz w:val="18"/>
          <w:szCs w:val="18"/>
        </w:rPr>
      </w:pPr>
      <w:r>
        <w:rPr>
          <w:color w:val="000000"/>
        </w:rPr>
        <w:t>Hg</w:t>
      </w:r>
      <w:r>
        <w:rPr>
          <w:color w:val="000000"/>
          <w:vertAlign w:val="superscript"/>
        </w:rPr>
        <w:t>2+</w:t>
      </w:r>
      <w:r>
        <w:rPr>
          <w:color w:val="000000"/>
        </w:rPr>
        <w:t xml:space="preserve"> + 2Cl</w:t>
      </w:r>
      <w:r>
        <w:rPr>
          <w:color w:val="000000"/>
          <w:vertAlign w:val="superscript"/>
        </w:rPr>
        <w:t>-</w:t>
      </w:r>
      <w:r>
        <w:rPr>
          <w:color w:val="000000"/>
        </w:rPr>
        <w:t xml:space="preserve"> ^ HgCl</w:t>
      </w:r>
      <w:r>
        <w:rPr>
          <w:color w:val="000000"/>
          <w:sz w:val="18"/>
          <w:szCs w:val="18"/>
        </w:rPr>
        <w:t>2</w:t>
      </w:r>
    </w:p>
    <w:p w:rsidR="00CC0CFB" w:rsidRDefault="00CC0CFB" w:rsidP="00CC0CFB">
      <w:pPr>
        <w:pStyle w:val="1"/>
        <w:ind w:firstLine="740"/>
        <w:jc w:val="both"/>
      </w:pPr>
      <w:r>
        <w:rPr>
          <w:color w:val="000000"/>
        </w:rPr>
        <w:t>Титрование проводят в кислой среде. В качестве индикатора приме</w:t>
      </w:r>
      <w:r>
        <w:rPr>
          <w:color w:val="000000"/>
        </w:rPr>
        <w:softHyphen/>
        <w:t xml:space="preserve">няют </w:t>
      </w:r>
      <w:r>
        <w:rPr>
          <w:color w:val="000000"/>
        </w:rPr>
        <w:lastRenderedPageBreak/>
        <w:t>либо дифенилкарбазон, либо нитропруссид натрия. При титровании с дифенилкарбазоном в точке эквивалентности титруемый раствор приобре</w:t>
      </w:r>
      <w:r>
        <w:rPr>
          <w:color w:val="000000"/>
        </w:rPr>
        <w:softHyphen/>
        <w:t>тает фиолетово-синее окрашивание. В присутствии нитропруссида натрия раствор титруют до появления неисчезающей мути — нитропруссида рту</w:t>
      </w:r>
      <w:r>
        <w:rPr>
          <w:color w:val="000000"/>
        </w:rPr>
        <w:softHyphen/>
        <w:t>ти:</w:t>
      </w:r>
    </w:p>
    <w:p w:rsidR="00CC0CFB" w:rsidRPr="00CC0CFB" w:rsidRDefault="00CC0CFB" w:rsidP="00CC0CFB">
      <w:pPr>
        <w:pStyle w:val="1"/>
        <w:ind w:firstLine="0"/>
        <w:jc w:val="center"/>
        <w:rPr>
          <w:lang w:val="en-US"/>
        </w:rPr>
      </w:pPr>
      <w:r w:rsidRPr="00CC0CFB">
        <w:rPr>
          <w:color w:val="000000"/>
          <w:lang w:val="en-US"/>
        </w:rPr>
        <w:t>Hg</w:t>
      </w:r>
      <w:r w:rsidRPr="00CC0CFB">
        <w:rPr>
          <w:color w:val="000000"/>
          <w:vertAlign w:val="superscript"/>
          <w:lang w:val="en-US"/>
        </w:rPr>
        <w:t>2+</w:t>
      </w:r>
      <w:r w:rsidRPr="00CC0CFB">
        <w:rPr>
          <w:color w:val="000000"/>
          <w:lang w:val="en-US"/>
        </w:rPr>
        <w:t xml:space="preserve"> + [Fe(CN)</w:t>
      </w:r>
      <w:r w:rsidRPr="00CC0CFB">
        <w:rPr>
          <w:color w:val="000000"/>
          <w:sz w:val="18"/>
          <w:szCs w:val="18"/>
          <w:lang w:val="en-US"/>
        </w:rPr>
        <w:t>5</w:t>
      </w:r>
      <w:r w:rsidRPr="00CC0CFB">
        <w:rPr>
          <w:color w:val="000000"/>
          <w:lang w:val="en-US"/>
        </w:rPr>
        <w:t>NO]</w:t>
      </w:r>
      <w:r w:rsidRPr="00CC0CFB">
        <w:rPr>
          <w:color w:val="000000"/>
          <w:vertAlign w:val="superscript"/>
          <w:lang w:val="en-US"/>
        </w:rPr>
        <w:t>2-</w:t>
      </w:r>
      <w:r w:rsidRPr="00CC0CFB">
        <w:rPr>
          <w:color w:val="000000"/>
          <w:lang w:val="en-US"/>
        </w:rPr>
        <w:t xml:space="preserve"> = Hg[Fe(CN)</w:t>
      </w:r>
      <w:r w:rsidRPr="00CC0CFB">
        <w:rPr>
          <w:color w:val="000000"/>
          <w:sz w:val="18"/>
          <w:szCs w:val="18"/>
          <w:lang w:val="en-US"/>
        </w:rPr>
        <w:t>5</w:t>
      </w:r>
      <w:r w:rsidRPr="00CC0CFB">
        <w:rPr>
          <w:color w:val="000000"/>
          <w:lang w:val="en-US"/>
        </w:rPr>
        <w:t>NO]</w:t>
      </w:r>
    </w:p>
    <w:p w:rsidR="00CC0CFB" w:rsidRDefault="00CC0CFB" w:rsidP="00CC0CFB">
      <w:pPr>
        <w:pStyle w:val="1"/>
        <w:spacing w:after="320"/>
        <w:ind w:firstLine="740"/>
        <w:jc w:val="both"/>
      </w:pPr>
      <w:r>
        <w:rPr>
          <w:color w:val="000000"/>
        </w:rPr>
        <w:t>Меркуриметрический метод имеет те же преимущества по сравне</w:t>
      </w:r>
      <w:r>
        <w:rPr>
          <w:color w:val="000000"/>
        </w:rPr>
        <w:softHyphen/>
        <w:t>нию с аргентометрическим методом, что и меркурометрия, но соли ртути (II) ядовиты.</w:t>
      </w:r>
    </w:p>
    <w:p w:rsidR="00CC0CFB" w:rsidRDefault="00CC0CFB"/>
    <w:sectPr w:rsidR="00CC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E31"/>
    <w:multiLevelType w:val="multilevel"/>
    <w:tmpl w:val="71462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23189"/>
    <w:multiLevelType w:val="multilevel"/>
    <w:tmpl w:val="3C6E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9B1F8B"/>
    <w:multiLevelType w:val="multilevel"/>
    <w:tmpl w:val="C09CC6E0"/>
    <w:lvl w:ilvl="0">
      <w:start w:val="1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396376"/>
    <w:multiLevelType w:val="multilevel"/>
    <w:tmpl w:val="DC345920"/>
    <w:lvl w:ilvl="0">
      <w:start w:val="20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928A7"/>
    <w:multiLevelType w:val="multilevel"/>
    <w:tmpl w:val="8362A5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F6804"/>
    <w:multiLevelType w:val="multilevel"/>
    <w:tmpl w:val="4C34C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60242B"/>
    <w:multiLevelType w:val="multilevel"/>
    <w:tmpl w:val="9CD2BE1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3A4983"/>
    <w:multiLevelType w:val="multilevel"/>
    <w:tmpl w:val="ED1CC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D7DEA"/>
    <w:multiLevelType w:val="multilevel"/>
    <w:tmpl w:val="7D943630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2907E7"/>
    <w:multiLevelType w:val="multilevel"/>
    <w:tmpl w:val="959C2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450C98"/>
    <w:multiLevelType w:val="multilevel"/>
    <w:tmpl w:val="B1628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441611"/>
    <w:multiLevelType w:val="multilevel"/>
    <w:tmpl w:val="A300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9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FB"/>
    <w:rsid w:val="004D3AC7"/>
    <w:rsid w:val="008419D3"/>
    <w:rsid w:val="00C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453F"/>
  <w15:chartTrackingRefBased/>
  <w15:docId w15:val="{0614B94A-4882-460F-BF0E-999DC9A0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0C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0CFB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CC0C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картинке_"/>
    <w:basedOn w:val="a0"/>
    <w:link w:val="a5"/>
    <w:rsid w:val="00CC0CFB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CC0CFB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8">
    <w:name w:val="Другое_"/>
    <w:basedOn w:val="a0"/>
    <w:link w:val="a9"/>
    <w:rsid w:val="00CC0CFB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C0CFB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Заголовок №1_"/>
    <w:basedOn w:val="a0"/>
    <w:link w:val="11"/>
    <w:rsid w:val="00CC0CFB"/>
    <w:rPr>
      <w:rFonts w:ascii="Times New Roman" w:eastAsia="Times New Roman" w:hAnsi="Times New Roman" w:cs="Times New Roman"/>
      <w:sz w:val="34"/>
      <w:szCs w:val="34"/>
    </w:rPr>
  </w:style>
  <w:style w:type="character" w:customStyle="1" w:styleId="2">
    <w:name w:val="Заголовок №2_"/>
    <w:basedOn w:val="a0"/>
    <w:link w:val="20"/>
    <w:rsid w:val="00CC0CFB"/>
    <w:rPr>
      <w:rFonts w:ascii="Times New Roman" w:eastAsia="Times New Roman" w:hAnsi="Times New Roman" w:cs="Times New Roman"/>
      <w:color w:val="232323"/>
      <w:sz w:val="30"/>
      <w:szCs w:val="30"/>
    </w:rPr>
  </w:style>
  <w:style w:type="character" w:customStyle="1" w:styleId="aa">
    <w:name w:val="Оглавление_"/>
    <w:basedOn w:val="a0"/>
    <w:link w:val="ab"/>
    <w:rsid w:val="00CC0CFB"/>
    <w:rPr>
      <w:rFonts w:ascii="Times New Roman" w:eastAsia="Times New Roman" w:hAnsi="Times New Roman" w:cs="Times New Roman"/>
      <w:color w:val="232323"/>
      <w:sz w:val="30"/>
      <w:szCs w:val="30"/>
    </w:rPr>
  </w:style>
  <w:style w:type="character" w:customStyle="1" w:styleId="8">
    <w:name w:val="Основной текст (8)_"/>
    <w:basedOn w:val="a0"/>
    <w:link w:val="80"/>
    <w:rsid w:val="00CC0CFB"/>
    <w:rPr>
      <w:rFonts w:ascii="Times New Roman" w:eastAsia="Times New Roman" w:hAnsi="Times New Roman" w:cs="Times New Roman"/>
      <w:sz w:val="14"/>
      <w:szCs w:val="14"/>
    </w:rPr>
  </w:style>
  <w:style w:type="character" w:customStyle="1" w:styleId="7">
    <w:name w:val="Основной текст (7)_"/>
    <w:basedOn w:val="a0"/>
    <w:link w:val="70"/>
    <w:rsid w:val="00CC0CFB"/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">
    <w:name w:val="Основной текст1"/>
    <w:basedOn w:val="a"/>
    <w:link w:val="a3"/>
    <w:rsid w:val="00CC0CF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CC0CFB"/>
    <w:pPr>
      <w:spacing w:after="3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картинке"/>
    <w:basedOn w:val="a"/>
    <w:link w:val="a4"/>
    <w:rsid w:val="00CC0CFB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CC0CFB"/>
    <w:pPr>
      <w:jc w:val="right"/>
    </w:pPr>
    <w:rPr>
      <w:rFonts w:ascii="Times New Roman" w:eastAsia="Times New Roman" w:hAnsi="Times New Roman" w:cs="Times New Roman"/>
      <w:color w:val="auto"/>
      <w:sz w:val="28"/>
      <w:szCs w:val="28"/>
      <w:u w:val="single"/>
      <w:lang w:eastAsia="en-US" w:bidi="ar-SA"/>
    </w:rPr>
  </w:style>
  <w:style w:type="paragraph" w:customStyle="1" w:styleId="a9">
    <w:name w:val="Другое"/>
    <w:basedOn w:val="a"/>
    <w:link w:val="a8"/>
    <w:rsid w:val="00CC0CF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C0CFB"/>
    <w:pPr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CC0CFB"/>
    <w:pPr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0">
    <w:name w:val="Заголовок №2"/>
    <w:basedOn w:val="a"/>
    <w:link w:val="2"/>
    <w:rsid w:val="00CC0CFB"/>
    <w:pPr>
      <w:spacing w:after="20" w:line="211" w:lineRule="auto"/>
      <w:jc w:val="center"/>
      <w:outlineLvl w:val="1"/>
    </w:pPr>
    <w:rPr>
      <w:rFonts w:ascii="Times New Roman" w:eastAsia="Times New Roman" w:hAnsi="Times New Roman" w:cs="Times New Roman"/>
      <w:color w:val="232323"/>
      <w:sz w:val="30"/>
      <w:szCs w:val="30"/>
      <w:lang w:eastAsia="en-US" w:bidi="ar-SA"/>
    </w:rPr>
  </w:style>
  <w:style w:type="paragraph" w:customStyle="1" w:styleId="ab">
    <w:name w:val="Оглавление"/>
    <w:basedOn w:val="a"/>
    <w:link w:val="aa"/>
    <w:rsid w:val="00CC0CFB"/>
    <w:pPr>
      <w:spacing w:after="40" w:line="180" w:lineRule="auto"/>
      <w:jc w:val="center"/>
    </w:pPr>
    <w:rPr>
      <w:rFonts w:ascii="Times New Roman" w:eastAsia="Times New Roman" w:hAnsi="Times New Roman" w:cs="Times New Roman"/>
      <w:color w:val="232323"/>
      <w:sz w:val="30"/>
      <w:szCs w:val="30"/>
      <w:lang w:eastAsia="en-US" w:bidi="ar-SA"/>
    </w:rPr>
  </w:style>
  <w:style w:type="paragraph" w:customStyle="1" w:styleId="80">
    <w:name w:val="Основной текст (8)"/>
    <w:basedOn w:val="a"/>
    <w:link w:val="8"/>
    <w:rsid w:val="00CC0CFB"/>
    <w:pPr>
      <w:spacing w:after="120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70">
    <w:name w:val="Основной текст (7)"/>
    <w:basedOn w:val="a"/>
    <w:link w:val="7"/>
    <w:rsid w:val="00CC0CFB"/>
    <w:pPr>
      <w:spacing w:line="192" w:lineRule="auto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en-US" w:bidi="ar-SA"/>
    </w:rPr>
  </w:style>
  <w:style w:type="character" w:styleId="ac">
    <w:name w:val="Hyperlink"/>
    <w:basedOn w:val="a0"/>
    <w:uiPriority w:val="99"/>
    <w:semiHidden/>
    <w:unhideWhenUsed/>
    <w:rsid w:val="004D3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jpeg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7" Type="http://schemas.openxmlformats.org/officeDocument/2006/relationships/hyperlink" Target="https://www.youtube.com/watch?v=m2XiQHIAVJ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9-EFsF5KQ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Qt_DDqhBCg8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7luOKWPp2M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8" Type="http://schemas.openxmlformats.org/officeDocument/2006/relationships/hyperlink" Target="https://www.youtube.com/watch?v=7BBCuBGWGZ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2020-05-12T09:17:00Z</dcterms:created>
  <dcterms:modified xsi:type="dcterms:W3CDTF">2020-05-12T09:55:00Z</dcterms:modified>
</cp:coreProperties>
</file>