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18" w:rsidRPr="00266207" w:rsidRDefault="00036C18" w:rsidP="00036C18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b/>
          <w:kern w:val="3"/>
          <w:sz w:val="28"/>
          <w:szCs w:val="28"/>
          <w:lang w:eastAsia="zh-CN" w:bidi="hi-IN"/>
        </w:rPr>
        <w:t>Группа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№11.</w:t>
      </w:r>
    </w:p>
    <w:p w:rsidR="00036C18" w:rsidRPr="00266207" w:rsidRDefault="00036C18" w:rsidP="00036C18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b/>
          <w:kern w:val="3"/>
          <w:sz w:val="28"/>
          <w:szCs w:val="28"/>
          <w:lang w:eastAsia="zh-CN" w:bidi="hi-IN"/>
        </w:rPr>
        <w:t xml:space="preserve">Преподаватель: 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>Комлева М.Н.</w:t>
      </w:r>
    </w:p>
    <w:p w:rsidR="00036C18" w:rsidRPr="00266207" w:rsidRDefault="00036C18" w:rsidP="00036C18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b/>
          <w:kern w:val="3"/>
          <w:sz w:val="28"/>
          <w:szCs w:val="28"/>
          <w:lang w:eastAsia="zh-CN" w:bidi="hi-IN"/>
        </w:rPr>
        <w:t>Дисциплина: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Основы проектно-исследовательской деятельности.</w:t>
      </w:r>
    </w:p>
    <w:p w:rsidR="00036C18" w:rsidRPr="00266207" w:rsidRDefault="00036C18" w:rsidP="00036C18">
      <w:pPr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266207">
        <w:rPr>
          <w:rFonts w:ascii="Liberation Serif" w:eastAsia="WenQuanYi Micro Hei" w:hAnsi="Liberation Serif" w:cs="Lohit Hindi"/>
          <w:b/>
          <w:kern w:val="3"/>
          <w:sz w:val="28"/>
          <w:szCs w:val="28"/>
          <w:lang w:eastAsia="zh-CN" w:bidi="hi-IN"/>
        </w:rPr>
        <w:t>Задание: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сдать все задолженности, </w:t>
      </w:r>
      <w:r w:rsidRPr="00036C18">
        <w:rPr>
          <w:rFonts w:ascii="Liberation Serif" w:eastAsia="WenQuanYi Micro Hei" w:hAnsi="Liberation Serif" w:cs="Lohit Hindi"/>
          <w:kern w:val="3"/>
          <w:sz w:val="28"/>
          <w:szCs w:val="28"/>
          <w:highlight w:val="green"/>
          <w:lang w:eastAsia="zh-CN" w:bidi="hi-IN"/>
        </w:rPr>
        <w:t>08.05.20 у вас ЗАЧЁТ!!!!!</w:t>
      </w:r>
    </w:p>
    <w:p w:rsidR="00036C18" w:rsidRDefault="00036C18" w:rsidP="00036C18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>Работы</w:t>
      </w:r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необходимо выслать мне на </w:t>
      </w:r>
      <w:proofErr w:type="spellStart"/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>емэйл</w:t>
      </w:r>
      <w:proofErr w:type="spellEnd"/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</w:t>
      </w:r>
      <w:hyperlink r:id="rId4" w:history="1"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val="en-US" w:eastAsia="zh-CN" w:bidi="hi-IN"/>
          </w:rPr>
          <w:t>kmn</w:t>
        </w:r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eastAsia="zh-CN" w:bidi="hi-IN"/>
          </w:rPr>
          <w:t>@</w:t>
        </w:r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val="en-US" w:eastAsia="zh-CN" w:bidi="hi-IN"/>
          </w:rPr>
          <w:t>apt</w:t>
        </w:r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eastAsia="zh-CN" w:bidi="hi-IN"/>
          </w:rPr>
          <w:t>29.</w:t>
        </w:r>
        <w:proofErr w:type="spellStart"/>
        <w:r w:rsidRPr="00266207">
          <w:rPr>
            <w:rFonts w:ascii="Liberation Serif" w:eastAsia="WenQuanYi Micro Hei" w:hAnsi="Liberation Serif" w:cs="Lohit Hindi"/>
            <w:color w:val="0563C1" w:themeColor="hyperlink"/>
            <w:kern w:val="3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266207"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  <w:t xml:space="preserve"> </w:t>
      </w:r>
    </w:p>
    <w:p w:rsidR="005A51DC" w:rsidRPr="00266207" w:rsidRDefault="005A51DC" w:rsidP="005A51DC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WenQuanYi Micro Hei" w:hAnsi="Liberation Serif" w:cs="Lohit Hindi"/>
          <w:kern w:val="3"/>
          <w:sz w:val="28"/>
          <w:szCs w:val="28"/>
          <w:lang w:eastAsia="zh-CN" w:bidi="hi-IN"/>
        </w:rPr>
      </w:pPr>
      <w:r w:rsidRPr="005A51DC">
        <w:rPr>
          <w:rFonts w:ascii="Liberation Serif" w:eastAsia="WenQuanYi Micro Hei" w:hAnsi="Liberation Serif" w:cs="Lohit Hindi"/>
          <w:kern w:val="3"/>
          <w:sz w:val="28"/>
          <w:szCs w:val="28"/>
          <w:highlight w:val="green"/>
          <w:lang w:eastAsia="zh-CN" w:bidi="hi-IN"/>
        </w:rPr>
        <w:t>Если КР</w:t>
      </w:r>
      <w:r>
        <w:rPr>
          <w:rFonts w:ascii="Liberation Serif" w:eastAsia="WenQuanYi Micro Hei" w:hAnsi="Liberation Serif" w:cs="Lohit Hindi"/>
          <w:kern w:val="3"/>
          <w:sz w:val="28"/>
          <w:szCs w:val="28"/>
          <w:highlight w:val="green"/>
          <w:lang w:eastAsia="zh-CN" w:bidi="hi-IN"/>
        </w:rPr>
        <w:t xml:space="preserve"> (в полном составе)</w:t>
      </w:r>
      <w:r w:rsidRPr="005A51DC">
        <w:rPr>
          <w:rFonts w:ascii="Liberation Serif" w:eastAsia="WenQuanYi Micro Hei" w:hAnsi="Liberation Serif" w:cs="Lohit Hindi"/>
          <w:kern w:val="3"/>
          <w:sz w:val="28"/>
          <w:szCs w:val="28"/>
          <w:highlight w:val="green"/>
          <w:lang w:eastAsia="zh-CN" w:bidi="hi-IN"/>
        </w:rPr>
        <w:t xml:space="preserve"> сданы не будут на момент зачёта</w:t>
      </w:r>
      <w:r>
        <w:rPr>
          <w:rFonts w:ascii="Liberation Serif" w:eastAsia="WenQuanYi Micro Hei" w:hAnsi="Liberation Serif" w:cs="Lohit Hindi"/>
          <w:kern w:val="3"/>
          <w:sz w:val="28"/>
          <w:szCs w:val="28"/>
          <w:highlight w:val="green"/>
          <w:lang w:eastAsia="zh-CN" w:bidi="hi-IN"/>
        </w:rPr>
        <w:t xml:space="preserve"> </w:t>
      </w:r>
      <w:r w:rsidRPr="005A51DC">
        <w:rPr>
          <w:rFonts w:ascii="Liberation Serif" w:eastAsia="WenQuanYi Micro Hei" w:hAnsi="Liberation Serif" w:cs="Lohit Hindi"/>
          <w:kern w:val="3"/>
          <w:sz w:val="28"/>
          <w:szCs w:val="28"/>
          <w:highlight w:val="green"/>
          <w:lang w:eastAsia="zh-CN" w:bidi="hi-IN"/>
        </w:rPr>
        <w:t>– выше оценки «удовлетворительно» на зачёте вы получить не сможете!</w:t>
      </w:r>
      <w:bookmarkStart w:id="0" w:name="_GoBack"/>
      <w:bookmarkEnd w:id="0"/>
    </w:p>
    <w:p w:rsidR="009A55BC" w:rsidRPr="00227010" w:rsidRDefault="009A55BC" w:rsidP="009A55BC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9A55BC" w:rsidRDefault="001D7C22" w:rsidP="009A55BC">
      <w:pPr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  <w:r w:rsidRPr="005A51DC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>1. Контрольная работа по теме вашей письменной экзаменационной работы</w:t>
      </w:r>
    </w:p>
    <w:p w:rsidR="005A51DC" w:rsidRDefault="005A51DC" w:rsidP="005A51DC">
      <w:pPr>
        <w:spacing w:after="0"/>
        <w:jc w:val="both"/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</w:pPr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 xml:space="preserve">Не сдали: </w:t>
      </w:r>
      <w:r w:rsidRPr="005A51DC"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>Бойко Даниил</w:t>
      </w:r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 xml:space="preserve">, </w:t>
      </w:r>
      <w:proofErr w:type="spellStart"/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>Вояков</w:t>
      </w:r>
      <w:proofErr w:type="spellEnd"/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 xml:space="preserve"> Леонид, Дерягин Максим, Ерёмин Роман, </w:t>
      </w:r>
      <w:r w:rsidRPr="005A51DC"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>Иевлев Савелий</w:t>
      </w:r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 xml:space="preserve">, </w:t>
      </w:r>
      <w:r w:rsidRPr="005A51DC"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>Короткий Никита</w:t>
      </w:r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 xml:space="preserve">, Симонов Никита, Терентьев Сергей, Третьяков Иван, Фролов Максим, </w:t>
      </w:r>
      <w:proofErr w:type="spellStart"/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>Шехин</w:t>
      </w:r>
      <w:proofErr w:type="spellEnd"/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 xml:space="preserve"> Роман, Мордвинцев Даниил, </w:t>
      </w:r>
      <w:proofErr w:type="spellStart"/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>Чащинов</w:t>
      </w:r>
      <w:proofErr w:type="spellEnd"/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 xml:space="preserve"> Руслан, </w:t>
      </w:r>
      <w:r w:rsidRPr="005A51DC"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>Мартыненко Никита</w:t>
      </w:r>
      <w:r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  <w:t>.</w:t>
      </w:r>
    </w:p>
    <w:p w:rsidR="005A51DC" w:rsidRPr="005A51DC" w:rsidRDefault="005A51DC" w:rsidP="009A55BC">
      <w:pPr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</w:p>
    <w:p w:rsidR="001D7C22" w:rsidRDefault="001D7C22" w:rsidP="001D7C22">
      <w:pPr>
        <w:spacing w:after="0"/>
        <w:jc w:val="both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  <w:r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 xml:space="preserve">(См. задание в электронном расписании на сайте техникума за </w:t>
      </w:r>
      <w:r w:rsidRPr="001D7C22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>26.03.2020</w:t>
      </w:r>
      <w:r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>)</w:t>
      </w:r>
    </w:p>
    <w:p w:rsidR="005A51DC" w:rsidRPr="001D7C22" w:rsidRDefault="005A51DC" w:rsidP="001D7C22">
      <w:pPr>
        <w:spacing w:after="0"/>
        <w:jc w:val="both"/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</w:pPr>
    </w:p>
    <w:p w:rsidR="001D7C22" w:rsidRDefault="001D7C22" w:rsidP="009A55BC">
      <w:pPr>
        <w:spacing w:after="0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</w:p>
    <w:p w:rsidR="00842F20" w:rsidRDefault="009A55BC" w:rsidP="009A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20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 xml:space="preserve">2. </w:t>
      </w:r>
      <w:r w:rsidRPr="00842F20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№1 на тему: </w:t>
      </w:r>
    </w:p>
    <w:p w:rsidR="009A55BC" w:rsidRDefault="009A55BC" w:rsidP="009A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20">
        <w:rPr>
          <w:rFonts w:ascii="Times New Roman" w:hAnsi="Times New Roman" w:cs="Times New Roman"/>
          <w:b/>
          <w:sz w:val="28"/>
          <w:szCs w:val="28"/>
        </w:rPr>
        <w:t>«Типы и виды проектов»</w:t>
      </w:r>
    </w:p>
    <w:p w:rsidR="005A51DC" w:rsidRDefault="005A51DC" w:rsidP="009A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DC" w:rsidRPr="005A51DC" w:rsidRDefault="005A51DC" w:rsidP="005A51DC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A51DC">
        <w:rPr>
          <w:rFonts w:ascii="Times New Roman" w:hAnsi="Times New Roman" w:cs="Times New Roman"/>
          <w:color w:val="C00000"/>
          <w:sz w:val="28"/>
          <w:szCs w:val="28"/>
        </w:rPr>
        <w:t>Не сдали:</w:t>
      </w:r>
      <w:r w:rsidRPr="005A51DC">
        <w:rPr>
          <w:color w:val="C00000"/>
        </w:rPr>
        <w:t xml:space="preserve"> </w:t>
      </w:r>
      <w:r w:rsidRPr="005A51DC">
        <w:rPr>
          <w:rFonts w:ascii="Times New Roman" w:hAnsi="Times New Roman" w:cs="Times New Roman"/>
          <w:color w:val="C00000"/>
          <w:sz w:val="28"/>
          <w:szCs w:val="28"/>
        </w:rPr>
        <w:t xml:space="preserve">Симонов Никита, Третьяков Иван, Фролов Максим, </w:t>
      </w:r>
      <w:proofErr w:type="spellStart"/>
      <w:r w:rsidRPr="005A51DC">
        <w:rPr>
          <w:rFonts w:ascii="Times New Roman" w:hAnsi="Times New Roman" w:cs="Times New Roman"/>
          <w:color w:val="C00000"/>
          <w:sz w:val="28"/>
          <w:szCs w:val="28"/>
        </w:rPr>
        <w:t>Шехин</w:t>
      </w:r>
      <w:proofErr w:type="spellEnd"/>
      <w:r w:rsidRPr="005A51DC">
        <w:rPr>
          <w:rFonts w:ascii="Times New Roman" w:hAnsi="Times New Roman" w:cs="Times New Roman"/>
          <w:color w:val="C00000"/>
          <w:sz w:val="28"/>
          <w:szCs w:val="28"/>
        </w:rPr>
        <w:t xml:space="preserve"> Роман</w:t>
      </w:r>
    </w:p>
    <w:p w:rsidR="005A51DC" w:rsidRPr="00842F20" w:rsidRDefault="005A51DC" w:rsidP="009A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>1. Напишите определения:</w:t>
      </w: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>Исследование – это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>Проект – это_____________________________________________________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>2. В зависимости от количества участвующих студентов проекты могут быть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55BC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9A55BC">
        <w:rPr>
          <w:rFonts w:ascii="Times New Roman" w:hAnsi="Times New Roman" w:cs="Times New Roman"/>
          <w:sz w:val="28"/>
          <w:szCs w:val="28"/>
        </w:rPr>
        <w:tab/>
      </w: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 xml:space="preserve">3. </w:t>
      </w:r>
      <w:r w:rsidRPr="009A55BC">
        <w:rPr>
          <w:rFonts w:ascii="Times New Roman" w:hAnsi="Times New Roman" w:cs="Times New Roman"/>
          <w:bCs/>
          <w:iCs/>
          <w:sz w:val="28"/>
          <w:szCs w:val="28"/>
        </w:rPr>
        <w:t>Проекты</w:t>
      </w:r>
      <w:r w:rsidRPr="009A55BC">
        <w:rPr>
          <w:rFonts w:ascii="Times New Roman" w:hAnsi="Times New Roman" w:cs="Times New Roman"/>
          <w:sz w:val="28"/>
          <w:szCs w:val="28"/>
        </w:rPr>
        <w:t>, которые по своему характеру напоминают научное исследование, подчиняются его логике и включают в себя: определение актуальности и степени разработанности проблемы, объекта и предмета, цели исследования, гипотезы, задачи, методологии и методики изучения проблемы, называются______________________________________________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>4. Охарактеризуйте организационный проект: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>5.  Приведите пример экономического проекта: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A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>6. По продолжительности проекты могут быть: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A55BC" w:rsidRPr="009A55BC" w:rsidRDefault="009A55BC" w:rsidP="009A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A55BC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Pr="009A55BC">
        <w:rPr>
          <w:rFonts w:ascii="Times New Roman" w:hAnsi="Times New Roman" w:cs="Times New Roman"/>
          <w:sz w:val="28"/>
          <w:szCs w:val="28"/>
        </w:rPr>
        <w:t xml:space="preserve"> проекты – это проекты________________________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A55BC" w:rsidRDefault="009A55BC" w:rsidP="009A55BC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</w:p>
    <w:p w:rsidR="00842F20" w:rsidRDefault="00842F20" w:rsidP="00842F20">
      <w:pPr>
        <w:spacing w:after="0"/>
        <w:ind w:firstLine="709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lastRenderedPageBreak/>
        <w:t xml:space="preserve">3. Контрольная работа №2 на тему: </w:t>
      </w:r>
    </w:p>
    <w:p w:rsidR="00842F20" w:rsidRDefault="00842F20" w:rsidP="00842F20">
      <w:pPr>
        <w:spacing w:after="0"/>
        <w:ind w:firstLine="709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>«Основные разделы проектной работы»</w:t>
      </w:r>
    </w:p>
    <w:p w:rsidR="005A51DC" w:rsidRDefault="005A51DC" w:rsidP="00842F20">
      <w:pPr>
        <w:spacing w:after="0"/>
        <w:ind w:firstLine="709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</w:p>
    <w:p w:rsidR="005A51DC" w:rsidRPr="005A51DC" w:rsidRDefault="005A51DC" w:rsidP="005A51DC">
      <w:pPr>
        <w:spacing w:after="0"/>
        <w:jc w:val="both"/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</w:pPr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Не сдали: </w:t>
      </w:r>
      <w:proofErr w:type="spellStart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Бахур</w:t>
      </w:r>
      <w:proofErr w:type="spellEnd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Никита, Короткий Никита, </w:t>
      </w:r>
      <w:proofErr w:type="spellStart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Макатанов</w:t>
      </w:r>
      <w:proofErr w:type="spellEnd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Андрей, Симонов Никита, Третьяков Иван, Фролов Максим, </w:t>
      </w:r>
      <w:proofErr w:type="spellStart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Шехин</w:t>
      </w:r>
      <w:proofErr w:type="spellEnd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Роман, </w:t>
      </w:r>
      <w:proofErr w:type="spellStart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Чащинов</w:t>
      </w:r>
      <w:proofErr w:type="spellEnd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Руслан</w:t>
      </w:r>
    </w:p>
    <w:p w:rsidR="005A51DC" w:rsidRPr="005A51DC" w:rsidRDefault="005A51DC" w:rsidP="005A51DC">
      <w:pPr>
        <w:spacing w:after="0"/>
        <w:jc w:val="both"/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</w:pP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 xml:space="preserve">1. Проектная работа состоит из 3х основных </w:t>
      </w:r>
      <w:proofErr w:type="gramStart"/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разделов:…</w:t>
      </w:r>
      <w:proofErr w:type="gramEnd"/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.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2. Напишите структуру введения исследовательской работы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3. Напишите определения: актуальность объекта исследования, актуальность методов исследования, объект исследования, предмет исследования.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 xml:space="preserve">4. Чем отличается рабочая гипотеза исследования от научной? 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5. Приведите пример объяснительной гипотезы.</w:t>
      </w:r>
    </w:p>
    <w:p w:rsid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 xml:space="preserve">6. Сложная трехсоставная гипотеза включает в себя следующие </w:t>
      </w:r>
      <w:proofErr w:type="gramStart"/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компоненты:…</w:t>
      </w:r>
      <w:proofErr w:type="gramEnd"/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.</w:t>
      </w:r>
    </w:p>
    <w:p w:rsidR="00842F20" w:rsidRDefault="00842F20" w:rsidP="00842F20">
      <w:pPr>
        <w:spacing w:after="0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</w:p>
    <w:p w:rsidR="00842F20" w:rsidRPr="00842F20" w:rsidRDefault="00842F20" w:rsidP="00842F20">
      <w:pPr>
        <w:spacing w:after="0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  <w:r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 xml:space="preserve">4. </w:t>
      </w:r>
      <w:r w:rsidRPr="00842F20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>Контрольная работа №3 на тему</w:t>
      </w:r>
    </w:p>
    <w:p w:rsidR="00842F20" w:rsidRDefault="00842F20" w:rsidP="00207682">
      <w:pPr>
        <w:spacing w:after="0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>«Основные методы исследования. Теоретическая и практическая значимость исследования»</w:t>
      </w:r>
    </w:p>
    <w:p w:rsidR="005A51DC" w:rsidRDefault="005A51DC" w:rsidP="00207682">
      <w:pPr>
        <w:spacing w:after="0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</w:p>
    <w:p w:rsidR="005A51DC" w:rsidRPr="005A51DC" w:rsidRDefault="005A51DC" w:rsidP="005A51DC">
      <w:pPr>
        <w:spacing w:after="0"/>
        <w:jc w:val="both"/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</w:pPr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Не сдали: Дерягин Максим, </w:t>
      </w:r>
      <w:proofErr w:type="spellStart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Макатанов</w:t>
      </w:r>
      <w:proofErr w:type="spellEnd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Андрей, Симонов Никита, Терентьев Сергей, Третьяков Иван, </w:t>
      </w:r>
      <w:proofErr w:type="spellStart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Шехин</w:t>
      </w:r>
      <w:proofErr w:type="spellEnd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Роман</w:t>
      </w:r>
    </w:p>
    <w:p w:rsidR="005A51DC" w:rsidRPr="005A51DC" w:rsidRDefault="005A51DC" w:rsidP="005A51DC">
      <w:pPr>
        <w:spacing w:after="0"/>
        <w:jc w:val="both"/>
        <w:rPr>
          <w:rStyle w:val="a3"/>
          <w:rFonts w:ascii="Times New Roman" w:eastAsia="WenQuanYi Micro Hei" w:hAnsi="Times New Roman" w:cs="Times New Roman"/>
          <w:b/>
          <w:color w:val="C00000"/>
          <w:kern w:val="3"/>
          <w:sz w:val="28"/>
          <w:szCs w:val="28"/>
          <w:u w:val="none"/>
          <w:lang w:eastAsia="zh-CN" w:bidi="hi-IN"/>
        </w:rPr>
      </w:pP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 xml:space="preserve">1. Дайте определение понятиям: методы исследования, теоритические методы исследования, эмпирические методы исследования 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 xml:space="preserve">2. Перечислите какие методы исследования относятся к эмпирическим: 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3. Допишите: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3.1 Метод познания, лежащий в основе суждений о сходстве или различии объектов – это…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3.2 Процесс (как правило — целенаправленный) соединения или объединения ранее разрозненных вещей, или понятий в нечто качественно новое, целое или представляющее набор – это…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4. Напишите в чем отличие индуктивного от дедуктивного метода познания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5. Работа с литературой предполагает такие методы, как</w:t>
      </w:r>
    </w:p>
    <w:p w:rsid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6. В чем состоит теоритическая значимость исследования?</w:t>
      </w:r>
    </w:p>
    <w:p w:rsidR="00842F20" w:rsidRDefault="00842F20" w:rsidP="00842F20">
      <w:pPr>
        <w:spacing w:after="0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</w:p>
    <w:p w:rsidR="00842F20" w:rsidRPr="00842F20" w:rsidRDefault="00842F20" w:rsidP="00842F20">
      <w:pPr>
        <w:spacing w:after="0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  <w:r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lastRenderedPageBreak/>
        <w:t xml:space="preserve">5. </w:t>
      </w:r>
      <w:r w:rsidRPr="00842F20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>Контрольная работа №4 на тему:</w:t>
      </w:r>
    </w:p>
    <w:p w:rsidR="00842F20" w:rsidRPr="00842F20" w:rsidRDefault="00842F20" w:rsidP="00842F20">
      <w:pPr>
        <w:spacing w:after="0"/>
        <w:jc w:val="center"/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b/>
          <w:color w:val="auto"/>
          <w:kern w:val="3"/>
          <w:sz w:val="28"/>
          <w:szCs w:val="28"/>
          <w:u w:val="none"/>
          <w:lang w:eastAsia="zh-CN" w:bidi="hi-IN"/>
        </w:rPr>
        <w:t>«Понятия информации и ее свойства. Виды источников информации»</w:t>
      </w:r>
    </w:p>
    <w:p w:rsidR="00842F20" w:rsidRDefault="00842F20" w:rsidP="00842F20">
      <w:pPr>
        <w:spacing w:after="0"/>
        <w:jc w:val="both"/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</w:pPr>
    </w:p>
    <w:p w:rsidR="005A51DC" w:rsidRDefault="005A51DC" w:rsidP="005A51DC">
      <w:pPr>
        <w:spacing w:after="0"/>
        <w:jc w:val="both"/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</w:pPr>
      <w:r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Не сдали: </w:t>
      </w:r>
      <w:proofErr w:type="spellStart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Бахур</w:t>
      </w:r>
      <w:proofErr w:type="spellEnd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Никита</w:t>
      </w:r>
      <w:r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, </w:t>
      </w:r>
      <w:proofErr w:type="spellStart"/>
      <w:r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Вояков</w:t>
      </w:r>
      <w:proofErr w:type="spellEnd"/>
      <w:r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Леонид, </w:t>
      </w:r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Дерягин Максим</w:t>
      </w:r>
      <w:r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, </w:t>
      </w:r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Короткий Никита</w:t>
      </w:r>
      <w:r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, </w:t>
      </w:r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Симонов Никита</w:t>
      </w:r>
      <w:r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, Третьяков Иван, Фролов Максим, </w:t>
      </w:r>
      <w:proofErr w:type="spellStart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>Шехин</w:t>
      </w:r>
      <w:proofErr w:type="spellEnd"/>
      <w:r w:rsidRPr="005A51DC"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  <w:t xml:space="preserve"> Роман</w:t>
      </w:r>
    </w:p>
    <w:p w:rsidR="005A51DC" w:rsidRPr="00842F20" w:rsidRDefault="005A51DC" w:rsidP="005A51DC">
      <w:pPr>
        <w:spacing w:after="0"/>
        <w:jc w:val="both"/>
        <w:rPr>
          <w:rStyle w:val="a3"/>
          <w:rFonts w:ascii="Times New Roman" w:eastAsia="WenQuanYi Micro Hei" w:hAnsi="Times New Roman" w:cs="Times New Roman"/>
          <w:color w:val="C00000"/>
          <w:kern w:val="3"/>
          <w:sz w:val="28"/>
          <w:szCs w:val="28"/>
          <w:u w:val="none"/>
          <w:lang w:eastAsia="zh-CN" w:bidi="hi-IN"/>
        </w:rPr>
      </w:pP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 xml:space="preserve">1. К вторичным источникам библиографической информации можно </w:t>
      </w:r>
      <w:proofErr w:type="gramStart"/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отнести:…</w:t>
      </w:r>
      <w:proofErr w:type="gramEnd"/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 xml:space="preserve">…… 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2. Какие виды чтения книг вы знаете?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3. Какие формы фиксации прочитанного вы знаете?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4. Напишите определение: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- аннотация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- тезис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- цитирование</w:t>
      </w:r>
    </w:p>
    <w:p w:rsidR="00842F20" w:rsidRPr="00842F20" w:rsidRDefault="00842F20" w:rsidP="00842F20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 xml:space="preserve">5. Различают четыре типа </w:t>
      </w:r>
      <w:proofErr w:type="gramStart"/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конспектов:…</w:t>
      </w:r>
      <w:proofErr w:type="gramEnd"/>
      <w:r w:rsidRPr="00842F20"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  <w:t>…….</w:t>
      </w:r>
    </w:p>
    <w:p w:rsidR="00842F20" w:rsidRPr="009A55BC" w:rsidRDefault="00842F20" w:rsidP="009A55BC">
      <w:pPr>
        <w:rPr>
          <w:rStyle w:val="a3"/>
          <w:rFonts w:ascii="Times New Roman" w:eastAsia="WenQuanYi Micro Hei" w:hAnsi="Times New Roman" w:cs="Times New Roman"/>
          <w:color w:val="auto"/>
          <w:kern w:val="3"/>
          <w:sz w:val="28"/>
          <w:szCs w:val="28"/>
          <w:u w:val="none"/>
          <w:lang w:eastAsia="zh-CN" w:bidi="hi-IN"/>
        </w:rPr>
      </w:pPr>
    </w:p>
    <w:p w:rsidR="009A55BC" w:rsidRPr="009A55BC" w:rsidRDefault="009A55BC" w:rsidP="009A55BC"/>
    <w:sectPr w:rsidR="009A55BC" w:rsidRPr="009A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BC"/>
    <w:rsid w:val="00036C18"/>
    <w:rsid w:val="001D7C22"/>
    <w:rsid w:val="00207682"/>
    <w:rsid w:val="00242E1C"/>
    <w:rsid w:val="003C56C8"/>
    <w:rsid w:val="005A51DC"/>
    <w:rsid w:val="00842F20"/>
    <w:rsid w:val="009A55BC"/>
    <w:rsid w:val="00F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7FAF-0D1C-4379-9C0A-25F357A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2020-05-06T16:40:00Z</dcterms:created>
  <dcterms:modified xsi:type="dcterms:W3CDTF">2020-05-06T16:40:00Z</dcterms:modified>
</cp:coreProperties>
</file>