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29" w:rsidRDefault="001715D0" w:rsidP="00261E2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21.04.20 </w:t>
      </w:r>
      <w:r w:rsidR="005F0929"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30 гр. Преподаватель Любимова О. В. </w:t>
      </w:r>
    </w:p>
    <w:p w:rsidR="005F0929" w:rsidRDefault="005F0929" w:rsidP="00261E2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Сдать работу</w:t>
      </w:r>
      <w:r w:rsidR="001715D0">
        <w:rPr>
          <w:rFonts w:ascii="Times New Roman" w:hAnsi="Times New Roman" w:cs="Times New Roman"/>
          <w:b/>
          <w:bCs/>
          <w:sz w:val="28"/>
          <w:szCs w:val="28"/>
        </w:rPr>
        <w:t xml:space="preserve"> 23.04.20.</w:t>
      </w:r>
    </w:p>
    <w:p w:rsidR="005F0929" w:rsidRDefault="005F0929" w:rsidP="00261E2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 для самостоятельного изучения</w:t>
      </w:r>
    </w:p>
    <w:p w:rsidR="00261E22" w:rsidRPr="00261E22" w:rsidRDefault="00261E22" w:rsidP="00261E2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1E22">
        <w:rPr>
          <w:rFonts w:ascii="Times New Roman" w:hAnsi="Times New Roman" w:cs="Times New Roman"/>
          <w:b/>
          <w:bCs/>
          <w:sz w:val="28"/>
          <w:szCs w:val="28"/>
        </w:rPr>
        <w:t>Второй закон Менделя - закон расщепления</w:t>
      </w:r>
    </w:p>
    <w:p w:rsidR="00261E22" w:rsidRPr="00261E22" w:rsidRDefault="00261E22" w:rsidP="00261E22">
      <w:pPr>
        <w:rPr>
          <w:rFonts w:ascii="Times New Roman" w:hAnsi="Times New Roman" w:cs="Times New Roman"/>
          <w:sz w:val="28"/>
          <w:szCs w:val="28"/>
        </w:rPr>
      </w:pPr>
      <w:r w:rsidRPr="00261E22">
        <w:rPr>
          <w:rFonts w:ascii="Times New Roman" w:hAnsi="Times New Roman" w:cs="Times New Roman"/>
          <w:sz w:val="28"/>
          <w:szCs w:val="28"/>
        </w:rPr>
        <w:t>"При скрещивании гетерозиготных гибридов (</w:t>
      </w:r>
      <w:proofErr w:type="spellStart"/>
      <w:r w:rsidRPr="00261E22">
        <w:rPr>
          <w:rFonts w:ascii="Times New Roman" w:hAnsi="Times New Roman" w:cs="Times New Roman"/>
          <w:sz w:val="28"/>
          <w:szCs w:val="28"/>
        </w:rPr>
        <w:t>Aa</w:t>
      </w:r>
      <w:proofErr w:type="spellEnd"/>
      <w:r w:rsidRPr="00261E22">
        <w:rPr>
          <w:rFonts w:ascii="Times New Roman" w:hAnsi="Times New Roman" w:cs="Times New Roman"/>
          <w:sz w:val="28"/>
          <w:szCs w:val="28"/>
        </w:rPr>
        <w:t>) первого поколения F</w:t>
      </w:r>
      <w:r w:rsidRPr="00261E2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61E22">
        <w:rPr>
          <w:rFonts w:ascii="Times New Roman" w:hAnsi="Times New Roman" w:cs="Times New Roman"/>
          <w:sz w:val="28"/>
          <w:szCs w:val="28"/>
        </w:rPr>
        <w:t> во втором поколении F</w:t>
      </w:r>
      <w:r w:rsidRPr="00261E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61E22">
        <w:rPr>
          <w:rFonts w:ascii="Times New Roman" w:hAnsi="Times New Roman" w:cs="Times New Roman"/>
          <w:sz w:val="28"/>
          <w:szCs w:val="28"/>
        </w:rPr>
        <w:t xml:space="preserve"> наблюдается расщепление по данному признаку: по генотипу </w:t>
      </w:r>
      <w:proofErr w:type="gramStart"/>
      <w:r w:rsidRPr="00261E22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261E22">
        <w:rPr>
          <w:rFonts w:ascii="Times New Roman" w:hAnsi="Times New Roman" w:cs="Times New Roman"/>
          <w:sz w:val="28"/>
          <w:szCs w:val="28"/>
        </w:rPr>
        <w:t xml:space="preserve"> 2 : 1, по фенотипу 3 : 1"</w:t>
      </w:r>
    </w:p>
    <w:p w:rsidR="00261E22" w:rsidRPr="00261E22" w:rsidRDefault="00261E22" w:rsidP="00261E22">
      <w:pPr>
        <w:rPr>
          <w:rFonts w:ascii="Times New Roman" w:hAnsi="Times New Roman" w:cs="Times New Roman"/>
          <w:sz w:val="28"/>
          <w:szCs w:val="28"/>
        </w:rPr>
      </w:pPr>
      <w:r w:rsidRPr="00261E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609975"/>
            <wp:effectExtent l="0" t="0" r="0" b="9525"/>
            <wp:docPr id="8" name="Рисунок 8" descr="Второй закон Менд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торой закон Мендел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E22" w:rsidRPr="00261E22" w:rsidRDefault="00261E22" w:rsidP="00261E22">
      <w:pPr>
        <w:rPr>
          <w:rFonts w:ascii="Times New Roman" w:hAnsi="Times New Roman" w:cs="Times New Roman"/>
          <w:sz w:val="28"/>
          <w:szCs w:val="28"/>
        </w:rPr>
      </w:pPr>
      <w:r w:rsidRPr="00261E22">
        <w:rPr>
          <w:rFonts w:ascii="Times New Roman" w:hAnsi="Times New Roman" w:cs="Times New Roman"/>
          <w:sz w:val="28"/>
          <w:szCs w:val="28"/>
        </w:rPr>
        <w:t>Скрещивая между собой гибриды первого поколения (</w:t>
      </w:r>
      <w:proofErr w:type="spellStart"/>
      <w:r w:rsidRPr="00261E22">
        <w:rPr>
          <w:rFonts w:ascii="Times New Roman" w:hAnsi="Times New Roman" w:cs="Times New Roman"/>
          <w:sz w:val="28"/>
          <w:szCs w:val="28"/>
        </w:rPr>
        <w:t>Aa</w:t>
      </w:r>
      <w:proofErr w:type="spellEnd"/>
      <w:r w:rsidRPr="00261E22">
        <w:rPr>
          <w:rFonts w:ascii="Times New Roman" w:hAnsi="Times New Roman" w:cs="Times New Roman"/>
          <w:sz w:val="28"/>
          <w:szCs w:val="28"/>
        </w:rPr>
        <w:t xml:space="preserve">) Мендель обнаружил, что в потомстве особей с доминантным признаком (AA, </w:t>
      </w:r>
      <w:proofErr w:type="spellStart"/>
      <w:r w:rsidRPr="00261E22">
        <w:rPr>
          <w:rFonts w:ascii="Times New Roman" w:hAnsi="Times New Roman" w:cs="Times New Roman"/>
          <w:sz w:val="28"/>
          <w:szCs w:val="28"/>
        </w:rPr>
        <w:t>Aa</w:t>
      </w:r>
      <w:proofErr w:type="spellEnd"/>
      <w:r w:rsidRPr="00261E22">
        <w:rPr>
          <w:rFonts w:ascii="Times New Roman" w:hAnsi="Times New Roman" w:cs="Times New Roman"/>
          <w:sz w:val="28"/>
          <w:szCs w:val="28"/>
        </w:rPr>
        <w:t xml:space="preserve"> - желтый цвет семян) примерно в 3 раза больше, чем особей с рецессивным (</w:t>
      </w:r>
      <w:proofErr w:type="spellStart"/>
      <w:r w:rsidRPr="00261E22">
        <w:rPr>
          <w:rFonts w:ascii="Times New Roman" w:hAnsi="Times New Roman" w:cs="Times New Roman"/>
          <w:sz w:val="28"/>
          <w:szCs w:val="28"/>
        </w:rPr>
        <w:t>aa</w:t>
      </w:r>
      <w:proofErr w:type="spellEnd"/>
      <w:r w:rsidRPr="00261E22">
        <w:rPr>
          <w:rFonts w:ascii="Times New Roman" w:hAnsi="Times New Roman" w:cs="Times New Roman"/>
          <w:sz w:val="28"/>
          <w:szCs w:val="28"/>
        </w:rPr>
        <w:t>).</w:t>
      </w:r>
    </w:p>
    <w:p w:rsidR="00261E22" w:rsidRPr="00261E22" w:rsidRDefault="00261E22" w:rsidP="00261E22">
      <w:pPr>
        <w:rPr>
          <w:rFonts w:ascii="Times New Roman" w:hAnsi="Times New Roman" w:cs="Times New Roman"/>
          <w:sz w:val="28"/>
          <w:szCs w:val="28"/>
        </w:rPr>
      </w:pPr>
      <w:r w:rsidRPr="00261E22">
        <w:rPr>
          <w:rFonts w:ascii="Times New Roman" w:hAnsi="Times New Roman" w:cs="Times New Roman"/>
          <w:sz w:val="28"/>
          <w:szCs w:val="28"/>
        </w:rPr>
        <w:t xml:space="preserve">Искренне желаю того, чтобы вы научились сами определять расщепление по генотипу и фенотипу. Это сделать не сложно: когда речь идет о генотипе, обращайте внимание только на гены (буквы), то есть если перед вами особи AA, </w:t>
      </w:r>
      <w:proofErr w:type="spellStart"/>
      <w:r w:rsidRPr="00261E22">
        <w:rPr>
          <w:rFonts w:ascii="Times New Roman" w:hAnsi="Times New Roman" w:cs="Times New Roman"/>
          <w:sz w:val="28"/>
          <w:szCs w:val="28"/>
        </w:rPr>
        <w:t>Aa</w:t>
      </w:r>
      <w:proofErr w:type="spellEnd"/>
      <w:r w:rsidRPr="00261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E22">
        <w:rPr>
          <w:rFonts w:ascii="Times New Roman" w:hAnsi="Times New Roman" w:cs="Times New Roman"/>
          <w:sz w:val="28"/>
          <w:szCs w:val="28"/>
        </w:rPr>
        <w:t>Aa</w:t>
      </w:r>
      <w:proofErr w:type="spellEnd"/>
      <w:r w:rsidRPr="00261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E22">
        <w:rPr>
          <w:rFonts w:ascii="Times New Roman" w:hAnsi="Times New Roman" w:cs="Times New Roman"/>
          <w:sz w:val="28"/>
          <w:szCs w:val="28"/>
        </w:rPr>
        <w:t>aa</w:t>
      </w:r>
      <w:proofErr w:type="spellEnd"/>
      <w:r w:rsidRPr="00261E22">
        <w:rPr>
          <w:rFonts w:ascii="Times New Roman" w:hAnsi="Times New Roman" w:cs="Times New Roman"/>
          <w:sz w:val="28"/>
          <w:szCs w:val="28"/>
        </w:rPr>
        <w:t xml:space="preserve"> - следует брать генотипы по очереди и складывать количество одинаковых генотипов. Именно в результате таких действий соотношение по генотипу получается 1:2:1.</w:t>
      </w:r>
    </w:p>
    <w:p w:rsidR="00261E22" w:rsidRPr="00261E22" w:rsidRDefault="00261E22" w:rsidP="00261E22">
      <w:pPr>
        <w:rPr>
          <w:rFonts w:ascii="Times New Roman" w:hAnsi="Times New Roman" w:cs="Times New Roman"/>
          <w:sz w:val="28"/>
          <w:szCs w:val="28"/>
        </w:rPr>
      </w:pPr>
      <w:r w:rsidRPr="00261E22">
        <w:rPr>
          <w:rFonts w:ascii="Times New Roman" w:hAnsi="Times New Roman" w:cs="Times New Roman"/>
          <w:sz w:val="28"/>
          <w:szCs w:val="28"/>
        </w:rPr>
        <w:t>Если перед вами стоит задача посчитать соотношение по фенотипу, то вообще не смотрите на гены - это только запутает! Следует учитывать лишь проявление признака. В потомстве получилось 3 растения с желтым цветом семян и 1 с зеленым, следовательно, расщепление по фенотипу 3:1.</w:t>
      </w:r>
    </w:p>
    <w:p w:rsidR="00261E22" w:rsidRPr="00261E22" w:rsidRDefault="00261E22" w:rsidP="00261E2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1E2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Третий закон Менделя - закон независимого наследования</w:t>
      </w:r>
    </w:p>
    <w:p w:rsidR="00261E22" w:rsidRPr="00261E22" w:rsidRDefault="00261E22" w:rsidP="00261E22">
      <w:pPr>
        <w:rPr>
          <w:rFonts w:ascii="Times New Roman" w:hAnsi="Times New Roman" w:cs="Times New Roman"/>
          <w:sz w:val="28"/>
          <w:szCs w:val="28"/>
        </w:rPr>
      </w:pPr>
      <w:r w:rsidRPr="00261E22">
        <w:rPr>
          <w:rFonts w:ascii="Times New Roman" w:hAnsi="Times New Roman" w:cs="Times New Roman"/>
          <w:sz w:val="28"/>
          <w:szCs w:val="28"/>
        </w:rPr>
        <w:t xml:space="preserve">В нем речь идет о </w:t>
      </w:r>
      <w:proofErr w:type="spellStart"/>
      <w:r w:rsidRPr="00261E22">
        <w:rPr>
          <w:rFonts w:ascii="Times New Roman" w:hAnsi="Times New Roman" w:cs="Times New Roman"/>
          <w:sz w:val="28"/>
          <w:szCs w:val="28"/>
        </w:rPr>
        <w:t>дигибридном</w:t>
      </w:r>
      <w:proofErr w:type="spellEnd"/>
      <w:r w:rsidRPr="00261E22">
        <w:rPr>
          <w:rFonts w:ascii="Times New Roman" w:hAnsi="Times New Roman" w:cs="Times New Roman"/>
          <w:sz w:val="28"/>
          <w:szCs w:val="28"/>
        </w:rPr>
        <w:t xml:space="preserve"> скрещивании, то есть мы исследуем не один, а два признака у особей (к примеру, цвет семян и форма семян). Каждый ген имеет два </w:t>
      </w:r>
      <w:proofErr w:type="spellStart"/>
      <w:r w:rsidRPr="00261E22">
        <w:rPr>
          <w:rFonts w:ascii="Times New Roman" w:hAnsi="Times New Roman" w:cs="Times New Roman"/>
          <w:sz w:val="28"/>
          <w:szCs w:val="28"/>
        </w:rPr>
        <w:t>аллеля</w:t>
      </w:r>
      <w:proofErr w:type="spellEnd"/>
      <w:r w:rsidRPr="00261E22">
        <w:rPr>
          <w:rFonts w:ascii="Times New Roman" w:hAnsi="Times New Roman" w:cs="Times New Roman"/>
          <w:sz w:val="28"/>
          <w:szCs w:val="28"/>
        </w:rPr>
        <w:t xml:space="preserve">, поэтому пусть </w:t>
      </w:r>
      <w:r>
        <w:rPr>
          <w:rFonts w:ascii="Times New Roman" w:hAnsi="Times New Roman" w:cs="Times New Roman"/>
          <w:sz w:val="28"/>
          <w:szCs w:val="28"/>
        </w:rPr>
        <w:t xml:space="preserve">вас не удивляют генотипы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AaBb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61E22">
        <w:rPr>
          <w:rFonts w:ascii="Times New Roman" w:hAnsi="Times New Roman" w:cs="Times New Roman"/>
          <w:sz w:val="28"/>
          <w:szCs w:val="28"/>
        </w:rPr>
        <w:t xml:space="preserve"> Важно заметить, что речь в данном законе идет о генах, которые расположены в разных хромосомах.</w:t>
      </w:r>
    </w:p>
    <w:p w:rsidR="00261E22" w:rsidRPr="00261E22" w:rsidRDefault="00261E22" w:rsidP="00261E22">
      <w:pPr>
        <w:rPr>
          <w:rFonts w:ascii="Times New Roman" w:hAnsi="Times New Roman" w:cs="Times New Roman"/>
          <w:sz w:val="28"/>
          <w:szCs w:val="28"/>
        </w:rPr>
      </w:pPr>
      <w:r w:rsidRPr="00261E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2505075"/>
            <wp:effectExtent l="0" t="0" r="0" b="9525"/>
            <wp:docPr id="7" name="Рисунок 7" descr="Независимое наслед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зависимое наследов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E22" w:rsidRPr="00261E22" w:rsidRDefault="00261E22" w:rsidP="00261E22">
      <w:pPr>
        <w:rPr>
          <w:rFonts w:ascii="Times New Roman" w:hAnsi="Times New Roman" w:cs="Times New Roman"/>
          <w:sz w:val="28"/>
          <w:szCs w:val="28"/>
        </w:rPr>
      </w:pPr>
      <w:r w:rsidRPr="00261E22">
        <w:rPr>
          <w:rFonts w:ascii="Times New Roman" w:hAnsi="Times New Roman" w:cs="Times New Roman"/>
          <w:sz w:val="28"/>
          <w:szCs w:val="28"/>
        </w:rPr>
        <w:t>Запомните III закон Менделя так: "При скрещивании особей, отличающихся друг от друга по двум (и более) парам альтернативных признаков, гены и соответствующие им признаки наследуются независимо друг от друга, комбинируясь друг с другом во всех возможных сочетаниях.</w:t>
      </w:r>
    </w:p>
    <w:p w:rsidR="00261E22" w:rsidRDefault="00261E22" w:rsidP="00261E22">
      <w:pPr>
        <w:rPr>
          <w:rFonts w:ascii="Times New Roman" w:hAnsi="Times New Roman" w:cs="Times New Roman"/>
          <w:sz w:val="28"/>
          <w:szCs w:val="28"/>
        </w:rPr>
      </w:pPr>
      <w:r w:rsidRPr="00261E22">
        <w:rPr>
          <w:rFonts w:ascii="Times New Roman" w:hAnsi="Times New Roman" w:cs="Times New Roman"/>
          <w:sz w:val="28"/>
          <w:szCs w:val="28"/>
        </w:rPr>
        <w:t xml:space="preserve">Комбинации генов отражаются в образовании гамет. В соответствии с правилом, изложенным выше, </w:t>
      </w:r>
      <w:proofErr w:type="spellStart"/>
      <w:r w:rsidRPr="00261E22">
        <w:rPr>
          <w:rFonts w:ascii="Times New Roman" w:hAnsi="Times New Roman" w:cs="Times New Roman"/>
          <w:sz w:val="28"/>
          <w:szCs w:val="28"/>
        </w:rPr>
        <w:t>дигетерозигота</w:t>
      </w:r>
      <w:proofErr w:type="spellEnd"/>
      <w:r w:rsidRPr="00261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E22">
        <w:rPr>
          <w:rFonts w:ascii="Times New Roman" w:hAnsi="Times New Roman" w:cs="Times New Roman"/>
          <w:sz w:val="28"/>
          <w:szCs w:val="28"/>
        </w:rPr>
        <w:t>AaBb</w:t>
      </w:r>
      <w:proofErr w:type="spellEnd"/>
      <w:r w:rsidRPr="00261E22">
        <w:rPr>
          <w:rFonts w:ascii="Times New Roman" w:hAnsi="Times New Roman" w:cs="Times New Roman"/>
          <w:sz w:val="28"/>
          <w:szCs w:val="28"/>
        </w:rPr>
        <w:t xml:space="preserve"> образует 4 типа гамет: AB, </w:t>
      </w:r>
      <w:proofErr w:type="spellStart"/>
      <w:r w:rsidRPr="00261E22">
        <w:rPr>
          <w:rFonts w:ascii="Times New Roman" w:hAnsi="Times New Roman" w:cs="Times New Roman"/>
          <w:sz w:val="28"/>
          <w:szCs w:val="28"/>
        </w:rPr>
        <w:t>ab</w:t>
      </w:r>
      <w:proofErr w:type="spellEnd"/>
      <w:r w:rsidRPr="00261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E22">
        <w:rPr>
          <w:rFonts w:ascii="Times New Roman" w:hAnsi="Times New Roman" w:cs="Times New Roman"/>
          <w:sz w:val="28"/>
          <w:szCs w:val="28"/>
        </w:rPr>
        <w:t>Ab</w:t>
      </w:r>
      <w:proofErr w:type="spellEnd"/>
      <w:r w:rsidRPr="00261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E22">
        <w:rPr>
          <w:rFonts w:ascii="Times New Roman" w:hAnsi="Times New Roman" w:cs="Times New Roman"/>
          <w:sz w:val="28"/>
          <w:szCs w:val="28"/>
        </w:rPr>
        <w:t>aB</w:t>
      </w:r>
      <w:proofErr w:type="spellEnd"/>
      <w:r w:rsidRPr="00261E22">
        <w:rPr>
          <w:rFonts w:ascii="Times New Roman" w:hAnsi="Times New Roman" w:cs="Times New Roman"/>
          <w:sz w:val="28"/>
          <w:szCs w:val="28"/>
        </w:rPr>
        <w:t>. Повторюсь - это только если гены находятся в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E22">
        <w:rPr>
          <w:rFonts w:ascii="Times New Roman" w:hAnsi="Times New Roman" w:cs="Times New Roman"/>
          <w:sz w:val="28"/>
          <w:szCs w:val="28"/>
        </w:rPr>
        <w:t xml:space="preserve">хромосомах. </w:t>
      </w:r>
    </w:p>
    <w:p w:rsidR="00261E22" w:rsidRDefault="00261E22" w:rsidP="00261E22">
      <w:pPr>
        <w:rPr>
          <w:rFonts w:ascii="Times New Roman" w:hAnsi="Times New Roman" w:cs="Times New Roman"/>
          <w:sz w:val="28"/>
          <w:szCs w:val="28"/>
        </w:rPr>
      </w:pPr>
      <w:r w:rsidRPr="00261E22">
        <w:rPr>
          <w:rFonts w:ascii="Times New Roman" w:hAnsi="Times New Roman" w:cs="Times New Roman"/>
          <w:sz w:val="28"/>
          <w:szCs w:val="28"/>
        </w:rPr>
        <w:t xml:space="preserve">Каждая особь </w:t>
      </w:r>
      <w:proofErr w:type="spellStart"/>
      <w:r w:rsidRPr="00261E22">
        <w:rPr>
          <w:rFonts w:ascii="Times New Roman" w:hAnsi="Times New Roman" w:cs="Times New Roman"/>
          <w:sz w:val="28"/>
          <w:szCs w:val="28"/>
        </w:rPr>
        <w:t>AaBb</w:t>
      </w:r>
      <w:proofErr w:type="spellEnd"/>
      <w:r w:rsidRPr="00261E22">
        <w:rPr>
          <w:rFonts w:ascii="Times New Roman" w:hAnsi="Times New Roman" w:cs="Times New Roman"/>
          <w:sz w:val="28"/>
          <w:szCs w:val="28"/>
        </w:rPr>
        <w:t xml:space="preserve"> образует 4 типа гамет, возможных гибридов второго поколения получается 16. При таком обилии гамет и большом количестве потомков, разумнее использовать решетку </w:t>
      </w:r>
      <w:proofErr w:type="spellStart"/>
      <w:r w:rsidRPr="00261E22">
        <w:rPr>
          <w:rFonts w:ascii="Times New Roman" w:hAnsi="Times New Roman" w:cs="Times New Roman"/>
          <w:sz w:val="28"/>
          <w:szCs w:val="28"/>
        </w:rPr>
        <w:t>Пеннета</w:t>
      </w:r>
      <w:proofErr w:type="spellEnd"/>
      <w:r w:rsidRPr="00261E22">
        <w:rPr>
          <w:rFonts w:ascii="Times New Roman" w:hAnsi="Times New Roman" w:cs="Times New Roman"/>
          <w:sz w:val="28"/>
          <w:szCs w:val="28"/>
        </w:rPr>
        <w:t xml:space="preserve">, в которой вдоль одной стороны квадрата расположены мужские гаметы, а вдоль другой - женские. Это помогает более наглядно представить генотипы, получающиеся в результате скрещивания. </w:t>
      </w:r>
    </w:p>
    <w:p w:rsidR="00261E22" w:rsidRPr="00261E22" w:rsidRDefault="00261E22" w:rsidP="00261E22">
      <w:pPr>
        <w:rPr>
          <w:rFonts w:ascii="Times New Roman" w:hAnsi="Times New Roman" w:cs="Times New Roman"/>
          <w:sz w:val="28"/>
          <w:szCs w:val="28"/>
        </w:rPr>
      </w:pPr>
      <w:r w:rsidRPr="00261E22">
        <w:rPr>
          <w:rFonts w:ascii="Times New Roman" w:hAnsi="Times New Roman" w:cs="Times New Roman"/>
          <w:sz w:val="28"/>
          <w:szCs w:val="28"/>
        </w:rPr>
        <w:t xml:space="preserve">В результате скрещивания </w:t>
      </w:r>
      <w:proofErr w:type="spellStart"/>
      <w:r w:rsidRPr="00261E22">
        <w:rPr>
          <w:rFonts w:ascii="Times New Roman" w:hAnsi="Times New Roman" w:cs="Times New Roman"/>
          <w:sz w:val="28"/>
          <w:szCs w:val="28"/>
        </w:rPr>
        <w:t>дигетерозигот</w:t>
      </w:r>
      <w:proofErr w:type="spellEnd"/>
      <w:r w:rsidRPr="00261E22">
        <w:rPr>
          <w:rFonts w:ascii="Times New Roman" w:hAnsi="Times New Roman" w:cs="Times New Roman"/>
          <w:sz w:val="28"/>
          <w:szCs w:val="28"/>
        </w:rPr>
        <w:t xml:space="preserve"> среди 16 потомков получается 4 возможных фенотипа:</w:t>
      </w:r>
    </w:p>
    <w:p w:rsidR="00261E22" w:rsidRPr="00261E22" w:rsidRDefault="00261E22" w:rsidP="00261E2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E22">
        <w:rPr>
          <w:rFonts w:ascii="Times New Roman" w:hAnsi="Times New Roman" w:cs="Times New Roman"/>
          <w:sz w:val="28"/>
          <w:szCs w:val="28"/>
        </w:rPr>
        <w:t>Желтые гладкие - 9</w:t>
      </w:r>
    </w:p>
    <w:p w:rsidR="00261E22" w:rsidRPr="00261E22" w:rsidRDefault="00261E22" w:rsidP="00261E2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E22">
        <w:rPr>
          <w:rFonts w:ascii="Times New Roman" w:hAnsi="Times New Roman" w:cs="Times New Roman"/>
          <w:sz w:val="28"/>
          <w:szCs w:val="28"/>
        </w:rPr>
        <w:t>Желтые морщинистые - 3</w:t>
      </w:r>
    </w:p>
    <w:p w:rsidR="00261E22" w:rsidRPr="00261E22" w:rsidRDefault="00261E22" w:rsidP="00261E2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E22">
        <w:rPr>
          <w:rFonts w:ascii="Times New Roman" w:hAnsi="Times New Roman" w:cs="Times New Roman"/>
          <w:sz w:val="28"/>
          <w:szCs w:val="28"/>
        </w:rPr>
        <w:t>Зеленые гладкие - 3</w:t>
      </w:r>
    </w:p>
    <w:p w:rsidR="00261E22" w:rsidRPr="00261E22" w:rsidRDefault="00261E22" w:rsidP="00261E2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E22">
        <w:rPr>
          <w:rFonts w:ascii="Times New Roman" w:hAnsi="Times New Roman" w:cs="Times New Roman"/>
          <w:sz w:val="28"/>
          <w:szCs w:val="28"/>
        </w:rPr>
        <w:lastRenderedPageBreak/>
        <w:t>Зеленые морщинистые - 1</w:t>
      </w:r>
    </w:p>
    <w:p w:rsidR="00261E22" w:rsidRDefault="00261E22" w:rsidP="00261E22">
      <w:pPr>
        <w:rPr>
          <w:rFonts w:ascii="Times New Roman" w:hAnsi="Times New Roman" w:cs="Times New Roman"/>
          <w:sz w:val="28"/>
          <w:szCs w:val="28"/>
        </w:rPr>
      </w:pPr>
      <w:r w:rsidRPr="00261E22">
        <w:rPr>
          <w:rFonts w:ascii="Times New Roman" w:hAnsi="Times New Roman" w:cs="Times New Roman"/>
          <w:sz w:val="28"/>
          <w:szCs w:val="28"/>
        </w:rPr>
        <w:t>Очевидно, что расщепление по фенотипу среди гибридов второго поколения составляет: 9:3:3:1.</w:t>
      </w:r>
    </w:p>
    <w:p w:rsidR="00261E22" w:rsidRPr="00261E22" w:rsidRDefault="00261E22" w:rsidP="00261E22">
      <w:pPr>
        <w:rPr>
          <w:rFonts w:ascii="Times New Roman" w:hAnsi="Times New Roman" w:cs="Times New Roman"/>
          <w:sz w:val="28"/>
          <w:szCs w:val="28"/>
        </w:rPr>
      </w:pPr>
      <w:r w:rsidRPr="00261E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F93F0D" wp14:editId="29F4A54C">
            <wp:extent cx="5715000" cy="4943475"/>
            <wp:effectExtent l="0" t="0" r="0" b="9525"/>
            <wp:docPr id="6" name="Рисунок 6" descr="Закон независимого наслед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кон независимого наследова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E22" w:rsidRPr="00261E22" w:rsidRDefault="00261E22" w:rsidP="00261E2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1E22">
        <w:rPr>
          <w:rFonts w:ascii="Times New Roman" w:hAnsi="Times New Roman" w:cs="Times New Roman"/>
          <w:b/>
          <w:bCs/>
          <w:sz w:val="28"/>
          <w:szCs w:val="28"/>
        </w:rPr>
        <w:t>Приме</w:t>
      </w:r>
      <w:r w:rsidR="00055716">
        <w:rPr>
          <w:rFonts w:ascii="Times New Roman" w:hAnsi="Times New Roman" w:cs="Times New Roman"/>
          <w:b/>
          <w:bCs/>
          <w:sz w:val="28"/>
          <w:szCs w:val="28"/>
        </w:rPr>
        <w:t xml:space="preserve">р решения генетической задачи </w:t>
      </w:r>
    </w:p>
    <w:p w:rsidR="00261E22" w:rsidRPr="00261E22" w:rsidRDefault="00261E22" w:rsidP="00261E22">
      <w:pPr>
        <w:rPr>
          <w:rFonts w:ascii="Times New Roman" w:hAnsi="Times New Roman" w:cs="Times New Roman"/>
          <w:sz w:val="28"/>
          <w:szCs w:val="28"/>
        </w:rPr>
      </w:pPr>
      <w:r w:rsidRPr="00261E22">
        <w:rPr>
          <w:rFonts w:ascii="Times New Roman" w:hAnsi="Times New Roman" w:cs="Times New Roman"/>
          <w:sz w:val="28"/>
          <w:szCs w:val="28"/>
        </w:rPr>
        <w:t xml:space="preserve">Полидактилия и отсутствие малых коренных зубов передаются как аутосомно-доминантные признаки. Гены, отвечающие за развитие этих признаков, расположены в разных парах гомологичных хромосом. Какова вероятность рождения детей без аномалий в семье, где оба родителя страдают обеими болезнями и </w:t>
      </w:r>
      <w:proofErr w:type="spellStart"/>
      <w:r w:rsidRPr="00261E22">
        <w:rPr>
          <w:rFonts w:ascii="Times New Roman" w:hAnsi="Times New Roman" w:cs="Times New Roman"/>
          <w:sz w:val="28"/>
          <w:szCs w:val="28"/>
        </w:rPr>
        <w:t>гетерозиготны</w:t>
      </w:r>
      <w:proofErr w:type="spellEnd"/>
      <w:r w:rsidRPr="00261E22">
        <w:rPr>
          <w:rFonts w:ascii="Times New Roman" w:hAnsi="Times New Roman" w:cs="Times New Roman"/>
          <w:sz w:val="28"/>
          <w:szCs w:val="28"/>
        </w:rPr>
        <w:t xml:space="preserve"> по этим парам генов.</w:t>
      </w:r>
    </w:p>
    <w:p w:rsidR="00261E22" w:rsidRPr="00261E22" w:rsidRDefault="00261E22" w:rsidP="00261E22">
      <w:pPr>
        <w:rPr>
          <w:rFonts w:ascii="Times New Roman" w:hAnsi="Times New Roman" w:cs="Times New Roman"/>
          <w:sz w:val="28"/>
          <w:szCs w:val="28"/>
        </w:rPr>
      </w:pPr>
      <w:r w:rsidRPr="00261E22">
        <w:rPr>
          <w:rFonts w:ascii="Times New Roman" w:hAnsi="Times New Roman" w:cs="Times New Roman"/>
          <w:sz w:val="28"/>
          <w:szCs w:val="28"/>
        </w:rPr>
        <w:t xml:space="preserve">Я хочу сразу навести вас на мысль о III законе Менделя (закон независимого наследования), который скрыт в фразе " Гены ... расположены в разных парах гомологичных хромосом". Вы увидите в дальнейшем, насколько ценна эта информация. Также заметьте, что речь в этой задаче идет о аутосомных генах (расположенных вне половых хромосом). Аутосомно-доминантный тип наследования означает, что болезнь проявляется, если ген в доминантном состоянии: AA, </w:t>
      </w:r>
      <w:proofErr w:type="spellStart"/>
      <w:r w:rsidRPr="00261E22">
        <w:rPr>
          <w:rFonts w:ascii="Times New Roman" w:hAnsi="Times New Roman" w:cs="Times New Roman"/>
          <w:sz w:val="28"/>
          <w:szCs w:val="28"/>
        </w:rPr>
        <w:t>Aa</w:t>
      </w:r>
      <w:proofErr w:type="spellEnd"/>
      <w:r w:rsidRPr="00261E22">
        <w:rPr>
          <w:rFonts w:ascii="Times New Roman" w:hAnsi="Times New Roman" w:cs="Times New Roman"/>
          <w:sz w:val="28"/>
          <w:szCs w:val="28"/>
        </w:rPr>
        <w:t xml:space="preserve"> - болен.</w:t>
      </w:r>
    </w:p>
    <w:p w:rsidR="00261E22" w:rsidRPr="00261E22" w:rsidRDefault="00261E22" w:rsidP="00261E22">
      <w:pPr>
        <w:rPr>
          <w:rFonts w:ascii="Times New Roman" w:hAnsi="Times New Roman" w:cs="Times New Roman"/>
          <w:sz w:val="28"/>
          <w:szCs w:val="28"/>
        </w:rPr>
      </w:pPr>
      <w:r w:rsidRPr="00261E2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4162425"/>
            <wp:effectExtent l="0" t="0" r="0" b="9525"/>
            <wp:docPr id="4" name="Рисунок 4" descr="Пример решения генетической зад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мер решения генетической задач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E22" w:rsidRPr="00261E22" w:rsidRDefault="00261E22" w:rsidP="00261E22">
      <w:pPr>
        <w:rPr>
          <w:rFonts w:ascii="Times New Roman" w:hAnsi="Times New Roman" w:cs="Times New Roman"/>
          <w:sz w:val="28"/>
          <w:szCs w:val="28"/>
        </w:rPr>
      </w:pPr>
      <w:r w:rsidRPr="00261E22">
        <w:rPr>
          <w:rFonts w:ascii="Times New Roman" w:hAnsi="Times New Roman" w:cs="Times New Roman"/>
          <w:sz w:val="28"/>
          <w:szCs w:val="28"/>
        </w:rPr>
        <w:t xml:space="preserve">В данном случае мы построим решетку </w:t>
      </w:r>
      <w:proofErr w:type="spellStart"/>
      <w:r w:rsidRPr="00261E22">
        <w:rPr>
          <w:rFonts w:ascii="Times New Roman" w:hAnsi="Times New Roman" w:cs="Times New Roman"/>
          <w:sz w:val="28"/>
          <w:szCs w:val="28"/>
        </w:rPr>
        <w:t>Пеннета</w:t>
      </w:r>
      <w:proofErr w:type="spellEnd"/>
      <w:r w:rsidRPr="00261E22">
        <w:rPr>
          <w:rFonts w:ascii="Times New Roman" w:hAnsi="Times New Roman" w:cs="Times New Roman"/>
          <w:sz w:val="28"/>
          <w:szCs w:val="28"/>
        </w:rPr>
        <w:t xml:space="preserve">, которая сделает генотипы потомства более наглядными. Вы видите, что на потомстве буквально нет ни одного живого места: почти все 16 возможных потомков больны либо одним, либо другим заболеванием, кроме одного, </w:t>
      </w:r>
      <w:proofErr w:type="spellStart"/>
      <w:r w:rsidRPr="00261E22">
        <w:rPr>
          <w:rFonts w:ascii="Times New Roman" w:hAnsi="Times New Roman" w:cs="Times New Roman"/>
          <w:sz w:val="28"/>
          <w:szCs w:val="28"/>
        </w:rPr>
        <w:t>aabb</w:t>
      </w:r>
      <w:proofErr w:type="spellEnd"/>
      <w:r w:rsidRPr="00261E22">
        <w:rPr>
          <w:rFonts w:ascii="Times New Roman" w:hAnsi="Times New Roman" w:cs="Times New Roman"/>
          <w:sz w:val="28"/>
          <w:szCs w:val="28"/>
        </w:rPr>
        <w:t>. Вероятность рождения такого ребенка очень небольшая 1/16 = 6.25%.</w:t>
      </w:r>
    </w:p>
    <w:p w:rsidR="00261E22" w:rsidRPr="00261E22" w:rsidRDefault="00261E22" w:rsidP="00261E2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1E22">
        <w:rPr>
          <w:rFonts w:ascii="Times New Roman" w:hAnsi="Times New Roman" w:cs="Times New Roman"/>
          <w:b/>
          <w:bCs/>
          <w:sz w:val="28"/>
          <w:szCs w:val="28"/>
        </w:rPr>
        <w:t>Приме</w:t>
      </w:r>
      <w:r w:rsidR="00055716">
        <w:rPr>
          <w:rFonts w:ascii="Times New Roman" w:hAnsi="Times New Roman" w:cs="Times New Roman"/>
          <w:b/>
          <w:bCs/>
          <w:sz w:val="28"/>
          <w:szCs w:val="28"/>
        </w:rPr>
        <w:t>р решения генетической задачи</w:t>
      </w:r>
    </w:p>
    <w:p w:rsidR="00261E22" w:rsidRPr="00261E22" w:rsidRDefault="00261E22" w:rsidP="00261E22">
      <w:pPr>
        <w:rPr>
          <w:rFonts w:ascii="Times New Roman" w:hAnsi="Times New Roman" w:cs="Times New Roman"/>
          <w:sz w:val="28"/>
          <w:szCs w:val="28"/>
        </w:rPr>
      </w:pPr>
      <w:r w:rsidRPr="00261E22">
        <w:rPr>
          <w:rFonts w:ascii="Times New Roman" w:hAnsi="Times New Roman" w:cs="Times New Roman"/>
          <w:sz w:val="28"/>
          <w:szCs w:val="28"/>
        </w:rPr>
        <w:t xml:space="preserve">У голубоглазой близорукой женщины от брака с кареглазым мужчиной с нормальным зрением родилась кареглазая близорукая девочка и голубоглазый мальчик с нормальным зрением. Ген близорукости (A) доминантен по отношению к гену нормального зрения (a), а ген </w:t>
      </w:r>
      <w:proofErr w:type="spellStart"/>
      <w:r w:rsidRPr="00261E22">
        <w:rPr>
          <w:rFonts w:ascii="Times New Roman" w:hAnsi="Times New Roman" w:cs="Times New Roman"/>
          <w:sz w:val="28"/>
          <w:szCs w:val="28"/>
        </w:rPr>
        <w:t>кареглазости</w:t>
      </w:r>
      <w:proofErr w:type="spellEnd"/>
      <w:r w:rsidRPr="00261E22">
        <w:rPr>
          <w:rFonts w:ascii="Times New Roman" w:hAnsi="Times New Roman" w:cs="Times New Roman"/>
          <w:sz w:val="28"/>
          <w:szCs w:val="28"/>
        </w:rPr>
        <w:t xml:space="preserve"> (D) доминирует над геном </w:t>
      </w:r>
      <w:proofErr w:type="spellStart"/>
      <w:r w:rsidRPr="00261E22">
        <w:rPr>
          <w:rFonts w:ascii="Times New Roman" w:hAnsi="Times New Roman" w:cs="Times New Roman"/>
          <w:sz w:val="28"/>
          <w:szCs w:val="28"/>
        </w:rPr>
        <w:t>голубоглазости</w:t>
      </w:r>
      <w:proofErr w:type="spellEnd"/>
      <w:r w:rsidRPr="00261E22">
        <w:rPr>
          <w:rFonts w:ascii="Times New Roman" w:hAnsi="Times New Roman" w:cs="Times New Roman"/>
          <w:sz w:val="28"/>
          <w:szCs w:val="28"/>
        </w:rPr>
        <w:t xml:space="preserve"> (d). Какова вероятность рождения в этой семье нормального кареглазого ребенка?</w:t>
      </w:r>
    </w:p>
    <w:p w:rsidR="00261E22" w:rsidRPr="00261E22" w:rsidRDefault="00261E22" w:rsidP="00261E22">
      <w:pPr>
        <w:rPr>
          <w:rFonts w:ascii="Times New Roman" w:hAnsi="Times New Roman" w:cs="Times New Roman"/>
          <w:sz w:val="28"/>
          <w:szCs w:val="28"/>
        </w:rPr>
      </w:pPr>
      <w:r w:rsidRPr="00261E2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2771775"/>
            <wp:effectExtent l="0" t="0" r="0" b="9525"/>
            <wp:docPr id="3" name="Рисунок 3" descr="Пример решения генетической зад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мер решения генетической задач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E22" w:rsidRPr="00261E22" w:rsidRDefault="00261E22" w:rsidP="00261E22">
      <w:pPr>
        <w:rPr>
          <w:rFonts w:ascii="Times New Roman" w:hAnsi="Times New Roman" w:cs="Times New Roman"/>
          <w:sz w:val="28"/>
          <w:szCs w:val="28"/>
        </w:rPr>
      </w:pPr>
      <w:r w:rsidRPr="00261E22">
        <w:rPr>
          <w:rFonts w:ascii="Times New Roman" w:hAnsi="Times New Roman" w:cs="Times New Roman"/>
          <w:sz w:val="28"/>
          <w:szCs w:val="28"/>
        </w:rPr>
        <w:t xml:space="preserve">Первый этап решения задачи очень важен. Мы учли описания генотипов родителей и, тем не менее, белые пятна остались. Мы не знаем </w:t>
      </w:r>
      <w:proofErr w:type="spellStart"/>
      <w:r w:rsidRPr="00261E22">
        <w:rPr>
          <w:rFonts w:ascii="Times New Roman" w:hAnsi="Times New Roman" w:cs="Times New Roman"/>
          <w:sz w:val="28"/>
          <w:szCs w:val="28"/>
        </w:rPr>
        <w:t>гетерозиготна</w:t>
      </w:r>
      <w:proofErr w:type="spellEnd"/>
      <w:r w:rsidRPr="00261E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61E22">
        <w:rPr>
          <w:rFonts w:ascii="Times New Roman" w:hAnsi="Times New Roman" w:cs="Times New Roman"/>
          <w:sz w:val="28"/>
          <w:szCs w:val="28"/>
        </w:rPr>
        <w:t>Aa</w:t>
      </w:r>
      <w:proofErr w:type="spellEnd"/>
      <w:r w:rsidRPr="00261E22">
        <w:rPr>
          <w:rFonts w:ascii="Times New Roman" w:hAnsi="Times New Roman" w:cs="Times New Roman"/>
          <w:sz w:val="28"/>
          <w:szCs w:val="28"/>
        </w:rPr>
        <w:t>) или гомозиготная (</w:t>
      </w:r>
      <w:proofErr w:type="spellStart"/>
      <w:r w:rsidRPr="00261E22">
        <w:rPr>
          <w:rFonts w:ascii="Times New Roman" w:hAnsi="Times New Roman" w:cs="Times New Roman"/>
          <w:sz w:val="28"/>
          <w:szCs w:val="28"/>
        </w:rPr>
        <w:t>aa</w:t>
      </w:r>
      <w:proofErr w:type="spellEnd"/>
      <w:r w:rsidRPr="00261E22">
        <w:rPr>
          <w:rFonts w:ascii="Times New Roman" w:hAnsi="Times New Roman" w:cs="Times New Roman"/>
          <w:sz w:val="28"/>
          <w:szCs w:val="28"/>
        </w:rPr>
        <w:t xml:space="preserve">) женщина по гену близорукости. Такая же ситуация и с мужчиной, мы не можем точно сказать, </w:t>
      </w:r>
      <w:proofErr w:type="spellStart"/>
      <w:r w:rsidRPr="00261E22">
        <w:rPr>
          <w:rFonts w:ascii="Times New Roman" w:hAnsi="Times New Roman" w:cs="Times New Roman"/>
          <w:sz w:val="28"/>
          <w:szCs w:val="28"/>
        </w:rPr>
        <w:t>гомозиготен</w:t>
      </w:r>
      <w:proofErr w:type="spellEnd"/>
      <w:r w:rsidRPr="00261E22">
        <w:rPr>
          <w:rFonts w:ascii="Times New Roman" w:hAnsi="Times New Roman" w:cs="Times New Roman"/>
          <w:sz w:val="28"/>
          <w:szCs w:val="28"/>
        </w:rPr>
        <w:t xml:space="preserve"> (DD) он или </w:t>
      </w:r>
      <w:proofErr w:type="spellStart"/>
      <w:r w:rsidRPr="00261E22">
        <w:rPr>
          <w:rFonts w:ascii="Times New Roman" w:hAnsi="Times New Roman" w:cs="Times New Roman"/>
          <w:sz w:val="28"/>
          <w:szCs w:val="28"/>
        </w:rPr>
        <w:t>гетерозиготен</w:t>
      </w:r>
      <w:proofErr w:type="spellEnd"/>
      <w:r w:rsidRPr="00261E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61E22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261E22">
        <w:rPr>
          <w:rFonts w:ascii="Times New Roman" w:hAnsi="Times New Roman" w:cs="Times New Roman"/>
          <w:sz w:val="28"/>
          <w:szCs w:val="28"/>
        </w:rPr>
        <w:t xml:space="preserve">) по гену </w:t>
      </w:r>
      <w:proofErr w:type="spellStart"/>
      <w:r w:rsidRPr="00261E22">
        <w:rPr>
          <w:rFonts w:ascii="Times New Roman" w:hAnsi="Times New Roman" w:cs="Times New Roman"/>
          <w:sz w:val="28"/>
          <w:szCs w:val="28"/>
        </w:rPr>
        <w:t>кареглазости</w:t>
      </w:r>
      <w:proofErr w:type="spellEnd"/>
      <w:r w:rsidRPr="00261E22">
        <w:rPr>
          <w:rFonts w:ascii="Times New Roman" w:hAnsi="Times New Roman" w:cs="Times New Roman"/>
          <w:sz w:val="28"/>
          <w:szCs w:val="28"/>
        </w:rPr>
        <w:t>.</w:t>
      </w:r>
    </w:p>
    <w:p w:rsidR="00261E22" w:rsidRPr="00261E22" w:rsidRDefault="00261E22" w:rsidP="00261E22">
      <w:pPr>
        <w:rPr>
          <w:rFonts w:ascii="Times New Roman" w:hAnsi="Times New Roman" w:cs="Times New Roman"/>
          <w:sz w:val="28"/>
          <w:szCs w:val="28"/>
        </w:rPr>
      </w:pPr>
      <w:r w:rsidRPr="00261E22">
        <w:rPr>
          <w:rFonts w:ascii="Times New Roman" w:hAnsi="Times New Roman" w:cs="Times New Roman"/>
          <w:sz w:val="28"/>
          <w:szCs w:val="28"/>
        </w:rPr>
        <w:t xml:space="preserve">Разрешение наших сомнений лежит в генотипе потомка, про которого нам рассказали: "голубоглазый мальчик с нормальным зрением" с генотипом </w:t>
      </w:r>
      <w:proofErr w:type="spellStart"/>
      <w:r w:rsidRPr="00261E22">
        <w:rPr>
          <w:rFonts w:ascii="Times New Roman" w:hAnsi="Times New Roman" w:cs="Times New Roman"/>
          <w:sz w:val="28"/>
          <w:szCs w:val="28"/>
        </w:rPr>
        <w:t>aadd</w:t>
      </w:r>
      <w:proofErr w:type="spellEnd"/>
      <w:r w:rsidRPr="00261E22">
        <w:rPr>
          <w:rFonts w:ascii="Times New Roman" w:hAnsi="Times New Roman" w:cs="Times New Roman"/>
          <w:sz w:val="28"/>
          <w:szCs w:val="28"/>
        </w:rPr>
        <w:t xml:space="preserve">. Одну хромосому ребенок всегда получает от матери, а другу от отца. Выходит, что такого генотипа не могло бы сформироваться, если бы не было гена a - от матери, и гена d - от отца. Следовательно, отец и мать </w:t>
      </w:r>
      <w:proofErr w:type="spellStart"/>
      <w:r w:rsidRPr="00261E22">
        <w:rPr>
          <w:rFonts w:ascii="Times New Roman" w:hAnsi="Times New Roman" w:cs="Times New Roman"/>
          <w:sz w:val="28"/>
          <w:szCs w:val="28"/>
        </w:rPr>
        <w:t>гетерозиготны</w:t>
      </w:r>
      <w:proofErr w:type="spellEnd"/>
      <w:r w:rsidRPr="00261E22">
        <w:rPr>
          <w:rFonts w:ascii="Times New Roman" w:hAnsi="Times New Roman" w:cs="Times New Roman"/>
          <w:sz w:val="28"/>
          <w:szCs w:val="28"/>
        </w:rPr>
        <w:t>.</w:t>
      </w:r>
    </w:p>
    <w:p w:rsidR="00261E22" w:rsidRPr="00261E22" w:rsidRDefault="00261E22" w:rsidP="00261E22">
      <w:pPr>
        <w:rPr>
          <w:rFonts w:ascii="Times New Roman" w:hAnsi="Times New Roman" w:cs="Times New Roman"/>
          <w:sz w:val="28"/>
          <w:szCs w:val="28"/>
        </w:rPr>
      </w:pPr>
      <w:r w:rsidRPr="00261E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2819400"/>
            <wp:effectExtent l="0" t="0" r="0" b="0"/>
            <wp:docPr id="2" name="Рисунок 2" descr="Пример решения генетической зад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мер решения генетической задач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E22" w:rsidRPr="00261E22" w:rsidRDefault="00261E22" w:rsidP="00261E22">
      <w:pPr>
        <w:rPr>
          <w:rFonts w:ascii="Times New Roman" w:hAnsi="Times New Roman" w:cs="Times New Roman"/>
          <w:sz w:val="28"/>
          <w:szCs w:val="28"/>
        </w:rPr>
      </w:pPr>
      <w:r w:rsidRPr="00261E22">
        <w:rPr>
          <w:rFonts w:ascii="Times New Roman" w:hAnsi="Times New Roman" w:cs="Times New Roman"/>
          <w:sz w:val="28"/>
          <w:szCs w:val="28"/>
        </w:rPr>
        <w:t xml:space="preserve">Теперь мы можем точно сказать, что вероятность рождения в этой семье нормального кареглазого ребенка составляет ¼ или 25%, его генотип - </w:t>
      </w:r>
      <w:proofErr w:type="spellStart"/>
      <w:r w:rsidRPr="00261E22">
        <w:rPr>
          <w:rFonts w:ascii="Times New Roman" w:hAnsi="Times New Roman" w:cs="Times New Roman"/>
          <w:sz w:val="28"/>
          <w:szCs w:val="28"/>
        </w:rPr>
        <w:t>Ddaa</w:t>
      </w:r>
      <w:proofErr w:type="spellEnd"/>
      <w:r w:rsidRPr="00261E22">
        <w:rPr>
          <w:rFonts w:ascii="Times New Roman" w:hAnsi="Times New Roman" w:cs="Times New Roman"/>
          <w:sz w:val="28"/>
          <w:szCs w:val="28"/>
        </w:rPr>
        <w:t>.</w:t>
      </w:r>
    </w:p>
    <w:p w:rsidR="008A40B4" w:rsidRDefault="005F092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E8141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F0929" w:rsidRDefault="005F092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Решить задачи:</w:t>
      </w:r>
      <w:bookmarkStart w:id="0" w:name="_GoBack"/>
      <w:bookmarkEnd w:id="0"/>
    </w:p>
    <w:p w:rsidR="0011161D" w:rsidRPr="0011161D" w:rsidRDefault="0011161D" w:rsidP="0011161D">
      <w:pPr>
        <w:rPr>
          <w:rFonts w:ascii="Times New Roman" w:hAnsi="Times New Roman" w:cs="Times New Roman"/>
          <w:bCs/>
          <w:sz w:val="28"/>
          <w:szCs w:val="28"/>
        </w:rPr>
      </w:pPr>
      <w:r w:rsidRPr="0011161D">
        <w:rPr>
          <w:rFonts w:ascii="Times New Roman" w:hAnsi="Times New Roman" w:cs="Times New Roman"/>
          <w:bCs/>
          <w:sz w:val="28"/>
          <w:szCs w:val="28"/>
        </w:rPr>
        <w:t>1. Мужчина – левша, родители которого были правшами, женился на женщине – правше, отец которой был левшой, а мать была правшой. Каких детей можно ожидать от этого брака?</w:t>
      </w:r>
    </w:p>
    <w:p w:rsidR="0011161D" w:rsidRPr="0011161D" w:rsidRDefault="0011161D" w:rsidP="0011161D">
      <w:pPr>
        <w:rPr>
          <w:rFonts w:ascii="Times New Roman" w:hAnsi="Times New Roman" w:cs="Times New Roman"/>
          <w:bCs/>
          <w:sz w:val="28"/>
          <w:szCs w:val="28"/>
        </w:rPr>
      </w:pPr>
      <w:r w:rsidRPr="0011161D">
        <w:rPr>
          <w:rFonts w:ascii="Times New Roman" w:hAnsi="Times New Roman" w:cs="Times New Roman"/>
          <w:bCs/>
          <w:sz w:val="28"/>
          <w:szCs w:val="28"/>
        </w:rPr>
        <w:t xml:space="preserve">2. Может ли ребенок унаследовать группу крови одного из родителей, если мать имеет I </w:t>
      </w:r>
      <w:proofErr w:type="spellStart"/>
      <w:r w:rsidRPr="0011161D">
        <w:rPr>
          <w:rFonts w:ascii="Times New Roman" w:hAnsi="Times New Roman" w:cs="Times New Roman"/>
          <w:bCs/>
          <w:sz w:val="28"/>
          <w:szCs w:val="28"/>
        </w:rPr>
        <w:t>резусположительную</w:t>
      </w:r>
      <w:proofErr w:type="spellEnd"/>
      <w:r w:rsidRPr="0011161D">
        <w:rPr>
          <w:rFonts w:ascii="Times New Roman" w:hAnsi="Times New Roman" w:cs="Times New Roman"/>
          <w:bCs/>
          <w:sz w:val="28"/>
          <w:szCs w:val="28"/>
        </w:rPr>
        <w:t xml:space="preserve"> кровь, а отец – IV </w:t>
      </w:r>
      <w:proofErr w:type="spellStart"/>
      <w:r w:rsidRPr="0011161D">
        <w:rPr>
          <w:rFonts w:ascii="Times New Roman" w:hAnsi="Times New Roman" w:cs="Times New Roman"/>
          <w:bCs/>
          <w:sz w:val="28"/>
          <w:szCs w:val="28"/>
        </w:rPr>
        <w:t>резусотрицательную</w:t>
      </w:r>
      <w:proofErr w:type="spellEnd"/>
      <w:r w:rsidRPr="0011161D">
        <w:rPr>
          <w:rFonts w:ascii="Times New Roman" w:hAnsi="Times New Roman" w:cs="Times New Roman"/>
          <w:bCs/>
          <w:sz w:val="28"/>
          <w:szCs w:val="28"/>
        </w:rPr>
        <w:t>?</w:t>
      </w:r>
    </w:p>
    <w:p w:rsidR="0011161D" w:rsidRPr="0011161D" w:rsidRDefault="0011161D" w:rsidP="0011161D">
      <w:pPr>
        <w:rPr>
          <w:rFonts w:ascii="Times New Roman" w:hAnsi="Times New Roman" w:cs="Times New Roman"/>
          <w:bCs/>
          <w:sz w:val="28"/>
          <w:szCs w:val="28"/>
        </w:rPr>
      </w:pPr>
      <w:r w:rsidRPr="0011161D">
        <w:rPr>
          <w:rFonts w:ascii="Times New Roman" w:hAnsi="Times New Roman" w:cs="Times New Roman"/>
          <w:bCs/>
          <w:sz w:val="28"/>
          <w:szCs w:val="28"/>
        </w:rPr>
        <w:t>3. В семье кареглазых родителей четверо детей. Двое голубоглазых имеют II и IV группы крови, а двое кареглазых – II и III. Определите вероятность рождения в этой семье кареглазого ребенка с I группой крови.</w:t>
      </w:r>
    </w:p>
    <w:p w:rsidR="00500C11" w:rsidRPr="00500C11" w:rsidRDefault="0011161D" w:rsidP="00500C1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500C11" w:rsidRPr="00500C11">
        <w:rPr>
          <w:rFonts w:ascii="Times New Roman" w:hAnsi="Times New Roman" w:cs="Times New Roman"/>
          <w:bCs/>
          <w:sz w:val="28"/>
          <w:szCs w:val="28"/>
        </w:rPr>
        <w:t xml:space="preserve">. У человека свободная мочка уха доминирует над несвободной, а гладкий подбородок </w:t>
      </w:r>
      <w:proofErr w:type="spellStart"/>
      <w:r w:rsidR="00500C11" w:rsidRPr="00500C11">
        <w:rPr>
          <w:rFonts w:ascii="Times New Roman" w:hAnsi="Times New Roman" w:cs="Times New Roman"/>
          <w:bCs/>
          <w:sz w:val="28"/>
          <w:szCs w:val="28"/>
        </w:rPr>
        <w:t>рецессивен</w:t>
      </w:r>
      <w:proofErr w:type="spellEnd"/>
      <w:r w:rsidR="00500C11" w:rsidRPr="00500C11">
        <w:rPr>
          <w:rFonts w:ascii="Times New Roman" w:hAnsi="Times New Roman" w:cs="Times New Roman"/>
          <w:bCs/>
          <w:sz w:val="28"/>
          <w:szCs w:val="28"/>
        </w:rPr>
        <w:t xml:space="preserve"> по отношению к подбородку с треугольной ямкой. Эти признаки наследуются независимо. От брака мужчины с несвободной мочкой уха и треугольной ямкой на подбородке и женщины, имеющей свободную мочку уха и гладкий подбородок, родился сын с гладким подбородком и несвободной мочкой уха. Какова вероятность рождения в этой семье ребенка с гладким подбородком и свободной мочкой уха; с треугольной ямкой на подбородке (в%).</w:t>
      </w:r>
    </w:p>
    <w:p w:rsidR="00500C11" w:rsidRPr="00500C11" w:rsidRDefault="0011161D" w:rsidP="00500C1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500C11" w:rsidRPr="00500C11">
        <w:rPr>
          <w:rFonts w:ascii="Times New Roman" w:hAnsi="Times New Roman" w:cs="Times New Roman"/>
          <w:bCs/>
          <w:sz w:val="28"/>
          <w:szCs w:val="28"/>
        </w:rPr>
        <w:t>. У человека праворукость доминирует над леворукостью, а карий цвет глаз – над голубым. В брак вступают кареглазый мужчина – правша, мать которого была голубоглазой и левшой, и голубоглазая женщина – правша, отец которой был левша. Сколько разных генотипов и фенотипов может быть у их детей? Какова вероятность того, что у этой пары родится ребенок - левша (выразить в %).</w:t>
      </w:r>
    </w:p>
    <w:p w:rsidR="00500C11" w:rsidRPr="005F0929" w:rsidRDefault="00500C11">
      <w:pPr>
        <w:rPr>
          <w:rFonts w:ascii="Times New Roman" w:hAnsi="Times New Roman" w:cs="Times New Roman"/>
          <w:sz w:val="28"/>
          <w:szCs w:val="28"/>
        </w:rPr>
      </w:pPr>
    </w:p>
    <w:sectPr w:rsidR="00500C11" w:rsidRPr="005F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D70"/>
    <w:multiLevelType w:val="multilevel"/>
    <w:tmpl w:val="D87EE3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74F479D4"/>
    <w:multiLevelType w:val="multilevel"/>
    <w:tmpl w:val="01706C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37"/>
    <w:rsid w:val="00055716"/>
    <w:rsid w:val="0011161D"/>
    <w:rsid w:val="001715D0"/>
    <w:rsid w:val="00261E22"/>
    <w:rsid w:val="00500C11"/>
    <w:rsid w:val="005F0929"/>
    <w:rsid w:val="008A40B4"/>
    <w:rsid w:val="00E8141B"/>
    <w:rsid w:val="00F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D568"/>
  <w15:chartTrackingRefBased/>
  <w15:docId w15:val="{7D82AF6D-2929-4A28-9A0A-A953EDA1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1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3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1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1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39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7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3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974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2020-04-09T15:14:00Z</dcterms:created>
  <dcterms:modified xsi:type="dcterms:W3CDTF">2020-04-20T15:54:00Z</dcterms:modified>
</cp:coreProperties>
</file>