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D9" w:rsidRPr="00553D02" w:rsidRDefault="006412D9" w:rsidP="006412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3D02">
        <w:rPr>
          <w:rFonts w:ascii="Times New Roman" w:hAnsi="Times New Roman" w:cs="Times New Roman"/>
          <w:b/>
          <w:bCs/>
          <w:sz w:val="26"/>
          <w:szCs w:val="26"/>
        </w:rPr>
        <w:t>07.04.20.  История  2 группа  Собашникова М.В.</w:t>
      </w:r>
    </w:p>
    <w:p w:rsidR="00553D02" w:rsidRPr="00E2426E" w:rsidRDefault="00553D02" w:rsidP="00553D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3D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553D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3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426E">
        <w:rPr>
          <w:rFonts w:ascii="Times New Roman" w:hAnsi="Times New Roman" w:cs="Times New Roman"/>
          <w:b/>
          <w:bCs/>
          <w:sz w:val="26"/>
          <w:szCs w:val="26"/>
        </w:rPr>
        <w:t>Октябрьская революция в Росс</w:t>
      </w:r>
      <w:proofErr w:type="gramStart"/>
      <w:r w:rsidRPr="00E2426E">
        <w:rPr>
          <w:rFonts w:ascii="Times New Roman" w:hAnsi="Times New Roman" w:cs="Times New Roman"/>
          <w:b/>
          <w:bCs/>
          <w:sz w:val="26"/>
          <w:szCs w:val="26"/>
        </w:rPr>
        <w:t>ии и её</w:t>
      </w:r>
      <w:proofErr w:type="gramEnd"/>
      <w:r w:rsidRPr="00E2426E">
        <w:rPr>
          <w:rFonts w:ascii="Times New Roman" w:hAnsi="Times New Roman" w:cs="Times New Roman"/>
          <w:b/>
          <w:bCs/>
          <w:sz w:val="26"/>
          <w:szCs w:val="26"/>
        </w:rPr>
        <w:t xml:space="preserve"> последствия. </w:t>
      </w:r>
    </w:p>
    <w:p w:rsidR="00553D02" w:rsidRPr="00553D02" w:rsidRDefault="00553D02" w:rsidP="00553D0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26E">
        <w:rPr>
          <w:rFonts w:ascii="Times New Roman" w:hAnsi="Times New Roman" w:cs="Times New Roman"/>
          <w:b/>
          <w:bCs/>
          <w:sz w:val="26"/>
          <w:szCs w:val="26"/>
        </w:rPr>
        <w:t>Гражданская война в России</w:t>
      </w:r>
      <w:r w:rsidRPr="00553D02">
        <w:rPr>
          <w:rFonts w:ascii="Times New Roman" w:hAnsi="Times New Roman" w:cs="Times New Roman"/>
          <w:bCs/>
          <w:sz w:val="26"/>
          <w:szCs w:val="26"/>
        </w:rPr>
        <w:t>.</w:t>
      </w:r>
    </w:p>
    <w:p w:rsidR="00553D02" w:rsidRPr="00553D02" w:rsidRDefault="00553D02" w:rsidP="00553D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02">
        <w:rPr>
          <w:rFonts w:ascii="Times New Roman" w:hAnsi="Times New Roman" w:cs="Times New Roman"/>
          <w:sz w:val="26"/>
          <w:szCs w:val="26"/>
        </w:rPr>
        <w:t>Прочитайте параграф</w:t>
      </w:r>
      <w:r w:rsidR="00E2426E">
        <w:rPr>
          <w:rFonts w:ascii="Times New Roman" w:hAnsi="Times New Roman" w:cs="Times New Roman"/>
          <w:sz w:val="26"/>
          <w:szCs w:val="26"/>
        </w:rPr>
        <w:t>ы</w:t>
      </w:r>
      <w:r w:rsidRPr="00553D02">
        <w:rPr>
          <w:rFonts w:ascii="Times New Roman" w:hAnsi="Times New Roman" w:cs="Times New Roman"/>
          <w:sz w:val="26"/>
          <w:szCs w:val="26"/>
        </w:rPr>
        <w:t xml:space="preserve"> № </w:t>
      </w:r>
      <w:r w:rsidRPr="00553D02">
        <w:rPr>
          <w:rFonts w:ascii="Times New Roman" w:eastAsia="Times New Roman" w:hAnsi="Times New Roman" w:cs="Times New Roman"/>
          <w:sz w:val="26"/>
          <w:szCs w:val="26"/>
        </w:rPr>
        <w:t>72,73</w:t>
      </w:r>
      <w:r w:rsidRPr="00553D02">
        <w:rPr>
          <w:rFonts w:ascii="Times New Roman" w:hAnsi="Times New Roman" w:cs="Times New Roman"/>
          <w:sz w:val="26"/>
          <w:szCs w:val="26"/>
        </w:rPr>
        <w:t xml:space="preserve"> /</w:t>
      </w:r>
      <w:r w:rsidRPr="00553D02">
        <w:rPr>
          <w:rFonts w:ascii="Times New Roman" w:eastAsia="Times New Roman" w:hAnsi="Times New Roman" w:cs="Times New Roman"/>
          <w:sz w:val="26"/>
          <w:szCs w:val="26"/>
        </w:rPr>
        <w:t>Артемов В.В. История: учебник для сред</w:t>
      </w:r>
      <w:proofErr w:type="gramStart"/>
      <w:r w:rsidRPr="00553D0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553D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53D0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53D02">
        <w:rPr>
          <w:rFonts w:ascii="Times New Roman" w:eastAsia="Times New Roman" w:hAnsi="Times New Roman" w:cs="Times New Roman"/>
          <w:sz w:val="26"/>
          <w:szCs w:val="26"/>
        </w:rPr>
        <w:t xml:space="preserve">роф. образования: в 2 ч. Ч.2/ В.В. Артемов, Ю.Н. </w:t>
      </w:r>
      <w:proofErr w:type="spellStart"/>
      <w:r w:rsidRPr="00553D02">
        <w:rPr>
          <w:rFonts w:ascii="Times New Roman" w:eastAsia="Times New Roman" w:hAnsi="Times New Roman" w:cs="Times New Roman"/>
          <w:sz w:val="26"/>
          <w:szCs w:val="26"/>
        </w:rPr>
        <w:t>Лубченков</w:t>
      </w:r>
      <w:proofErr w:type="spellEnd"/>
      <w:r w:rsidRPr="00553D02">
        <w:rPr>
          <w:rFonts w:ascii="Times New Roman" w:eastAsia="Times New Roman" w:hAnsi="Times New Roman" w:cs="Times New Roman"/>
          <w:sz w:val="26"/>
          <w:szCs w:val="26"/>
        </w:rPr>
        <w:t>. - М., 2014.</w:t>
      </w:r>
    </w:p>
    <w:p w:rsidR="006412D9" w:rsidRDefault="00553D02" w:rsidP="00553D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Устно </w:t>
      </w:r>
      <w:r w:rsidRPr="00553D02">
        <w:rPr>
          <w:rFonts w:ascii="Times New Roman" w:hAnsi="Times New Roman" w:cs="Times New Roman"/>
          <w:sz w:val="26"/>
          <w:szCs w:val="26"/>
        </w:rPr>
        <w:t xml:space="preserve"> ответьте на вопросы в конце параграфов. </w:t>
      </w:r>
    </w:p>
    <w:p w:rsidR="00E2426E" w:rsidRDefault="00E2426E" w:rsidP="00553D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Посмотрите  документальный фильм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России.</w:t>
      </w:r>
    </w:p>
    <w:p w:rsidR="00E2426E" w:rsidRPr="00E2426E" w:rsidRDefault="00E2426E" w:rsidP="00553D0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2426E">
        <w:rPr>
          <w:rFonts w:ascii="Times New Roman" w:hAnsi="Times New Roman" w:cs="Times New Roman"/>
          <w:sz w:val="26"/>
          <w:szCs w:val="26"/>
          <w:lang w:val="en-US"/>
        </w:rPr>
        <w:t>andex.ru/video/preview/?</w:t>
      </w:r>
      <w:proofErr w:type="spellStart"/>
      <w:r w:rsidRPr="00E2426E">
        <w:rPr>
          <w:rFonts w:ascii="Times New Roman" w:hAnsi="Times New Roman" w:cs="Times New Roman"/>
          <w:sz w:val="26"/>
          <w:szCs w:val="26"/>
          <w:lang w:val="en-US"/>
        </w:rPr>
        <w:t>filmId</w:t>
      </w:r>
      <w:proofErr w:type="spellEnd"/>
      <w:r w:rsidRPr="00E2426E">
        <w:rPr>
          <w:rFonts w:ascii="Times New Roman" w:hAnsi="Times New Roman" w:cs="Times New Roman"/>
          <w:sz w:val="26"/>
          <w:szCs w:val="26"/>
          <w:lang w:val="en-US"/>
        </w:rPr>
        <w:t>=12603184523968555948&amp;text=</w:t>
      </w:r>
      <w:r w:rsidRPr="00E2426E">
        <w:rPr>
          <w:rFonts w:ascii="Times New Roman" w:hAnsi="Times New Roman" w:cs="Times New Roman"/>
          <w:sz w:val="26"/>
          <w:szCs w:val="26"/>
        </w:rPr>
        <w:t>фильм</w:t>
      </w:r>
      <w:r w:rsidRPr="00E2426E">
        <w:rPr>
          <w:rFonts w:ascii="Times New Roman" w:hAnsi="Times New Roman" w:cs="Times New Roman"/>
          <w:sz w:val="26"/>
          <w:szCs w:val="26"/>
          <w:lang w:val="en-US"/>
        </w:rPr>
        <w:t>%20</w:t>
      </w:r>
      <w:r w:rsidRPr="00E2426E">
        <w:rPr>
          <w:rFonts w:ascii="Times New Roman" w:hAnsi="Times New Roman" w:cs="Times New Roman"/>
          <w:sz w:val="26"/>
          <w:szCs w:val="26"/>
        </w:rPr>
        <w:t>гражданская</w:t>
      </w:r>
      <w:r w:rsidRPr="00E2426E">
        <w:rPr>
          <w:rFonts w:ascii="Times New Roman" w:hAnsi="Times New Roman" w:cs="Times New Roman"/>
          <w:sz w:val="26"/>
          <w:szCs w:val="26"/>
          <w:lang w:val="en-US"/>
        </w:rPr>
        <w:t>%20</w:t>
      </w:r>
      <w:r w:rsidRPr="00E2426E">
        <w:rPr>
          <w:rFonts w:ascii="Times New Roman" w:hAnsi="Times New Roman" w:cs="Times New Roman"/>
          <w:sz w:val="26"/>
          <w:szCs w:val="26"/>
        </w:rPr>
        <w:t>война</w:t>
      </w:r>
      <w:r w:rsidRPr="00E2426E">
        <w:rPr>
          <w:rFonts w:ascii="Times New Roman" w:hAnsi="Times New Roman" w:cs="Times New Roman"/>
          <w:sz w:val="26"/>
          <w:szCs w:val="26"/>
          <w:lang w:val="en-US"/>
        </w:rPr>
        <w:t>%20</w:t>
      </w:r>
      <w:r w:rsidRPr="00E2426E">
        <w:rPr>
          <w:rFonts w:ascii="Times New Roman" w:hAnsi="Times New Roman" w:cs="Times New Roman"/>
          <w:sz w:val="26"/>
          <w:szCs w:val="26"/>
        </w:rPr>
        <w:t>в</w:t>
      </w:r>
      <w:r w:rsidRPr="00E2426E">
        <w:rPr>
          <w:rFonts w:ascii="Times New Roman" w:hAnsi="Times New Roman" w:cs="Times New Roman"/>
          <w:sz w:val="26"/>
          <w:szCs w:val="26"/>
          <w:lang w:val="en-US"/>
        </w:rPr>
        <w:t>%20</w:t>
      </w:r>
      <w:proofErr w:type="spellStart"/>
      <w:r w:rsidRPr="00E2426E">
        <w:rPr>
          <w:rFonts w:ascii="Times New Roman" w:hAnsi="Times New Roman" w:cs="Times New Roman"/>
          <w:sz w:val="26"/>
          <w:szCs w:val="26"/>
        </w:rPr>
        <w:t>россии</w:t>
      </w:r>
      <w:proofErr w:type="spellEnd"/>
      <w:r w:rsidRPr="00E2426E">
        <w:rPr>
          <w:rFonts w:ascii="Times New Roman" w:hAnsi="Times New Roman" w:cs="Times New Roman"/>
          <w:sz w:val="26"/>
          <w:szCs w:val="26"/>
          <w:lang w:val="en-US"/>
        </w:rPr>
        <w:t>%201917-1922&amp;path=wizard&amp;parent-reqid=1586245790163574-551473345968296561200284-production-app-host-sas-web-yp-96&amp;redircnt=1586245797.1</w:t>
      </w:r>
    </w:p>
    <w:p w:rsidR="00553D02" w:rsidRPr="00E2426E" w:rsidRDefault="006412D9" w:rsidP="006412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3D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553D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3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426E">
        <w:rPr>
          <w:rFonts w:ascii="Times New Roman" w:hAnsi="Times New Roman" w:cs="Times New Roman"/>
          <w:b/>
          <w:bCs/>
          <w:sz w:val="26"/>
          <w:szCs w:val="26"/>
        </w:rPr>
        <w:t>Пробуждение Азии в начале ХХ века.</w:t>
      </w:r>
    </w:p>
    <w:p w:rsidR="006412D9" w:rsidRPr="00553D02" w:rsidRDefault="006412D9" w:rsidP="006412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D02">
        <w:rPr>
          <w:rFonts w:ascii="Times New Roman" w:hAnsi="Times New Roman" w:cs="Times New Roman"/>
          <w:sz w:val="26"/>
          <w:szCs w:val="26"/>
        </w:rPr>
        <w:t>Прочитайте  документы.</w:t>
      </w:r>
      <w:r w:rsidR="00553D02" w:rsidRPr="00553D02">
        <w:rPr>
          <w:rFonts w:ascii="Times New Roman" w:hAnsi="Times New Roman" w:cs="Times New Roman"/>
          <w:sz w:val="26"/>
          <w:szCs w:val="26"/>
        </w:rPr>
        <w:t xml:space="preserve"> </w:t>
      </w:r>
      <w:r w:rsidRPr="00553D02">
        <w:rPr>
          <w:rFonts w:ascii="Times New Roman" w:hAnsi="Times New Roman" w:cs="Times New Roman"/>
          <w:sz w:val="26"/>
          <w:szCs w:val="26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553D02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553D02">
        <w:rPr>
          <w:rFonts w:ascii="Times New Roman" w:hAnsi="Times New Roman" w:cs="Times New Roman"/>
          <w:sz w:val="26"/>
          <w:szCs w:val="26"/>
        </w:rPr>
        <w:t>срок выполнения 07.04 - 10.04.20)</w:t>
      </w:r>
    </w:p>
    <w:p w:rsidR="006412D9" w:rsidRPr="00142F12" w:rsidRDefault="006412D9" w:rsidP="006412D9">
      <w:pPr>
        <w:pStyle w:val="a3"/>
        <w:shd w:val="clear" w:color="auto" w:fill="FFFFFF"/>
        <w:spacing w:before="90" w:beforeAutospacing="0" w:after="90" w:afterAutospacing="0" w:line="360" w:lineRule="auto"/>
        <w:rPr>
          <w:b/>
          <w:color w:val="111115"/>
          <w:sz w:val="26"/>
          <w:szCs w:val="26"/>
        </w:rPr>
      </w:pPr>
      <w:r>
        <w:rPr>
          <w:color w:val="111115"/>
          <w:sz w:val="26"/>
          <w:szCs w:val="26"/>
        </w:rPr>
        <w:t xml:space="preserve">      </w:t>
      </w:r>
      <w:r w:rsidRPr="00142F12">
        <w:rPr>
          <w:b/>
          <w:color w:val="111115"/>
          <w:sz w:val="26"/>
          <w:szCs w:val="26"/>
        </w:rPr>
        <w:t>Задание №1 прочитайте текст, ответьте на вопросы</w:t>
      </w:r>
    </w:p>
    <w:p w:rsidR="006412D9" w:rsidRDefault="006412D9" w:rsidP="006412D9">
      <w:pPr>
        <w:pStyle w:val="a3"/>
        <w:shd w:val="clear" w:color="auto" w:fill="FFFFFF"/>
        <w:spacing w:before="90" w:beforeAutospacing="0" w:after="90" w:afterAutospacing="0" w:line="360" w:lineRule="auto"/>
        <w:ind w:left="-709" w:hanging="142"/>
        <w:jc w:val="center"/>
        <w:rPr>
          <w:b/>
          <w:color w:val="111115"/>
          <w:sz w:val="26"/>
          <w:szCs w:val="26"/>
        </w:rPr>
      </w:pPr>
      <w:r w:rsidRPr="008E1484">
        <w:rPr>
          <w:b/>
          <w:color w:val="111115"/>
          <w:sz w:val="26"/>
          <w:szCs w:val="26"/>
        </w:rPr>
        <w:t>Китай</w:t>
      </w:r>
    </w:p>
    <w:p w:rsidR="006412D9" w:rsidRDefault="006412D9" w:rsidP="006412D9">
      <w:pPr>
        <w:pStyle w:val="a3"/>
        <w:shd w:val="clear" w:color="auto" w:fill="FFFFFF"/>
        <w:spacing w:before="90" w:beforeAutospacing="0" w:after="90" w:afterAutospacing="0" w:line="276" w:lineRule="auto"/>
        <w:ind w:left="-284"/>
        <w:rPr>
          <w:color w:val="000000"/>
          <w:sz w:val="26"/>
          <w:szCs w:val="26"/>
        </w:rPr>
      </w:pPr>
      <w:r>
        <w:rPr>
          <w:b/>
          <w:color w:val="111115"/>
          <w:sz w:val="26"/>
          <w:szCs w:val="26"/>
        </w:rPr>
        <w:t xml:space="preserve">       </w:t>
      </w:r>
      <w:r w:rsidRPr="0087002F">
        <w:rPr>
          <w:color w:val="000000"/>
          <w:sz w:val="26"/>
          <w:szCs w:val="26"/>
        </w:rPr>
        <w:t xml:space="preserve">В начале ХХ </w:t>
      </w:r>
      <w:proofErr w:type="gramStart"/>
      <w:r w:rsidRPr="0087002F">
        <w:rPr>
          <w:color w:val="000000"/>
          <w:sz w:val="26"/>
          <w:szCs w:val="26"/>
        </w:rPr>
        <w:t>в</w:t>
      </w:r>
      <w:proofErr w:type="gramEnd"/>
      <w:r w:rsidRPr="0087002F">
        <w:rPr>
          <w:color w:val="000000"/>
          <w:sz w:val="26"/>
          <w:szCs w:val="26"/>
        </w:rPr>
        <w:t xml:space="preserve">. </w:t>
      </w:r>
      <w:proofErr w:type="gramStart"/>
      <w:r w:rsidRPr="0087002F">
        <w:rPr>
          <w:color w:val="000000"/>
          <w:sz w:val="26"/>
          <w:szCs w:val="26"/>
        </w:rPr>
        <w:t>в</w:t>
      </w:r>
      <w:proofErr w:type="gramEnd"/>
      <w:r w:rsidRPr="0087002F">
        <w:rPr>
          <w:color w:val="000000"/>
          <w:sz w:val="26"/>
          <w:szCs w:val="26"/>
        </w:rPr>
        <w:t xml:space="preserve"> Китае с новой силой разгорелась борьба народа против маньчжуров, феодалов и ино</w:t>
      </w:r>
      <w:r w:rsidRPr="0087002F">
        <w:rPr>
          <w:color w:val="000000"/>
          <w:sz w:val="26"/>
          <w:szCs w:val="26"/>
        </w:rPr>
        <w:softHyphen/>
        <w:t>странных захватчиков. Ведущую роль в создании новых революци</w:t>
      </w:r>
      <w:r w:rsidRPr="0087002F">
        <w:rPr>
          <w:color w:val="000000"/>
          <w:sz w:val="26"/>
          <w:szCs w:val="26"/>
        </w:rPr>
        <w:softHyphen/>
        <w:t>онных организаций играла руководимая Сунь Ятсеном Союзная лига, созданная в эмиграции.</w:t>
      </w:r>
    </w:p>
    <w:p w:rsidR="006412D9" w:rsidRDefault="006412D9" w:rsidP="006412D9">
      <w:pPr>
        <w:pStyle w:val="a3"/>
        <w:shd w:val="clear" w:color="auto" w:fill="FFFFFF"/>
        <w:spacing w:before="90" w:beforeAutospacing="0" w:after="90" w:afterAutospacing="0" w:line="276" w:lineRule="auto"/>
        <w:ind w:lef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7002F">
        <w:rPr>
          <w:color w:val="000000"/>
          <w:sz w:val="26"/>
          <w:szCs w:val="26"/>
        </w:rPr>
        <w:t xml:space="preserve"> В 1895</w:t>
      </w:r>
      <w:r w:rsidRPr="0087002F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-</w:t>
      </w:r>
      <w:r w:rsidRPr="0087002F">
        <w:rPr>
          <w:color w:val="000000"/>
          <w:sz w:val="26"/>
          <w:szCs w:val="26"/>
        </w:rPr>
        <w:t>1911 было организовано 10 вооруженных восстаний, велась про</w:t>
      </w:r>
      <w:r w:rsidRPr="0087002F">
        <w:rPr>
          <w:color w:val="000000"/>
          <w:sz w:val="26"/>
          <w:szCs w:val="26"/>
        </w:rPr>
        <w:softHyphen/>
        <w:t>пагандистская работа. Сунь Ятсен выработал идеологию освобо</w:t>
      </w:r>
      <w:r w:rsidRPr="0087002F">
        <w:rPr>
          <w:color w:val="000000"/>
          <w:sz w:val="26"/>
          <w:szCs w:val="26"/>
        </w:rPr>
        <w:softHyphen/>
        <w:t>дительного движения - «Три народных принципа»: национализм (свержение маньчжуров и восстановление суверенитета Китая), народовластие (создание республики) и народное благоденствие (основное - равные права всех на землю).</w:t>
      </w:r>
      <w:r>
        <w:rPr>
          <w:color w:val="000000"/>
          <w:sz w:val="26"/>
          <w:szCs w:val="26"/>
        </w:rPr>
        <w:t xml:space="preserve"> </w:t>
      </w:r>
      <w:r w:rsidRPr="0087002F">
        <w:rPr>
          <w:color w:val="000000"/>
          <w:sz w:val="26"/>
          <w:szCs w:val="26"/>
        </w:rPr>
        <w:t xml:space="preserve">Началом революции послужило восстание в </w:t>
      </w:r>
      <w:proofErr w:type="spellStart"/>
      <w:r w:rsidRPr="0087002F">
        <w:rPr>
          <w:color w:val="000000"/>
          <w:sz w:val="26"/>
          <w:szCs w:val="26"/>
        </w:rPr>
        <w:t>Учане</w:t>
      </w:r>
      <w:proofErr w:type="spellEnd"/>
      <w:r w:rsidRPr="0087002F">
        <w:rPr>
          <w:color w:val="000000"/>
          <w:sz w:val="26"/>
          <w:szCs w:val="26"/>
        </w:rPr>
        <w:t>. 10 октября 1911 г. восстали войска</w:t>
      </w:r>
      <w:r>
        <w:rPr>
          <w:color w:val="000000"/>
          <w:sz w:val="26"/>
          <w:szCs w:val="26"/>
        </w:rPr>
        <w:t xml:space="preserve">. </w:t>
      </w:r>
      <w:r w:rsidRPr="0087002F">
        <w:rPr>
          <w:color w:val="000000"/>
          <w:sz w:val="26"/>
          <w:szCs w:val="26"/>
        </w:rPr>
        <w:t>В боях против правительственных сил участвовали крестьяне окрестных деревень. Города и районы Китая один за другим свергали власть маньчжуров и переходили на сторону революции. К концу нояб</w:t>
      </w:r>
      <w:r w:rsidRPr="0087002F">
        <w:rPr>
          <w:color w:val="000000"/>
          <w:sz w:val="26"/>
          <w:szCs w:val="26"/>
        </w:rPr>
        <w:softHyphen/>
        <w:t>ря 1911 г. независимость провозгласили 15 провинций. 1 января 1912 г. в Нанкине было торжественно провозглашено создание </w:t>
      </w:r>
      <w:r w:rsidRPr="0087002F">
        <w:rPr>
          <w:i/>
          <w:iCs/>
          <w:color w:val="000000"/>
          <w:sz w:val="26"/>
          <w:szCs w:val="26"/>
        </w:rPr>
        <w:t>Китайской Республики</w:t>
      </w:r>
      <w:r w:rsidRPr="0087002F">
        <w:rPr>
          <w:color w:val="000000"/>
          <w:sz w:val="26"/>
          <w:szCs w:val="26"/>
        </w:rPr>
        <w:t>, а Сунь Ятсен стал ее временным прези</w:t>
      </w:r>
      <w:r w:rsidRPr="0087002F">
        <w:rPr>
          <w:color w:val="000000"/>
          <w:sz w:val="26"/>
          <w:szCs w:val="26"/>
        </w:rPr>
        <w:softHyphen/>
        <w:t>дентом.</w:t>
      </w:r>
      <w:r>
        <w:rPr>
          <w:color w:val="000000"/>
          <w:sz w:val="26"/>
          <w:szCs w:val="26"/>
        </w:rPr>
        <w:t xml:space="preserve"> </w:t>
      </w:r>
      <w:r w:rsidRPr="0087002F">
        <w:rPr>
          <w:color w:val="000000"/>
          <w:sz w:val="26"/>
          <w:szCs w:val="26"/>
        </w:rPr>
        <w:t>При его участии была разработана временная Конституция: провозглашались равные права всех граждан, свобода слова и пе</w:t>
      </w:r>
      <w:r w:rsidRPr="0087002F">
        <w:rPr>
          <w:color w:val="000000"/>
          <w:sz w:val="26"/>
          <w:szCs w:val="26"/>
        </w:rPr>
        <w:softHyphen/>
        <w:t xml:space="preserve">чати, вероисповедания, неприкосновенность личности, создание ответственного перед парламентом Кабинета министров. Однако проект конституции остался на бумаге. </w:t>
      </w:r>
      <w:r w:rsidRPr="0087002F">
        <w:rPr>
          <w:color w:val="000000"/>
          <w:sz w:val="26"/>
          <w:szCs w:val="26"/>
        </w:rPr>
        <w:lastRenderedPageBreak/>
        <w:t xml:space="preserve">Тем временем шли боевые действия между революционными войсками и силами </w:t>
      </w:r>
      <w:proofErr w:type="spellStart"/>
      <w:r w:rsidRPr="0087002F">
        <w:rPr>
          <w:color w:val="000000"/>
          <w:sz w:val="26"/>
          <w:szCs w:val="26"/>
        </w:rPr>
        <w:t>цинского</w:t>
      </w:r>
      <w:proofErr w:type="spellEnd"/>
      <w:r w:rsidRPr="0087002F">
        <w:rPr>
          <w:color w:val="000000"/>
          <w:sz w:val="26"/>
          <w:szCs w:val="26"/>
        </w:rPr>
        <w:t xml:space="preserve"> правительства во главе с генералом </w:t>
      </w:r>
      <w:r w:rsidRPr="0087002F">
        <w:rPr>
          <w:i/>
          <w:iCs/>
          <w:color w:val="000000"/>
          <w:sz w:val="26"/>
          <w:szCs w:val="26"/>
        </w:rPr>
        <w:t>Юань</w:t>
      </w:r>
      <w:proofErr w:type="gramStart"/>
      <w:r w:rsidRPr="0087002F">
        <w:rPr>
          <w:i/>
          <w:iCs/>
          <w:color w:val="000000"/>
          <w:sz w:val="26"/>
          <w:szCs w:val="26"/>
        </w:rPr>
        <w:t xml:space="preserve"> Ш</w:t>
      </w:r>
      <w:proofErr w:type="gramEnd"/>
      <w:r w:rsidRPr="0087002F">
        <w:rPr>
          <w:i/>
          <w:iCs/>
          <w:color w:val="000000"/>
          <w:sz w:val="26"/>
          <w:szCs w:val="26"/>
        </w:rPr>
        <w:t>икаем.</w:t>
      </w:r>
      <w:r w:rsidRPr="0087002F">
        <w:rPr>
          <w:color w:val="000000"/>
          <w:sz w:val="26"/>
          <w:szCs w:val="26"/>
        </w:rPr>
        <w:t> Но вскоре сто</w:t>
      </w:r>
      <w:r w:rsidRPr="0087002F">
        <w:rPr>
          <w:color w:val="000000"/>
          <w:sz w:val="26"/>
          <w:szCs w:val="26"/>
        </w:rPr>
        <w:softHyphen/>
        <w:t>роны пошли на компромисс.</w:t>
      </w:r>
      <w:r>
        <w:rPr>
          <w:color w:val="000000"/>
          <w:sz w:val="26"/>
          <w:szCs w:val="26"/>
        </w:rPr>
        <w:t xml:space="preserve">  </w:t>
      </w:r>
      <w:r w:rsidRPr="0087002F">
        <w:rPr>
          <w:color w:val="000000"/>
          <w:sz w:val="26"/>
          <w:szCs w:val="26"/>
        </w:rPr>
        <w:t xml:space="preserve">12 февраля 1912 г. малолетний император </w:t>
      </w:r>
      <w:proofErr w:type="spellStart"/>
      <w:r w:rsidRPr="0087002F">
        <w:rPr>
          <w:color w:val="000000"/>
          <w:sz w:val="26"/>
          <w:szCs w:val="26"/>
        </w:rPr>
        <w:t>Пу</w:t>
      </w:r>
      <w:proofErr w:type="spellEnd"/>
      <w:r w:rsidRPr="0087002F">
        <w:rPr>
          <w:color w:val="000000"/>
          <w:sz w:val="26"/>
          <w:szCs w:val="26"/>
        </w:rPr>
        <w:t xml:space="preserve"> и отрекся от престола, а затем Сунь Ятсен отказался от президентского поста и предложил передать его Юань</w:t>
      </w:r>
      <w:proofErr w:type="gramStart"/>
      <w:r w:rsidRPr="0087002F">
        <w:rPr>
          <w:color w:val="000000"/>
          <w:sz w:val="26"/>
          <w:szCs w:val="26"/>
        </w:rPr>
        <w:t xml:space="preserve"> Ш</w:t>
      </w:r>
      <w:proofErr w:type="gramEnd"/>
      <w:r w:rsidRPr="0087002F">
        <w:rPr>
          <w:color w:val="000000"/>
          <w:sz w:val="26"/>
          <w:szCs w:val="26"/>
        </w:rPr>
        <w:t>икаю. Сунь Ятсен организо</w:t>
      </w:r>
      <w:r w:rsidRPr="0087002F">
        <w:rPr>
          <w:color w:val="000000"/>
          <w:sz w:val="26"/>
          <w:szCs w:val="26"/>
        </w:rPr>
        <w:softHyphen/>
        <w:t>вал партию Гоминьдан («Национальная партия»). В апреле 1913 г. начал работу парламент, где члены Гоминьдана получили большинство.</w:t>
      </w:r>
      <w:r>
        <w:rPr>
          <w:color w:val="000000"/>
          <w:sz w:val="26"/>
          <w:szCs w:val="26"/>
        </w:rPr>
        <w:t xml:space="preserve"> </w:t>
      </w:r>
      <w:r w:rsidRPr="0087002F">
        <w:rPr>
          <w:color w:val="000000"/>
          <w:sz w:val="26"/>
          <w:szCs w:val="26"/>
        </w:rPr>
        <w:t>Юань</w:t>
      </w:r>
      <w:proofErr w:type="gramStart"/>
      <w:r w:rsidRPr="0087002F">
        <w:rPr>
          <w:color w:val="000000"/>
          <w:sz w:val="26"/>
          <w:szCs w:val="26"/>
        </w:rPr>
        <w:t xml:space="preserve"> Ш</w:t>
      </w:r>
      <w:proofErr w:type="gramEnd"/>
      <w:r w:rsidRPr="0087002F">
        <w:rPr>
          <w:color w:val="000000"/>
          <w:sz w:val="26"/>
          <w:szCs w:val="26"/>
        </w:rPr>
        <w:t>икай постепенно сосредоточивал в своих руках все больше власти, добился роспуска большинства революционных войск. Подписание им кабального для Китая договора об иност</w:t>
      </w:r>
      <w:r w:rsidRPr="0087002F">
        <w:rPr>
          <w:color w:val="000000"/>
          <w:sz w:val="26"/>
          <w:szCs w:val="26"/>
        </w:rPr>
        <w:softHyphen/>
        <w:t>ранных займах послужило толчком к новому восстанию в 1913 г. во главе с Сунь Ятсеном. Но оно было подавлено. Юань</w:t>
      </w:r>
      <w:proofErr w:type="gramStart"/>
      <w:r w:rsidRPr="0087002F">
        <w:rPr>
          <w:color w:val="000000"/>
          <w:sz w:val="26"/>
          <w:szCs w:val="26"/>
        </w:rPr>
        <w:t xml:space="preserve"> Ш</w:t>
      </w:r>
      <w:proofErr w:type="gramEnd"/>
      <w:r w:rsidRPr="0087002F">
        <w:rPr>
          <w:color w:val="000000"/>
          <w:sz w:val="26"/>
          <w:szCs w:val="26"/>
        </w:rPr>
        <w:t>икай в 1914 г. опубликовал новую Конституцию, предусматривавшую вос</w:t>
      </w:r>
      <w:r w:rsidRPr="0087002F">
        <w:rPr>
          <w:color w:val="000000"/>
          <w:sz w:val="26"/>
          <w:szCs w:val="26"/>
        </w:rPr>
        <w:softHyphen/>
        <w:t>становление монархии и дающую ему права диктатора. Однако в 1915 г. он умер.</w:t>
      </w:r>
    </w:p>
    <w:p w:rsidR="006412D9" w:rsidRPr="00553D02" w:rsidRDefault="006412D9" w:rsidP="006412D9">
      <w:pPr>
        <w:pStyle w:val="a3"/>
        <w:shd w:val="clear" w:color="auto" w:fill="FFFFFF"/>
        <w:spacing w:before="90" w:beforeAutospacing="0" w:after="90" w:afterAutospacing="0" w:line="276" w:lineRule="auto"/>
        <w:ind w:left="-284" w:firstLine="284"/>
        <w:rPr>
          <w:sz w:val="26"/>
          <w:szCs w:val="26"/>
        </w:rPr>
      </w:pPr>
      <w:r w:rsidRPr="00553D02">
        <w:rPr>
          <w:sz w:val="26"/>
          <w:szCs w:val="26"/>
        </w:rPr>
        <w:t xml:space="preserve">1. </w:t>
      </w:r>
      <w:r w:rsidRPr="00553D02">
        <w:rPr>
          <w:iCs/>
          <w:sz w:val="26"/>
          <w:szCs w:val="26"/>
          <w:lang w:val="uk-UA"/>
        </w:rPr>
        <w:t xml:space="preserve">Охарактеризуйте </w:t>
      </w:r>
      <w:proofErr w:type="spellStart"/>
      <w:r w:rsidRPr="00553D02">
        <w:rPr>
          <w:iCs/>
          <w:sz w:val="26"/>
          <w:szCs w:val="26"/>
          <w:lang w:val="uk-UA"/>
        </w:rPr>
        <w:t>развитие</w:t>
      </w:r>
      <w:proofErr w:type="spellEnd"/>
      <w:r w:rsidRPr="00553D02">
        <w:rPr>
          <w:iCs/>
          <w:sz w:val="26"/>
          <w:szCs w:val="26"/>
          <w:lang w:val="uk-UA"/>
        </w:rPr>
        <w:t xml:space="preserve"> </w:t>
      </w:r>
      <w:r w:rsidR="00553D02">
        <w:rPr>
          <w:iCs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z w:val="26"/>
          <w:szCs w:val="26"/>
          <w:lang w:val="uk-UA"/>
        </w:rPr>
        <w:t>Китая</w:t>
      </w:r>
      <w:proofErr w:type="spellEnd"/>
      <w:r w:rsidR="00553D02">
        <w:rPr>
          <w:iCs/>
          <w:sz w:val="26"/>
          <w:szCs w:val="26"/>
          <w:lang w:val="uk-UA"/>
        </w:rPr>
        <w:t xml:space="preserve"> в к.</w:t>
      </w:r>
      <w:r w:rsidRPr="00553D02">
        <w:rPr>
          <w:iCs/>
          <w:sz w:val="26"/>
          <w:szCs w:val="26"/>
          <w:lang w:val="uk-UA"/>
        </w:rPr>
        <w:t> </w:t>
      </w:r>
      <w:proofErr w:type="gramStart"/>
      <w:r w:rsidRPr="00553D02">
        <w:rPr>
          <w:iCs/>
          <w:sz w:val="26"/>
          <w:szCs w:val="26"/>
          <w:lang w:val="en-US"/>
        </w:rPr>
        <w:t>XIX </w:t>
      </w:r>
      <w:r w:rsidR="00553D02">
        <w:rPr>
          <w:iCs/>
          <w:sz w:val="26"/>
          <w:szCs w:val="26"/>
          <w:lang w:val="uk-UA"/>
        </w:rPr>
        <w:t>–</w:t>
      </w:r>
      <w:r w:rsidRPr="00553D02">
        <w:rPr>
          <w:iCs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z w:val="26"/>
          <w:szCs w:val="26"/>
          <w:lang w:val="uk-UA"/>
        </w:rPr>
        <w:t>н</w:t>
      </w:r>
      <w:r w:rsidR="00553D02">
        <w:rPr>
          <w:iCs/>
          <w:sz w:val="26"/>
          <w:szCs w:val="26"/>
          <w:lang w:val="uk-UA"/>
        </w:rPr>
        <w:t>ач</w:t>
      </w:r>
      <w:proofErr w:type="spellEnd"/>
      <w:r w:rsidR="00553D02">
        <w:rPr>
          <w:iCs/>
          <w:sz w:val="26"/>
          <w:szCs w:val="26"/>
          <w:lang w:val="uk-UA"/>
        </w:rPr>
        <w:t>.</w:t>
      </w:r>
      <w:proofErr w:type="gramEnd"/>
      <w:r w:rsidRPr="00553D02">
        <w:rPr>
          <w:iCs/>
          <w:sz w:val="26"/>
          <w:szCs w:val="26"/>
          <w:lang w:val="uk-UA"/>
        </w:rPr>
        <w:t> </w:t>
      </w:r>
      <w:proofErr w:type="gramStart"/>
      <w:r w:rsidRPr="00553D02">
        <w:rPr>
          <w:iCs/>
          <w:sz w:val="26"/>
          <w:szCs w:val="26"/>
          <w:lang w:val="en-US"/>
        </w:rPr>
        <w:t>XX </w:t>
      </w:r>
      <w:r w:rsidRPr="00553D02">
        <w:rPr>
          <w:iCs/>
          <w:sz w:val="26"/>
          <w:szCs w:val="26"/>
        </w:rPr>
        <w:t>в.в.</w:t>
      </w:r>
      <w:proofErr w:type="gramEnd"/>
    </w:p>
    <w:p w:rsidR="006412D9" w:rsidRPr="00553D02" w:rsidRDefault="006412D9" w:rsidP="006412D9">
      <w:pPr>
        <w:pStyle w:val="a3"/>
        <w:shd w:val="clear" w:color="auto" w:fill="FFFFFF"/>
        <w:spacing w:before="90" w:beforeAutospacing="0" w:after="90" w:afterAutospacing="0" w:line="276" w:lineRule="auto"/>
        <w:ind w:left="-284" w:firstLine="284"/>
        <w:rPr>
          <w:iCs/>
          <w:sz w:val="26"/>
          <w:szCs w:val="26"/>
          <w:lang w:val="uk-UA"/>
        </w:rPr>
      </w:pPr>
      <w:r w:rsidRPr="00553D02">
        <w:rPr>
          <w:iCs/>
          <w:sz w:val="26"/>
          <w:szCs w:val="26"/>
          <w:lang w:val="uk-UA"/>
        </w:rPr>
        <w:t xml:space="preserve">2. В </w:t>
      </w:r>
      <w:proofErr w:type="spellStart"/>
      <w:r w:rsidRPr="00553D02">
        <w:rPr>
          <w:iCs/>
          <w:sz w:val="26"/>
          <w:szCs w:val="26"/>
          <w:lang w:val="uk-UA"/>
        </w:rPr>
        <w:t>чём</w:t>
      </w:r>
      <w:proofErr w:type="spellEnd"/>
      <w:r w:rsidRPr="00553D02">
        <w:rPr>
          <w:iCs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z w:val="26"/>
          <w:szCs w:val="26"/>
          <w:lang w:val="uk-UA"/>
        </w:rPr>
        <w:t>заключалась</w:t>
      </w:r>
      <w:proofErr w:type="spellEnd"/>
      <w:r w:rsidRPr="00553D02">
        <w:rPr>
          <w:iCs/>
          <w:sz w:val="26"/>
          <w:szCs w:val="26"/>
          <w:lang w:val="uk-UA"/>
        </w:rPr>
        <w:t xml:space="preserve">  </w:t>
      </w:r>
      <w:proofErr w:type="spellStart"/>
      <w:r w:rsidRPr="00553D02">
        <w:rPr>
          <w:iCs/>
          <w:sz w:val="26"/>
          <w:szCs w:val="26"/>
          <w:lang w:val="uk-UA"/>
        </w:rPr>
        <w:t>сущность</w:t>
      </w:r>
      <w:proofErr w:type="spellEnd"/>
      <w:r w:rsidRPr="00553D02">
        <w:rPr>
          <w:iCs/>
          <w:sz w:val="26"/>
          <w:szCs w:val="26"/>
          <w:lang w:val="uk-UA"/>
        </w:rPr>
        <w:t xml:space="preserve"> "</w:t>
      </w:r>
      <w:proofErr w:type="spellStart"/>
      <w:r w:rsidRPr="00553D02">
        <w:rPr>
          <w:iCs/>
          <w:sz w:val="26"/>
          <w:szCs w:val="26"/>
          <w:lang w:val="uk-UA"/>
        </w:rPr>
        <w:t>трех</w:t>
      </w:r>
      <w:proofErr w:type="spellEnd"/>
      <w:r w:rsidRPr="00553D02">
        <w:rPr>
          <w:iCs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z w:val="26"/>
          <w:szCs w:val="26"/>
          <w:lang w:val="uk-UA"/>
        </w:rPr>
        <w:t>народных</w:t>
      </w:r>
      <w:proofErr w:type="spellEnd"/>
      <w:r w:rsidRPr="00553D02">
        <w:rPr>
          <w:iCs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z w:val="26"/>
          <w:szCs w:val="26"/>
          <w:lang w:val="uk-UA"/>
        </w:rPr>
        <w:t>принципов</w:t>
      </w:r>
      <w:proofErr w:type="spellEnd"/>
      <w:r w:rsidRPr="00553D02">
        <w:rPr>
          <w:iCs/>
          <w:sz w:val="26"/>
          <w:szCs w:val="26"/>
          <w:lang w:val="uk-UA"/>
        </w:rPr>
        <w:t xml:space="preserve">" Сунь </w:t>
      </w:r>
      <w:proofErr w:type="spellStart"/>
      <w:r w:rsidRPr="00553D02">
        <w:rPr>
          <w:iCs/>
          <w:sz w:val="26"/>
          <w:szCs w:val="26"/>
          <w:lang w:val="uk-UA"/>
        </w:rPr>
        <w:t>Ятсена</w:t>
      </w:r>
      <w:proofErr w:type="spellEnd"/>
      <w:r w:rsidRPr="00553D02">
        <w:rPr>
          <w:iCs/>
          <w:sz w:val="26"/>
          <w:szCs w:val="26"/>
          <w:lang w:val="uk-UA"/>
        </w:rPr>
        <w:t>?</w:t>
      </w:r>
    </w:p>
    <w:p w:rsidR="006412D9" w:rsidRPr="00553D02" w:rsidRDefault="006412D9" w:rsidP="006412D9">
      <w:pPr>
        <w:pStyle w:val="a3"/>
        <w:shd w:val="clear" w:color="auto" w:fill="FFFFFF"/>
        <w:spacing w:before="90" w:beforeAutospacing="0" w:after="90" w:afterAutospacing="0" w:line="276" w:lineRule="auto"/>
        <w:ind w:left="-284" w:firstLine="284"/>
        <w:rPr>
          <w:iCs/>
          <w:spacing w:val="-2"/>
          <w:sz w:val="26"/>
          <w:szCs w:val="26"/>
          <w:lang w:val="uk-UA"/>
        </w:rPr>
      </w:pPr>
      <w:r w:rsidRPr="00553D02">
        <w:rPr>
          <w:iCs/>
          <w:sz w:val="26"/>
          <w:szCs w:val="26"/>
          <w:lang w:val="uk-UA"/>
        </w:rPr>
        <w:t xml:space="preserve">3. </w:t>
      </w:r>
      <w:proofErr w:type="spellStart"/>
      <w:r w:rsidRPr="00553D02">
        <w:rPr>
          <w:iCs/>
          <w:spacing w:val="-2"/>
          <w:sz w:val="26"/>
          <w:szCs w:val="26"/>
          <w:lang w:val="uk-UA"/>
        </w:rPr>
        <w:t>Можно</w:t>
      </w:r>
      <w:proofErr w:type="spellEnd"/>
      <w:r w:rsidRPr="00553D02">
        <w:rPr>
          <w:iCs/>
          <w:spacing w:val="-2"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pacing w:val="-2"/>
          <w:sz w:val="26"/>
          <w:szCs w:val="26"/>
          <w:lang w:val="uk-UA"/>
        </w:rPr>
        <w:t>ли</w:t>
      </w:r>
      <w:proofErr w:type="spellEnd"/>
      <w:r w:rsidRPr="00553D02">
        <w:rPr>
          <w:iCs/>
          <w:spacing w:val="-2"/>
          <w:sz w:val="26"/>
          <w:szCs w:val="26"/>
          <w:lang w:val="uk-UA"/>
        </w:rPr>
        <w:t xml:space="preserve">  </w:t>
      </w:r>
      <w:proofErr w:type="spellStart"/>
      <w:r w:rsidRPr="00553D02">
        <w:rPr>
          <w:iCs/>
          <w:spacing w:val="-2"/>
          <w:sz w:val="26"/>
          <w:szCs w:val="26"/>
          <w:lang w:val="uk-UA"/>
        </w:rPr>
        <w:t>рассматривать</w:t>
      </w:r>
      <w:proofErr w:type="spellEnd"/>
      <w:r w:rsidRPr="00553D02">
        <w:rPr>
          <w:iCs/>
          <w:spacing w:val="-2"/>
          <w:sz w:val="26"/>
          <w:szCs w:val="26"/>
          <w:lang w:val="uk-UA"/>
        </w:rPr>
        <w:t xml:space="preserve"> Китай  </w:t>
      </w:r>
      <w:proofErr w:type="spellStart"/>
      <w:r w:rsidRPr="00553D02">
        <w:rPr>
          <w:iCs/>
          <w:spacing w:val="-2"/>
          <w:sz w:val="26"/>
          <w:szCs w:val="26"/>
          <w:lang w:val="uk-UA"/>
        </w:rPr>
        <w:t>как</w:t>
      </w:r>
      <w:proofErr w:type="spellEnd"/>
      <w:r w:rsidRPr="00553D02">
        <w:rPr>
          <w:iCs/>
          <w:spacing w:val="-2"/>
          <w:sz w:val="26"/>
          <w:szCs w:val="26"/>
          <w:lang w:val="uk-UA"/>
        </w:rPr>
        <w:t xml:space="preserve">  </w:t>
      </w:r>
      <w:proofErr w:type="spellStart"/>
      <w:r w:rsidRPr="00553D02">
        <w:rPr>
          <w:iCs/>
          <w:spacing w:val="-2"/>
          <w:sz w:val="26"/>
          <w:szCs w:val="26"/>
          <w:lang w:val="uk-UA"/>
        </w:rPr>
        <w:t>полуколонию</w:t>
      </w:r>
      <w:proofErr w:type="spellEnd"/>
      <w:r w:rsidRPr="00553D02">
        <w:rPr>
          <w:iCs/>
          <w:spacing w:val="-2"/>
          <w:sz w:val="26"/>
          <w:szCs w:val="26"/>
          <w:lang w:val="uk-UA"/>
        </w:rPr>
        <w:t xml:space="preserve">  </w:t>
      </w:r>
      <w:proofErr w:type="spellStart"/>
      <w:r w:rsidRPr="00553D02">
        <w:rPr>
          <w:iCs/>
          <w:spacing w:val="-2"/>
          <w:sz w:val="26"/>
          <w:szCs w:val="26"/>
          <w:lang w:val="uk-UA"/>
        </w:rPr>
        <w:t>западных</w:t>
      </w:r>
      <w:proofErr w:type="spellEnd"/>
      <w:r w:rsidRPr="00553D02">
        <w:rPr>
          <w:iCs/>
          <w:spacing w:val="-2"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pacing w:val="-2"/>
          <w:sz w:val="26"/>
          <w:szCs w:val="26"/>
          <w:lang w:val="uk-UA"/>
        </w:rPr>
        <w:t>стран</w:t>
      </w:r>
      <w:proofErr w:type="spellEnd"/>
      <w:r w:rsidRPr="00553D02">
        <w:rPr>
          <w:iCs/>
          <w:spacing w:val="-2"/>
          <w:sz w:val="26"/>
          <w:szCs w:val="26"/>
          <w:lang w:val="uk-UA"/>
        </w:rPr>
        <w:t>?</w:t>
      </w:r>
    </w:p>
    <w:p w:rsidR="006412D9" w:rsidRPr="00553D02" w:rsidRDefault="006412D9" w:rsidP="006412D9">
      <w:pPr>
        <w:pStyle w:val="a3"/>
        <w:shd w:val="clear" w:color="auto" w:fill="FFFFFF"/>
        <w:spacing w:before="90" w:beforeAutospacing="0" w:after="90" w:afterAutospacing="0" w:line="276" w:lineRule="auto"/>
        <w:ind w:left="-284" w:firstLine="284"/>
        <w:rPr>
          <w:sz w:val="26"/>
          <w:szCs w:val="26"/>
        </w:rPr>
      </w:pPr>
      <w:r w:rsidRPr="00553D02">
        <w:rPr>
          <w:iCs/>
          <w:spacing w:val="-2"/>
          <w:sz w:val="26"/>
          <w:szCs w:val="26"/>
          <w:lang w:val="uk-UA"/>
        </w:rPr>
        <w:t>4.</w:t>
      </w:r>
      <w:r w:rsidRPr="00553D02">
        <w:rPr>
          <w:iCs/>
          <w:spacing w:val="-10"/>
          <w:sz w:val="26"/>
          <w:szCs w:val="26"/>
          <w:lang w:val="uk-UA"/>
        </w:rPr>
        <w:t> </w:t>
      </w:r>
      <w:proofErr w:type="spellStart"/>
      <w:r w:rsidRPr="00553D02">
        <w:rPr>
          <w:iCs/>
          <w:sz w:val="26"/>
          <w:szCs w:val="26"/>
          <w:lang w:val="uk-UA"/>
        </w:rPr>
        <w:t>Почему</w:t>
      </w:r>
      <w:proofErr w:type="spellEnd"/>
      <w:r w:rsidRPr="00553D02">
        <w:rPr>
          <w:iCs/>
          <w:sz w:val="26"/>
          <w:szCs w:val="26"/>
          <w:lang w:val="uk-UA"/>
        </w:rPr>
        <w:t xml:space="preserve"> все </w:t>
      </w:r>
      <w:proofErr w:type="spellStart"/>
      <w:r w:rsidRPr="00553D02">
        <w:rPr>
          <w:iCs/>
          <w:sz w:val="26"/>
          <w:szCs w:val="26"/>
          <w:lang w:val="uk-UA"/>
        </w:rPr>
        <w:t>попытки</w:t>
      </w:r>
      <w:proofErr w:type="spellEnd"/>
      <w:r w:rsidRPr="00553D02">
        <w:rPr>
          <w:iCs/>
          <w:sz w:val="26"/>
          <w:szCs w:val="26"/>
          <w:lang w:val="uk-UA"/>
        </w:rPr>
        <w:t xml:space="preserve"> реформ  в </w:t>
      </w:r>
      <w:proofErr w:type="spellStart"/>
      <w:r w:rsidRPr="00553D02">
        <w:rPr>
          <w:iCs/>
          <w:sz w:val="26"/>
          <w:szCs w:val="26"/>
          <w:lang w:val="uk-UA"/>
        </w:rPr>
        <w:t>Китае</w:t>
      </w:r>
      <w:proofErr w:type="spellEnd"/>
      <w:r w:rsidRPr="00553D02">
        <w:rPr>
          <w:iCs/>
          <w:sz w:val="26"/>
          <w:szCs w:val="26"/>
          <w:lang w:val="uk-UA"/>
        </w:rPr>
        <w:t xml:space="preserve"> </w:t>
      </w:r>
      <w:proofErr w:type="spellStart"/>
      <w:r w:rsidRPr="00553D02">
        <w:rPr>
          <w:iCs/>
          <w:sz w:val="26"/>
          <w:szCs w:val="26"/>
          <w:lang w:val="uk-UA"/>
        </w:rPr>
        <w:t>закончились</w:t>
      </w:r>
      <w:proofErr w:type="spellEnd"/>
      <w:r w:rsidRPr="00553D02">
        <w:rPr>
          <w:iCs/>
          <w:sz w:val="26"/>
          <w:szCs w:val="26"/>
          <w:lang w:val="uk-UA"/>
        </w:rPr>
        <w:t xml:space="preserve"> провалом?</w:t>
      </w:r>
    </w:p>
    <w:p w:rsidR="006412D9" w:rsidRPr="0087002F" w:rsidRDefault="006412D9" w:rsidP="006412D9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0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Младотурецкая революция.</w:t>
      </w:r>
    </w:p>
    <w:p w:rsidR="006412D9" w:rsidRDefault="006412D9" w:rsidP="006412D9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рево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люции 1905 -1907гг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. в России в странах Востока начался подъем национально-освобо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дительного движения. В провинциях, а также в армии и на флоте Турции стали все чаще вспыхивать волнения. В конце 1907 г. на конгрессе в Париже был образован блок турецких революцион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ных организаций во главе с комитетом «Единение и прогресс». Участников организации называли </w:t>
      </w:r>
      <w:r w:rsidRPr="008700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младотур</w:t>
      </w:r>
      <w:r w:rsidRPr="008700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ками.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 Это название возникло еще в XIX в. как обозначение сторон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ников преобразований в Турции по аналогии с участниками дви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жений типа «Молодая Германия» </w:t>
      </w:r>
    </w:p>
    <w:p w:rsidR="006412D9" w:rsidRPr="0087002F" w:rsidRDefault="006412D9" w:rsidP="006412D9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начала XIX </w:t>
      </w:r>
      <w:proofErr w:type="gramStart"/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12D9" w:rsidRPr="0087002F" w:rsidRDefault="006412D9" w:rsidP="006412D9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В 1908 г. произошло восстание младотурков в Македонии. Вой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ска перешли на сторону восставших. 24 июля султан подписал указ о восстановлении Конституции 1876 г. и проведении выборов в палату депутатов. Власть султана была ограничена, в правитель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ство вошли члены комитета «Единение и прогресс».</w:t>
      </w:r>
    </w:p>
    <w:p w:rsidR="006412D9" w:rsidRPr="006F692A" w:rsidRDefault="006412D9" w:rsidP="006412D9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Идеологией младотурок в национальном вопросе являлся </w:t>
      </w:r>
      <w:proofErr w:type="spellStart"/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осм</w:t>
      </w:r>
      <w:proofErr w:type="gramStart"/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низм</w:t>
      </w:r>
      <w:proofErr w:type="spellEnd"/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t>. Формально под этим термином понималось равенства всех подданных султана, но фактически отрицалось наличие националь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ного вопроса. Государственным языком был провозглашен турец</w:t>
      </w:r>
      <w:r w:rsidRPr="0087002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кий. Вскоре младотурки установили в стране режим диктатуры.</w:t>
      </w:r>
    </w:p>
    <w:p w:rsidR="006412D9" w:rsidRPr="008E1484" w:rsidRDefault="006412D9" w:rsidP="006412D9">
      <w:pPr>
        <w:shd w:val="clear" w:color="auto" w:fill="FFFFFF"/>
        <w:spacing w:after="15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1.</w:t>
      </w:r>
      <w:r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Причины</w:t>
      </w:r>
      <w:proofErr w:type="spellEnd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 </w:t>
      </w:r>
      <w:proofErr w:type="spellStart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Младотурецкой</w:t>
      </w:r>
      <w:proofErr w:type="spellEnd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 </w:t>
      </w:r>
      <w:proofErr w:type="spellStart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революции</w:t>
      </w:r>
      <w:proofErr w:type="spellEnd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и  </w:t>
      </w:r>
      <w:proofErr w:type="spellStart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её</w:t>
      </w:r>
      <w:proofErr w:type="spellEnd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последствия</w:t>
      </w:r>
      <w:proofErr w:type="spellEnd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.</w:t>
      </w:r>
    </w:p>
    <w:p w:rsidR="006412D9" w:rsidRPr="006F692A" w:rsidRDefault="006412D9" w:rsidP="006412D9">
      <w:pPr>
        <w:shd w:val="clear" w:color="auto" w:fill="FFFFFF"/>
        <w:spacing w:after="15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5F9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2.</w:t>
      </w:r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Какие</w:t>
      </w:r>
      <w:proofErr w:type="spellEnd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реформы</w:t>
      </w:r>
      <w:proofErr w:type="spellEnd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осуществили</w:t>
      </w:r>
      <w:proofErr w:type="spellEnd"/>
      <w:r w:rsidRPr="009B75F9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 </w:t>
      </w:r>
      <w:proofErr w:type="spellStart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младотурки</w:t>
      </w:r>
      <w:proofErr w:type="spellEnd"/>
      <w:r w:rsidRPr="008E148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?</w:t>
      </w:r>
    </w:p>
    <w:p w:rsidR="006412D9" w:rsidRDefault="006412D9" w:rsidP="00E2426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412D9" w:rsidRDefault="006412D9" w:rsidP="00482843">
      <w:pPr>
        <w:shd w:val="clear" w:color="auto" w:fill="FFFFFF"/>
        <w:spacing w:after="150"/>
        <w:rPr>
          <w:rFonts w:ascii="Times New Roman" w:hAnsi="Times New Roman" w:cs="Times New Roman"/>
          <w:bCs/>
          <w:sz w:val="26"/>
          <w:szCs w:val="26"/>
        </w:rPr>
      </w:pPr>
      <w:r w:rsidRPr="00781E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781E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426E">
        <w:rPr>
          <w:rFonts w:ascii="Times New Roman" w:hAnsi="Times New Roman" w:cs="Times New Roman"/>
          <w:b/>
          <w:bCs/>
          <w:sz w:val="26"/>
          <w:szCs w:val="26"/>
        </w:rPr>
        <w:t>Серебряный век русской культуры.</w:t>
      </w:r>
    </w:p>
    <w:p w:rsidR="00553D02" w:rsidRPr="00180452" w:rsidRDefault="00553D02" w:rsidP="00553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 xml:space="preserve">Прочитайте параграф №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180452">
        <w:rPr>
          <w:rFonts w:ascii="Times New Roman" w:hAnsi="Times New Roman" w:cs="Times New Roman"/>
          <w:sz w:val="24"/>
          <w:szCs w:val="24"/>
        </w:rPr>
        <w:t xml:space="preserve"> /</w:t>
      </w:r>
      <w:r w:rsidRPr="00180452">
        <w:rPr>
          <w:rFonts w:ascii="Times New Roman" w:eastAsia="Times New Roman" w:hAnsi="Times New Roman" w:cs="Times New Roman"/>
          <w:sz w:val="24"/>
          <w:szCs w:val="24"/>
        </w:rPr>
        <w:t>Артемов В.В. История: учебник для сред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4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0452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образования: в 2 ч. Ч.2/ В.В. Артемов, Ю.Н. </w:t>
      </w:r>
      <w:proofErr w:type="spellStart"/>
      <w:r w:rsidRPr="00180452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180452">
        <w:rPr>
          <w:rFonts w:ascii="Times New Roman" w:eastAsia="Times New Roman" w:hAnsi="Times New Roman" w:cs="Times New Roman"/>
          <w:sz w:val="24"/>
          <w:szCs w:val="24"/>
        </w:rPr>
        <w:t>. - М., 2014.</w:t>
      </w:r>
    </w:p>
    <w:p w:rsidR="00553D02" w:rsidRDefault="00553D02" w:rsidP="00553D02">
      <w:pPr>
        <w:jc w:val="both"/>
        <w:rPr>
          <w:rFonts w:ascii="Times New Roman" w:hAnsi="Times New Roman" w:cs="Times New Roman"/>
          <w:sz w:val="24"/>
          <w:szCs w:val="24"/>
        </w:rPr>
      </w:pPr>
      <w:r w:rsidRPr="00180452">
        <w:rPr>
          <w:rFonts w:ascii="Times New Roman" w:hAnsi="Times New Roman" w:cs="Times New Roman"/>
          <w:sz w:val="24"/>
          <w:szCs w:val="24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4"/>
          <w:szCs w:val="24"/>
        </w:rPr>
        <w:t>еподавателя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срок выполнения 07</w:t>
      </w:r>
      <w:r w:rsidRPr="00180452">
        <w:rPr>
          <w:rFonts w:ascii="Times New Roman" w:hAnsi="Times New Roman" w:cs="Times New Roman"/>
          <w:sz w:val="24"/>
          <w:szCs w:val="24"/>
        </w:rPr>
        <w:t>.04 - 10.04.20)</w:t>
      </w:r>
    </w:p>
    <w:p w:rsidR="006412D9" w:rsidRPr="00553D02" w:rsidRDefault="006412D9" w:rsidP="00553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111115"/>
          <w:sz w:val="26"/>
          <w:szCs w:val="26"/>
        </w:rPr>
        <w:t xml:space="preserve"> </w:t>
      </w:r>
      <w:r w:rsidRPr="00DC62D7">
        <w:rPr>
          <w:rFonts w:ascii="Times New Roman" w:hAnsi="Times New Roman" w:cs="Times New Roman"/>
          <w:b/>
          <w:color w:val="111115"/>
          <w:sz w:val="26"/>
          <w:szCs w:val="26"/>
        </w:rPr>
        <w:t>Задание №1</w:t>
      </w:r>
    </w:p>
    <w:p w:rsidR="006412D9" w:rsidRPr="005B3D73" w:rsidRDefault="006412D9" w:rsidP="006412D9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b/>
          <w:color w:val="111115"/>
          <w:sz w:val="26"/>
          <w:szCs w:val="26"/>
        </w:rPr>
      </w:pPr>
      <w:r>
        <w:rPr>
          <w:rFonts w:ascii="Times New Roman" w:hAnsi="Times New Roman" w:cs="Times New Roman"/>
          <w:color w:val="111115"/>
          <w:sz w:val="26"/>
          <w:szCs w:val="26"/>
        </w:rPr>
        <w:t xml:space="preserve">1.   </w:t>
      </w:r>
      <w:r w:rsidRPr="005B3D73">
        <w:rPr>
          <w:rFonts w:ascii="Times New Roman" w:hAnsi="Times New Roman" w:cs="Times New Roman"/>
          <w:color w:val="111115"/>
          <w:sz w:val="26"/>
          <w:szCs w:val="26"/>
        </w:rPr>
        <w:t xml:space="preserve">Понятие  </w:t>
      </w:r>
      <w:proofErr w:type="gramStart"/>
      <w:r w:rsidRPr="005B3D73">
        <w:rPr>
          <w:rFonts w:ascii="Times New Roman" w:hAnsi="Times New Roman" w:cs="Times New Roman"/>
          <w:color w:val="111115"/>
          <w:sz w:val="26"/>
          <w:szCs w:val="26"/>
        </w:rPr>
        <w:t>Серебренного</w:t>
      </w:r>
      <w:proofErr w:type="gramEnd"/>
      <w:r w:rsidRPr="005B3D73">
        <w:rPr>
          <w:rFonts w:ascii="Times New Roman" w:hAnsi="Times New Roman" w:cs="Times New Roman"/>
          <w:color w:val="111115"/>
          <w:sz w:val="26"/>
          <w:szCs w:val="26"/>
        </w:rPr>
        <w:t xml:space="preserve"> века</w:t>
      </w:r>
    </w:p>
    <w:p w:rsidR="006412D9" w:rsidRPr="00DC62D7" w:rsidRDefault="006412D9" w:rsidP="006412D9">
      <w:pPr>
        <w:shd w:val="clear" w:color="auto" w:fill="FFFFFF"/>
        <w:tabs>
          <w:tab w:val="num" w:pos="-426"/>
        </w:tabs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C62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DC62D7">
        <w:rPr>
          <w:rFonts w:ascii="Times New Roman" w:eastAsia="Times New Roman" w:hAnsi="Times New Roman" w:cs="Times New Roman"/>
          <w:color w:val="000000"/>
          <w:sz w:val="26"/>
          <w:szCs w:val="26"/>
        </w:rPr>
        <w:t>акой период охватывает «Серебряный век»?</w:t>
      </w:r>
    </w:p>
    <w:p w:rsidR="006412D9" w:rsidRPr="00DC62D7" w:rsidRDefault="006412D9" w:rsidP="006412D9">
      <w:pPr>
        <w:shd w:val="clear" w:color="auto" w:fill="FFFFFF"/>
        <w:tabs>
          <w:tab w:val="num" w:pos="-426"/>
        </w:tabs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 К</w:t>
      </w:r>
      <w:r w:rsidRPr="00DC62D7">
        <w:rPr>
          <w:rFonts w:ascii="Times New Roman" w:eastAsia="Times New Roman" w:hAnsi="Times New Roman" w:cs="Times New Roman"/>
          <w:color w:val="000000"/>
          <w:sz w:val="26"/>
          <w:szCs w:val="26"/>
        </w:rPr>
        <w:t>акие направления появились в литературе и искусстве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данный период</w:t>
      </w:r>
      <w:r w:rsidRPr="00DC62D7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6412D9" w:rsidRPr="00DC62D7" w:rsidRDefault="006412D9" w:rsidP="006412D9">
      <w:pPr>
        <w:shd w:val="clear" w:color="auto" w:fill="FFFFFF"/>
        <w:tabs>
          <w:tab w:val="num" w:pos="-426"/>
        </w:tabs>
        <w:spacing w:after="0" w:line="360" w:lineRule="auto"/>
        <w:ind w:left="-142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2D7">
        <w:rPr>
          <w:rFonts w:ascii="Times New Roman" w:hAnsi="Times New Roman" w:cs="Times New Roman"/>
          <w:b/>
          <w:color w:val="111115"/>
          <w:sz w:val="26"/>
          <w:szCs w:val="26"/>
        </w:rPr>
        <w:t>Задание №</w:t>
      </w:r>
      <w:r>
        <w:rPr>
          <w:rFonts w:ascii="Times New Roman" w:hAnsi="Times New Roman" w:cs="Times New Roman"/>
          <w:b/>
          <w:color w:val="111115"/>
          <w:sz w:val="26"/>
          <w:szCs w:val="26"/>
        </w:rPr>
        <w:t>2</w:t>
      </w:r>
    </w:p>
    <w:p w:rsidR="006412D9" w:rsidRDefault="006412D9" w:rsidP="006412D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2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Российская наука в начале XX </w:t>
      </w:r>
      <w:proofErr w:type="gramStart"/>
      <w:r w:rsidRPr="00DC62D7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DC62D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412D9" w:rsidRPr="00DC62D7" w:rsidRDefault="006412D9" w:rsidP="006412D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7943"/>
      </w:tblGrid>
      <w:tr w:rsidR="006412D9" w:rsidRPr="00DC62D7" w:rsidTr="00910C82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62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Наука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62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Достижения</w:t>
            </w:r>
          </w:p>
        </w:tc>
      </w:tr>
      <w:tr w:rsidR="006412D9" w:rsidRPr="00DC62D7" w:rsidTr="00910C82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2D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12D9" w:rsidRPr="00DC62D7" w:rsidTr="00910C82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2D7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12D9" w:rsidRPr="00DC62D7" w:rsidTr="00910C82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2D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Историческая наука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12D9" w:rsidRPr="00DC62D7" w:rsidTr="00910C82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2D7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2D9" w:rsidRPr="00DC62D7" w:rsidRDefault="006412D9" w:rsidP="00910C82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412D9" w:rsidRDefault="006412D9" w:rsidP="006412D9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rPr>
          <w:b/>
          <w:color w:val="111115"/>
          <w:sz w:val="26"/>
          <w:szCs w:val="26"/>
        </w:rPr>
      </w:pPr>
      <w:r>
        <w:rPr>
          <w:b/>
          <w:color w:val="111115"/>
          <w:sz w:val="26"/>
          <w:szCs w:val="26"/>
        </w:rPr>
        <w:t xml:space="preserve">  Задание №3</w:t>
      </w:r>
    </w:p>
    <w:p w:rsidR="006412D9" w:rsidRDefault="006412D9" w:rsidP="006412D9">
      <w:pPr>
        <w:pStyle w:val="a3"/>
        <w:shd w:val="clear" w:color="auto" w:fill="FFFFFF"/>
        <w:spacing w:before="0" w:beforeAutospacing="0" w:after="0" w:afterAutospacing="0" w:line="276" w:lineRule="auto"/>
        <w:ind w:left="-142" w:hanging="142"/>
        <w:rPr>
          <w:color w:val="111115"/>
          <w:sz w:val="26"/>
          <w:szCs w:val="26"/>
          <w:shd w:val="clear" w:color="auto" w:fill="FFFFFF"/>
        </w:rPr>
      </w:pPr>
      <w:r>
        <w:rPr>
          <w:color w:val="111115"/>
          <w:sz w:val="20"/>
          <w:szCs w:val="20"/>
          <w:shd w:val="clear" w:color="auto" w:fill="FFFFFF"/>
        </w:rPr>
        <w:t xml:space="preserve">         </w:t>
      </w:r>
      <w:r w:rsidRPr="00DC62D7">
        <w:rPr>
          <w:color w:val="111115"/>
          <w:sz w:val="26"/>
          <w:szCs w:val="26"/>
          <w:shd w:val="clear" w:color="auto" w:fill="FFFFFF"/>
        </w:rPr>
        <w:t xml:space="preserve">Кто из перечисленных ниже учёных являлся лауреатом Нобелевской премии: </w:t>
      </w:r>
    </w:p>
    <w:p w:rsidR="006412D9" w:rsidRPr="00291C30" w:rsidRDefault="006412D9" w:rsidP="006412D9">
      <w:pPr>
        <w:pStyle w:val="a3"/>
        <w:shd w:val="clear" w:color="auto" w:fill="FFFFFF"/>
        <w:spacing w:before="90" w:beforeAutospacing="0" w:after="90" w:afterAutospacing="0" w:line="276" w:lineRule="auto"/>
        <w:ind w:left="-142" w:hanging="142"/>
        <w:rPr>
          <w:sz w:val="26"/>
          <w:szCs w:val="26"/>
          <w:shd w:val="clear" w:color="auto" w:fill="FFFFFF"/>
        </w:rPr>
      </w:pPr>
      <w:r>
        <w:rPr>
          <w:color w:val="111115"/>
          <w:sz w:val="26"/>
          <w:szCs w:val="26"/>
          <w:shd w:val="clear" w:color="auto" w:fill="FFFFFF"/>
        </w:rPr>
        <w:t xml:space="preserve">      </w:t>
      </w:r>
      <w:r w:rsidRPr="00DC62D7">
        <w:rPr>
          <w:color w:val="111115"/>
          <w:sz w:val="26"/>
          <w:szCs w:val="26"/>
          <w:shd w:val="clear" w:color="auto" w:fill="FFFFFF"/>
        </w:rPr>
        <w:t xml:space="preserve">а) Д.И.Менделеев; б) И.И.Мечников; в) И.П.Павлов. </w:t>
      </w:r>
    </w:p>
    <w:p w:rsidR="006412D9" w:rsidRDefault="006412D9" w:rsidP="006412D9"/>
    <w:sectPr w:rsidR="0064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65D"/>
    <w:multiLevelType w:val="hybridMultilevel"/>
    <w:tmpl w:val="2AC4E7D6"/>
    <w:lvl w:ilvl="0" w:tplc="19621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D9"/>
    <w:rsid w:val="00481DE1"/>
    <w:rsid w:val="00482843"/>
    <w:rsid w:val="00553D02"/>
    <w:rsid w:val="006412D9"/>
    <w:rsid w:val="00E2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2020-04-07T07:28:00Z</dcterms:created>
  <dcterms:modified xsi:type="dcterms:W3CDTF">2020-04-07T07:52:00Z</dcterms:modified>
</cp:coreProperties>
</file>