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6C" w:rsidRDefault="0083451F">
      <w:r>
        <w:t>Основы безопасности жизнедеятельности, Фатеев С.В.</w:t>
      </w:r>
    </w:p>
    <w:p w:rsidR="0083451F" w:rsidRDefault="005F2037">
      <w:r>
        <w:t xml:space="preserve">Задание на </w:t>
      </w:r>
      <w:r w:rsidR="00E2508A">
        <w:t>0</w:t>
      </w:r>
      <w:r w:rsidR="00DC54B6">
        <w:t>9</w:t>
      </w:r>
      <w:r w:rsidR="00E2508A">
        <w:t xml:space="preserve"> апреля</w:t>
      </w:r>
      <w:r w:rsidR="004A4E59">
        <w:t xml:space="preserve"> 2020 года для группы № </w:t>
      </w:r>
      <w:r w:rsidR="00DC54B6">
        <w:t>3.</w:t>
      </w:r>
    </w:p>
    <w:p w:rsidR="00DC54B6" w:rsidRDefault="00DC54B6" w:rsidP="00DC54B6">
      <w:r>
        <w:t>Прочитать материал и написать сообщение</w:t>
      </w:r>
      <w:r>
        <w:t xml:space="preserve"> в тетради или в файле</w:t>
      </w:r>
      <w:r>
        <w:t xml:space="preserve"> на тему: «</w:t>
      </w:r>
      <w:r>
        <w:rPr>
          <w:rFonts w:eastAsia="Calibri"/>
          <w:bCs/>
        </w:rPr>
        <w:t>Здоровый образ жизни и его составляющие</w:t>
      </w:r>
      <w:r>
        <w:t>».</w:t>
      </w:r>
    </w:p>
    <w:p w:rsidR="00DC54B6" w:rsidRDefault="00DC54B6" w:rsidP="00DC54B6">
      <w:r>
        <w:t xml:space="preserve">Фото выполненного занятия или ответы с файлом отправлять на электронную почту: </w:t>
      </w:r>
      <w:hyperlink r:id="rId5" w:history="1">
        <w:r w:rsidRPr="00290060">
          <w:rPr>
            <w:rStyle w:val="a3"/>
            <w:lang w:val="en-US"/>
          </w:rPr>
          <w:t>mgutus</w:t>
        </w:r>
        <w:r w:rsidRPr="00290060">
          <w:rPr>
            <w:rStyle w:val="a3"/>
          </w:rPr>
          <w:t>@</w:t>
        </w:r>
        <w:r w:rsidRPr="00290060">
          <w:rPr>
            <w:rStyle w:val="a3"/>
            <w:lang w:val="en-US"/>
          </w:rPr>
          <w:t>mail</w:t>
        </w:r>
        <w:r w:rsidRPr="00290060">
          <w:rPr>
            <w:rStyle w:val="a3"/>
          </w:rPr>
          <w:t>.</w:t>
        </w:r>
        <w:proofErr w:type="spellStart"/>
        <w:r w:rsidRPr="00290060">
          <w:rPr>
            <w:rStyle w:val="a3"/>
            <w:lang w:val="en-US"/>
          </w:rPr>
          <w:t>ru</w:t>
        </w:r>
        <w:proofErr w:type="spellEnd"/>
      </w:hyperlink>
    </w:p>
    <w:p w:rsidR="00DC54B6" w:rsidRPr="00F678CC" w:rsidRDefault="00DC54B6" w:rsidP="00DC54B6"/>
    <w:p w:rsidR="00DC54B6" w:rsidRDefault="00DC54B6" w:rsidP="00DC54B6">
      <w:pPr>
        <w:rPr>
          <w:rFonts w:eastAsia="Calibri"/>
          <w:b/>
        </w:rPr>
      </w:pPr>
      <w:r w:rsidRPr="004A7FF6">
        <w:rPr>
          <w:rFonts w:eastAsia="Calibri"/>
          <w:b/>
        </w:rPr>
        <w:t>Здоровый образ жизни и его составляющие</w:t>
      </w:r>
    </w:p>
    <w:p w:rsidR="00DC54B6" w:rsidRDefault="00DC54B6" w:rsidP="00DC54B6">
      <w:pPr>
        <w:rPr>
          <w:rFonts w:eastAsia="Calibri"/>
          <w:b/>
        </w:rPr>
      </w:pPr>
    </w:p>
    <w:p w:rsidR="00DC54B6" w:rsidRDefault="00DC54B6" w:rsidP="00DC54B6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Практика показала, что формирование здорового образа жизни с раннего детства становится фундамен</w:t>
      </w:r>
      <w:r>
        <w:rPr>
          <w:color w:val="3D3D3D"/>
        </w:rPr>
        <w:softHyphen/>
        <w:t>том хорошего здоровья в зрелом возрасте.</w:t>
      </w:r>
    </w:p>
    <w:p w:rsidR="00DC54B6" w:rsidRDefault="00DC54B6" w:rsidP="00DC54B6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Образ жизни зависит от образа мыслей или, точ</w:t>
      </w:r>
      <w:r>
        <w:rPr>
          <w:color w:val="3D3D3D"/>
        </w:rPr>
        <w:softHyphen/>
        <w:t>нее, от мировоззрения, которое складывается из зна</w:t>
      </w:r>
      <w:r>
        <w:rPr>
          <w:color w:val="3D3D3D"/>
        </w:rPr>
        <w:softHyphen/>
        <w:t>ний, которыми владеет человек. Однако сами по себе знания не решают проблему здорового образа жизни. Необходимо, чтобы потребность в нем стала характер</w:t>
      </w:r>
      <w:r>
        <w:rPr>
          <w:color w:val="3D3D3D"/>
        </w:rPr>
        <w:softHyphen/>
        <w:t>ной чертой личности. Личность же формируется под воздействием семьи, общеобразовательных учрежде</w:t>
      </w:r>
      <w:r>
        <w:rPr>
          <w:color w:val="3D3D3D"/>
        </w:rPr>
        <w:softHyphen/>
        <w:t>ний, литературы, живописи, кинематографии, теат</w:t>
      </w:r>
      <w:r>
        <w:rPr>
          <w:color w:val="3D3D3D"/>
        </w:rPr>
        <w:softHyphen/>
        <w:t>ра, религии, общественных организаций.</w:t>
      </w:r>
    </w:p>
    <w:p w:rsidR="00DC54B6" w:rsidRDefault="00DC54B6" w:rsidP="00DC54B6">
      <w:pPr>
        <w:shd w:val="clear" w:color="auto" w:fill="FFFFFF"/>
        <w:ind w:firstLine="709"/>
        <w:jc w:val="both"/>
        <w:rPr>
          <w:color w:val="3D3D3D"/>
        </w:rPr>
      </w:pPr>
      <w:r>
        <w:rPr>
          <w:color w:val="3D3D3D"/>
        </w:rPr>
        <w:t>Хотя единой точки зрения на определение здорово</w:t>
      </w:r>
      <w:r>
        <w:rPr>
          <w:color w:val="3D3D3D"/>
        </w:rPr>
        <w:softHyphen/>
        <w:t>го образа жизни нет, можно утверждать, что его со</w:t>
      </w:r>
      <w:r>
        <w:rPr>
          <w:color w:val="3D3D3D"/>
        </w:rPr>
        <w:softHyphen/>
        <w:t xml:space="preserve">ставляющие известны. Это: </w:t>
      </w:r>
    </w:p>
    <w:p w:rsidR="00DC54B6" w:rsidRDefault="00DC54B6" w:rsidP="00DC54B6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личная гигиена;</w:t>
      </w:r>
    </w:p>
    <w:p w:rsidR="00DC54B6" w:rsidRDefault="00DC54B6" w:rsidP="00DC54B6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оптимальный уровень двигательной активности;</w:t>
      </w:r>
    </w:p>
    <w:p w:rsidR="00DC54B6" w:rsidRDefault="00DC54B6" w:rsidP="00DC54B6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закаливание, способствующее увеличению со</w:t>
      </w:r>
      <w:r>
        <w:rPr>
          <w:color w:val="3D3D3D"/>
        </w:rPr>
        <w:softHyphen/>
        <w:t>противляемости организма заболеваниям;</w:t>
      </w:r>
    </w:p>
    <w:p w:rsidR="00DC54B6" w:rsidRDefault="00DC54B6" w:rsidP="00DC54B6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рациональное питание;</w:t>
      </w:r>
    </w:p>
    <w:p w:rsidR="00DC54B6" w:rsidRDefault="00DC54B6" w:rsidP="00DC54B6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соблюдение режима труда и отдыха;</w:t>
      </w:r>
    </w:p>
    <w:p w:rsidR="00DC54B6" w:rsidRDefault="00DC54B6" w:rsidP="00DC54B6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экологически грамотное поведение;</w:t>
      </w:r>
    </w:p>
    <w:p w:rsidR="00DC54B6" w:rsidRDefault="00DC54B6" w:rsidP="00DC54B6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психическая и эмоциональная устойчивость;</w:t>
      </w:r>
    </w:p>
    <w:p w:rsidR="00DC54B6" w:rsidRDefault="00DC54B6" w:rsidP="00DC54B6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сексуальное воспитание, профилактика заболе</w:t>
      </w:r>
      <w:r>
        <w:rPr>
          <w:color w:val="3D3D3D"/>
        </w:rPr>
        <w:softHyphen/>
        <w:t>ваний, передающихся половым путем;</w:t>
      </w:r>
    </w:p>
    <w:p w:rsidR="00DC54B6" w:rsidRDefault="00DC54B6" w:rsidP="00DC54B6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отказ от вредных привычек: курения, употреб</w:t>
      </w:r>
      <w:r>
        <w:rPr>
          <w:color w:val="3D3D3D"/>
        </w:rPr>
        <w:softHyphen/>
        <w:t>ления алкоголя и наркотиков;</w:t>
      </w:r>
    </w:p>
    <w:p w:rsidR="00DC54B6" w:rsidRDefault="00DC54B6" w:rsidP="00DC54B6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 xml:space="preserve">• безопасное поведение дома, на улице и в школе, чтобы избежать травм и </w:t>
      </w:r>
      <w:proofErr w:type="spellStart"/>
      <w:proofErr w:type="gramStart"/>
      <w:r>
        <w:rPr>
          <w:color w:val="3D3D3D"/>
        </w:rPr>
        <w:t>др.повреждений</w:t>
      </w:r>
      <w:proofErr w:type="spellEnd"/>
      <w:proofErr w:type="gramEnd"/>
      <w:r>
        <w:rPr>
          <w:color w:val="3D3D3D"/>
        </w:rPr>
        <w:t>.</w:t>
      </w:r>
    </w:p>
    <w:p w:rsidR="00DC54B6" w:rsidRDefault="00DC54B6" w:rsidP="00DC54B6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lastRenderedPageBreak/>
        <w:t xml:space="preserve">Таким образом, </w:t>
      </w:r>
      <w:r>
        <w:rPr>
          <w:b/>
          <w:bCs/>
          <w:i/>
          <w:iCs/>
          <w:color w:val="3D3D3D"/>
        </w:rPr>
        <w:t>здоро</w:t>
      </w:r>
      <w:r>
        <w:rPr>
          <w:b/>
          <w:bCs/>
          <w:i/>
          <w:iCs/>
          <w:color w:val="3D3D3D"/>
        </w:rPr>
        <w:softHyphen/>
        <w:t xml:space="preserve">вый образ жизни </w:t>
      </w:r>
      <w:r>
        <w:rPr>
          <w:b/>
          <w:bCs/>
          <w:color w:val="3D3D3D"/>
        </w:rPr>
        <w:t xml:space="preserve">— </w:t>
      </w:r>
      <w:r>
        <w:rPr>
          <w:b/>
          <w:bCs/>
          <w:i/>
          <w:iCs/>
          <w:color w:val="3D3D3D"/>
        </w:rPr>
        <w:t>это индивидуальная система поведения человека, направленная на сохранение и укрепление своего здоровья.</w:t>
      </w:r>
    </w:p>
    <w:p w:rsidR="00DC54B6" w:rsidRDefault="00DC54B6" w:rsidP="00DC54B6">
      <w:pPr>
        <w:pStyle w:val="2"/>
        <w:ind w:firstLine="709"/>
        <w:jc w:val="both"/>
        <w:rPr>
          <w:rFonts w:ascii="Arial" w:hAnsi="Arial"/>
        </w:rPr>
      </w:pPr>
      <w:r>
        <w:t>Выбор в пользу здорового образа жизни требует высокого уровня понимания и заинтересованности.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D3D3D"/>
        </w:rPr>
        <w:t>Вы должны понимать, что достижение це</w:t>
      </w:r>
      <w:r>
        <w:rPr>
          <w:color w:val="3D3D3D"/>
        </w:rPr>
        <w:softHyphen/>
        <w:t xml:space="preserve">ли всегда сопряжено с теми или иными трудностями. 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33333"/>
        </w:rPr>
        <w:t>Важным союзником в борьбе с самим собой может быть ощущение хорошего самочувствия. Чаще думайте о том, насколько здоровее вы стали теперь, когда вы делаете зарядку, правильно питаетесь, зани</w:t>
      </w:r>
      <w:r>
        <w:rPr>
          <w:color w:val="333333"/>
        </w:rPr>
        <w:softHyphen/>
        <w:t>маетесь спортом и закаливанием.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33333"/>
        </w:rPr>
        <w:t>Духовное и физическое начала в человеке нераз</w:t>
      </w:r>
      <w:r>
        <w:rPr>
          <w:color w:val="333333"/>
        </w:rPr>
        <w:softHyphen/>
        <w:t>рывно связаны, и каждый из нас сам отвечает за здоровье своего тела и души.</w:t>
      </w:r>
    </w:p>
    <w:p w:rsidR="00DC54B6" w:rsidRDefault="00DC54B6" w:rsidP="00DC54B6">
      <w:pPr>
        <w:pStyle w:val="4"/>
        <w:ind w:firstLine="709"/>
        <w:jc w:val="both"/>
      </w:pPr>
      <w:r>
        <w:t>Рациональное питание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33333"/>
        </w:rPr>
        <w:t>Полноценность питания во многом определяет со</w:t>
      </w:r>
      <w:r>
        <w:rPr>
          <w:color w:val="333333"/>
        </w:rPr>
        <w:softHyphen/>
        <w:t>стояние здоровья человека. От питания зависят физи</w:t>
      </w:r>
      <w:r>
        <w:rPr>
          <w:color w:val="333333"/>
        </w:rPr>
        <w:softHyphen/>
        <w:t>ческое развитие (рост, масса), функциональное со</w:t>
      </w:r>
      <w:r>
        <w:rPr>
          <w:color w:val="333333"/>
        </w:rPr>
        <w:softHyphen/>
        <w:t>стояние, работоспособность, настроение, заболевае</w:t>
      </w:r>
      <w:r>
        <w:rPr>
          <w:color w:val="333333"/>
        </w:rPr>
        <w:softHyphen/>
        <w:t>мость и продолжительность жизни.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33333"/>
        </w:rPr>
        <w:t>Все продукты поделены на две большие группы: животного и растительного происхождения.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33333"/>
        </w:rPr>
        <w:t xml:space="preserve">Продукты </w:t>
      </w:r>
      <w:r>
        <w:rPr>
          <w:i/>
          <w:iCs/>
          <w:color w:val="333333"/>
          <w:u w:val="single"/>
        </w:rPr>
        <w:t>животного происхождения</w:t>
      </w:r>
      <w:r>
        <w:rPr>
          <w:color w:val="333333"/>
        </w:rPr>
        <w:t xml:space="preserve"> наиболее по</w:t>
      </w:r>
      <w:r>
        <w:rPr>
          <w:color w:val="333333"/>
        </w:rPr>
        <w:softHyphen/>
        <w:t xml:space="preserve">лезны для организма, так как содержат полноценный белок. Пищевые продукты </w:t>
      </w:r>
      <w:r>
        <w:rPr>
          <w:i/>
          <w:iCs/>
          <w:color w:val="333333"/>
          <w:u w:val="single"/>
        </w:rPr>
        <w:t>растительного происхож</w:t>
      </w:r>
      <w:r>
        <w:rPr>
          <w:i/>
          <w:iCs/>
          <w:color w:val="333333"/>
          <w:u w:val="single"/>
        </w:rPr>
        <w:softHyphen/>
        <w:t>дения</w:t>
      </w:r>
      <w:r>
        <w:rPr>
          <w:color w:val="333333"/>
        </w:rPr>
        <w:t xml:space="preserve"> (овощи, фрукты, ягоды, дрожжи, раститель</w:t>
      </w:r>
      <w:r>
        <w:rPr>
          <w:color w:val="333333"/>
        </w:rPr>
        <w:softHyphen/>
        <w:t>ные масла) содержат значительное количество мине</w:t>
      </w:r>
      <w:r>
        <w:rPr>
          <w:color w:val="333333"/>
        </w:rPr>
        <w:softHyphen/>
        <w:t>ральных солей, витаминов, благотворно действующих на организм человека, и клетчатку, положительно влияющую на процессы пищеварения и состояние желудочного тракта.</w:t>
      </w:r>
    </w:p>
    <w:p w:rsidR="00DC54B6" w:rsidRDefault="00DC54B6" w:rsidP="00DC54B6">
      <w:pPr>
        <w:pStyle w:val="31"/>
        <w:ind w:firstLine="709"/>
        <w:jc w:val="both"/>
      </w:pPr>
      <w:r>
        <w:t>В рационе питания человека доли пищевых про</w:t>
      </w:r>
      <w:r>
        <w:softHyphen/>
        <w:t>дуктов животного и растительного происхождения должны составлять примерно 40 и 60%. Только в этом случае достигается полноценное, разнообразное и сбалансированное питание.</w:t>
      </w:r>
    </w:p>
    <w:p w:rsidR="00DC54B6" w:rsidRDefault="00DC54B6" w:rsidP="00DC54B6">
      <w:pPr>
        <w:pStyle w:val="3"/>
        <w:ind w:firstLine="709"/>
        <w:jc w:val="both"/>
      </w:pPr>
      <w:r>
        <w:t>Умственная и физическая нагрузка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23232"/>
        </w:rPr>
        <w:t>В трудовую деятельность школьника входят учеба, занятия в секциях и кружках, а также выполнение домашних поручений. Чтобы успевать хорошо справляться со всем этим, необходима рациональная, физиологиче</w:t>
      </w:r>
      <w:r>
        <w:rPr>
          <w:color w:val="323232"/>
        </w:rPr>
        <w:softHyphen/>
        <w:t>ски обоснованная организация труда и отдыха.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23232"/>
        </w:rPr>
        <w:t>Дневное время наиболее благоприятно для всякого рода работы. Наиболее высок уровень работоспособ</w:t>
      </w:r>
      <w:r>
        <w:rPr>
          <w:color w:val="323232"/>
        </w:rPr>
        <w:softHyphen/>
        <w:t>ности организма в утренние часы (с 8 до 12), затем он несколько снижается. Повторное повышение уровня работоспособности наблюдается с 16 до 18 ч. В вечер</w:t>
      </w:r>
      <w:r>
        <w:rPr>
          <w:color w:val="323232"/>
        </w:rPr>
        <w:softHyphen/>
        <w:t>ние часы функции организма значительно ослабева</w:t>
      </w:r>
      <w:r>
        <w:rPr>
          <w:color w:val="323232"/>
        </w:rPr>
        <w:softHyphen/>
        <w:t>ют, а время начала новых суток сопровождается са</w:t>
      </w:r>
      <w:r>
        <w:rPr>
          <w:color w:val="323232"/>
        </w:rPr>
        <w:softHyphen/>
        <w:t>мой малой работоспособностью.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23232"/>
        </w:rPr>
        <w:t>Чтобы утомле</w:t>
      </w:r>
      <w:r>
        <w:rPr>
          <w:color w:val="323232"/>
        </w:rPr>
        <w:softHyphen/>
        <w:t>ние не сказалось на состоянии здоровья, недопустимо перегружать себя чрезмерными задачами. Надо стре</w:t>
      </w:r>
      <w:r>
        <w:rPr>
          <w:color w:val="323232"/>
        </w:rPr>
        <w:softHyphen/>
        <w:t>миться активным отдыхом снять утомление и восста</w:t>
      </w:r>
      <w:r>
        <w:rPr>
          <w:color w:val="323232"/>
        </w:rPr>
        <w:softHyphen/>
        <w:t>новить свои силы.</w:t>
      </w:r>
    </w:p>
    <w:p w:rsidR="00DC54B6" w:rsidRDefault="00DC54B6" w:rsidP="00DC54B6">
      <w:pPr>
        <w:pStyle w:val="3"/>
        <w:ind w:firstLine="709"/>
        <w:jc w:val="both"/>
      </w:pPr>
      <w:r>
        <w:lastRenderedPageBreak/>
        <w:t>Режим труда и отдыха, профилакти</w:t>
      </w:r>
      <w:r>
        <w:softHyphen/>
        <w:t>ка переутомления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23232"/>
        </w:rPr>
        <w:t>Режим — это правильное чередование периодов ра</w:t>
      </w:r>
      <w:r>
        <w:rPr>
          <w:color w:val="323232"/>
        </w:rPr>
        <w:softHyphen/>
        <w:t>боты и отдыха, их продолжительность, рациональное распределение времени в течение дня, недели, месяца и т. д.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23232"/>
          <w:u w:val="single"/>
        </w:rPr>
        <w:t>Один из основополагающих принципов режима — строгое его выполнение</w:t>
      </w:r>
      <w:r>
        <w:rPr>
          <w:color w:val="323232"/>
        </w:rPr>
        <w:t>, недопустимость частых изме</w:t>
      </w:r>
      <w:r>
        <w:rPr>
          <w:color w:val="323232"/>
        </w:rPr>
        <w:softHyphen/>
        <w:t xml:space="preserve">нений. </w:t>
      </w:r>
      <w:r>
        <w:rPr>
          <w:color w:val="323232"/>
          <w:u w:val="single"/>
        </w:rPr>
        <w:t>Второй принцип режима заключается в том, что деятельность, включенная в режим, должна быть по</w:t>
      </w:r>
      <w:r>
        <w:rPr>
          <w:color w:val="323232"/>
          <w:u w:val="single"/>
        </w:rPr>
        <w:softHyphen/>
        <w:t>сильной для организма.</w:t>
      </w:r>
      <w:r>
        <w:rPr>
          <w:color w:val="323232"/>
        </w:rPr>
        <w:t xml:space="preserve"> 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23232"/>
        </w:rPr>
        <w:t>Своевременный подъем, утренняя гимнастика, обязательный горячий завтрак, кратковременная утренняя прогулка перед уроками — обязательные ком</w:t>
      </w:r>
      <w:r>
        <w:rPr>
          <w:color w:val="323232"/>
        </w:rPr>
        <w:softHyphen/>
        <w:t>поненты режима дня (фаза подготовки к учебной де</w:t>
      </w:r>
      <w:r>
        <w:rPr>
          <w:color w:val="323232"/>
        </w:rPr>
        <w:softHyphen/>
        <w:t>ятельности). При этом выполнение утренней гимнас</w:t>
      </w:r>
      <w:r>
        <w:rPr>
          <w:color w:val="323232"/>
        </w:rPr>
        <w:softHyphen/>
        <w:t>тики и прогулка — главные элементы гигиены. Они заряжают центральную нервную систему энергией и бодростью, способствуют хорошему эмоциональному настрою на весь день.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23232"/>
        </w:rPr>
        <w:t>Учебные занятия с каждым годом занимают все большую часть времени. Поэтому занятия на уроках чередуются с отдыхом на переменах. Отдых на переменах должен быть активным и включать в себя подвижные игры, музыкальные паузы, физические и гимнастические упражнения.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23232"/>
        </w:rPr>
        <w:t>Прежде, чем вы приступите к выполнению домашних заданий на следующий день, вашему организму требуется продолжительный от</w:t>
      </w:r>
      <w:r>
        <w:rPr>
          <w:color w:val="323232"/>
        </w:rPr>
        <w:softHyphen/>
        <w:t>дых (не менее 3 ч). К этому периоду желательно при</w:t>
      </w:r>
      <w:r>
        <w:rPr>
          <w:color w:val="323232"/>
        </w:rPr>
        <w:softHyphen/>
        <w:t>урочить выполнение таких элементов режима дня, как обед, активный отдых и подвижные игры на воз</w:t>
      </w:r>
      <w:r>
        <w:rPr>
          <w:color w:val="323232"/>
        </w:rPr>
        <w:softHyphen/>
        <w:t>духе, домашний труд, выполнение поручений родите</w:t>
      </w:r>
      <w:r>
        <w:rPr>
          <w:color w:val="323232"/>
        </w:rPr>
        <w:softHyphen/>
        <w:t>лей.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23232"/>
        </w:rPr>
        <w:t>Период самоподготовки должен совпадать с пери</w:t>
      </w:r>
      <w:r>
        <w:rPr>
          <w:color w:val="323232"/>
        </w:rPr>
        <w:softHyphen/>
        <w:t>одом биологической активности (16—18 ч) и по дли</w:t>
      </w:r>
      <w:r>
        <w:rPr>
          <w:color w:val="323232"/>
        </w:rPr>
        <w:softHyphen/>
        <w:t>тельности не должен превышать у старшеклассников 3—3,5 ч. В этот срок молено уложиться, если внима</w:t>
      </w:r>
      <w:r>
        <w:rPr>
          <w:color w:val="323232"/>
        </w:rPr>
        <w:softHyphen/>
        <w:t>тельно слушать учителя на уроке и активно воспри</w:t>
      </w:r>
      <w:r>
        <w:rPr>
          <w:color w:val="323232"/>
        </w:rPr>
        <w:softHyphen/>
        <w:t xml:space="preserve">нимать излагаемую им информацию. </w:t>
      </w:r>
    </w:p>
    <w:p w:rsidR="00DC54B6" w:rsidRDefault="00DC54B6" w:rsidP="00DC54B6">
      <w:pPr>
        <w:pStyle w:val="5"/>
        <w:ind w:firstLine="709"/>
        <w:jc w:val="both"/>
      </w:pPr>
      <w:r>
        <w:t>Активный отдых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A3A3A"/>
        </w:rPr>
        <w:t>Для восста</w:t>
      </w:r>
      <w:r>
        <w:rPr>
          <w:color w:val="3A3A3A"/>
        </w:rPr>
        <w:softHyphen/>
        <w:t>новления работоспособности и сохранения здоровья необходим активный отдых. Даже слушая музыку, можно выполнять какую-нибудь домашнюю работу.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A3A3A"/>
        </w:rPr>
        <w:t>Для более быстрого восстановления и подготовки к предстоящей учебе после трудовой недели необходи</w:t>
      </w:r>
      <w:r>
        <w:rPr>
          <w:color w:val="3A3A3A"/>
        </w:rPr>
        <w:softHyphen/>
        <w:t>мо лучше использовать выходные дни. Любые виды движений — это биологические стимуляторы обмена веществ, важное и необходимое профилактическое средство, помогающее избежать избыточной массы тела, остеохондроза, заболеваний сердечно-сосудис</w:t>
      </w:r>
      <w:r>
        <w:rPr>
          <w:color w:val="3A3A3A"/>
        </w:rPr>
        <w:softHyphen/>
        <w:t>той и дыхательной системы, диабета и др.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A3A3A"/>
        </w:rPr>
        <w:t>Опти</w:t>
      </w:r>
      <w:r>
        <w:rPr>
          <w:color w:val="3A3A3A"/>
        </w:rPr>
        <w:softHyphen/>
        <w:t>мальным считают и отдых в загородной зоне в любое время года (пешие и лыжные прогулки, сбор ягод и грибов, туризм, игра в теннис, волейбол, футбол, пла</w:t>
      </w:r>
      <w:r>
        <w:rPr>
          <w:color w:val="3A3A3A"/>
        </w:rPr>
        <w:softHyphen/>
        <w:t>вание в открытом водоеме) и работу на приусадебном участке в меру своих возможностей. Сочетание музыки и танцев на дискотеке создает положительные эмоции и приводит все системы орга</w:t>
      </w:r>
      <w:r>
        <w:rPr>
          <w:color w:val="3A3A3A"/>
        </w:rPr>
        <w:softHyphen/>
        <w:t>низма в состояние повышенного функционирования.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b/>
          <w:bCs/>
          <w:color w:val="3A3A3A"/>
        </w:rPr>
        <w:lastRenderedPageBreak/>
        <w:t xml:space="preserve">Сон. </w:t>
      </w:r>
      <w:r>
        <w:rPr>
          <w:color w:val="3A3A3A"/>
        </w:rPr>
        <w:t>Периодическое чередование бодрствования и сна — одно из явлений суточного ритма биологических про</w:t>
      </w:r>
      <w:r>
        <w:rPr>
          <w:color w:val="3A3A3A"/>
        </w:rPr>
        <w:softHyphen/>
        <w:t>цессов. Сон — это отдых. В различные возрастные пе</w:t>
      </w:r>
      <w:r>
        <w:rPr>
          <w:color w:val="3A3A3A"/>
        </w:rPr>
        <w:softHyphen/>
        <w:t>риоды оптимальная продолжительность сна разная: в 13—14 лет она составляет 9—10 ч, в 15—16 лет — 8,5—9 ч, потребность в сне взрослого человека состав</w:t>
      </w:r>
      <w:r>
        <w:rPr>
          <w:color w:val="3A3A3A"/>
        </w:rPr>
        <w:softHyphen/>
        <w:t>ляет около 8 ч в сутки.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23232"/>
        </w:rPr>
        <w:t>Хотя считают, что 8 ч ночного сна человеку вашего возраста вполне достаточно, индивидуальная потреб</w:t>
      </w:r>
      <w:r>
        <w:rPr>
          <w:color w:val="323232"/>
        </w:rPr>
        <w:softHyphen/>
        <w:t>ность в сне бывает очень разной, и вы, возможно, от</w:t>
      </w:r>
      <w:r>
        <w:rPr>
          <w:color w:val="323232"/>
        </w:rPr>
        <w:softHyphen/>
        <w:t>носитесь к тем, кому требуется более продолжитель</w:t>
      </w:r>
      <w:r>
        <w:rPr>
          <w:color w:val="323232"/>
        </w:rPr>
        <w:softHyphen/>
        <w:t>ный сон.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23232"/>
        </w:rPr>
        <w:t>Чтобы выяснить, действительно ли это так, попро</w:t>
      </w:r>
      <w:r>
        <w:rPr>
          <w:color w:val="323232"/>
        </w:rPr>
        <w:softHyphen/>
        <w:t>буйте в течение хотя бы 10 дней ложиться спать на час-полтора раньше обычного. Понаблюдайте, на</w:t>
      </w:r>
      <w:r>
        <w:rPr>
          <w:color w:val="323232"/>
        </w:rPr>
        <w:softHyphen/>
        <w:t>сколько лучше вы стали себя чувствовать днем и на</w:t>
      </w:r>
      <w:r>
        <w:rPr>
          <w:color w:val="323232"/>
        </w:rPr>
        <w:softHyphen/>
        <w:t>сколько увеличилась ваша работоспособность после начала эксперимента. Не исключено, что вы будете удивлены: всего лишь час дополнительного сна спосо</w:t>
      </w:r>
      <w:r>
        <w:rPr>
          <w:color w:val="323232"/>
        </w:rPr>
        <w:softHyphen/>
        <w:t>бен увеличить ваши силы и поднять настроение.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23232"/>
        </w:rPr>
        <w:t xml:space="preserve">Для того </w:t>
      </w:r>
      <w:r>
        <w:rPr>
          <w:i/>
          <w:iCs/>
          <w:color w:val="323232"/>
        </w:rPr>
        <w:t>чтобы ваш сон был полноценный и здо</w:t>
      </w:r>
      <w:r>
        <w:rPr>
          <w:i/>
          <w:iCs/>
          <w:color w:val="323232"/>
        </w:rPr>
        <w:softHyphen/>
        <w:t>ровый, а</w:t>
      </w:r>
      <w:r>
        <w:rPr>
          <w:b/>
          <w:bCs/>
          <w:i/>
          <w:iCs/>
          <w:color w:val="323232"/>
        </w:rPr>
        <w:t xml:space="preserve"> </w:t>
      </w:r>
      <w:r>
        <w:rPr>
          <w:i/>
          <w:iCs/>
          <w:color w:val="323232"/>
        </w:rPr>
        <w:t>утром вы чувствовали себя бодрым и от</w:t>
      </w:r>
      <w:r>
        <w:rPr>
          <w:i/>
          <w:iCs/>
          <w:color w:val="323232"/>
        </w:rPr>
        <w:softHyphen/>
        <w:t>дохнувшим, попробуйте соблюдать такие правила: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23232"/>
        </w:rPr>
        <w:t>• ложась в постель, попытайтесь избавиться от тревожных мыслей;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23232"/>
        </w:rPr>
        <w:t>• не поглядывайте на часы;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23232"/>
        </w:rPr>
        <w:t>• не работайте допоздна: это помешает вам уснуть;</w:t>
      </w:r>
    </w:p>
    <w:p w:rsidR="00DC54B6" w:rsidRDefault="00DC54B6" w:rsidP="00DC54B6">
      <w:pPr>
        <w:shd w:val="clear" w:color="auto" w:fill="FFFFFF"/>
        <w:ind w:firstLine="709"/>
        <w:jc w:val="both"/>
        <w:rPr>
          <w:color w:val="323232"/>
        </w:rPr>
      </w:pPr>
      <w:r>
        <w:rPr>
          <w:color w:val="323232"/>
        </w:rPr>
        <w:t>• воздерживайтесь вечером от чая, кофе и шокола</w:t>
      </w:r>
      <w:r>
        <w:rPr>
          <w:color w:val="323232"/>
        </w:rPr>
        <w:softHyphen/>
        <w:t xml:space="preserve">да: в них содержится кофеин, который помешает вам уснуть; ужинать желательно не менее чем за 2—3 ч до сна. 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23232"/>
        </w:rPr>
        <w:t>• поздними вечерами избегайте громкой музыки, плотной пищи, бурных споров и остросюжетных теле</w:t>
      </w:r>
      <w:r>
        <w:rPr>
          <w:color w:val="323232"/>
        </w:rPr>
        <w:softHyphen/>
        <w:t>передач;</w:t>
      </w:r>
    </w:p>
    <w:p w:rsidR="00DC54B6" w:rsidRDefault="00DC54B6" w:rsidP="00DC54B6">
      <w:pPr>
        <w:shd w:val="clear" w:color="auto" w:fill="FFFFFF"/>
        <w:ind w:firstLine="709"/>
        <w:jc w:val="both"/>
      </w:pPr>
      <w:r>
        <w:rPr>
          <w:color w:val="323232"/>
        </w:rPr>
        <w:t>• проводите часы перед отходом ко сну как можно спокойнее: не думайте о дневных проблемах, примите теплую ванну, послушайте спокойную музыку, почи</w:t>
      </w:r>
      <w:r>
        <w:rPr>
          <w:color w:val="323232"/>
        </w:rPr>
        <w:softHyphen/>
        <w:t>тайте книгу;</w:t>
      </w:r>
    </w:p>
    <w:p w:rsidR="00DC54B6" w:rsidRDefault="00DC54B6" w:rsidP="00DC54B6">
      <w:pPr>
        <w:pStyle w:val="a8"/>
        <w:ind w:firstLine="709"/>
      </w:pPr>
      <w:r>
        <w:t>• входя в спальню, забудьте о проблемах, о работе и учебе, ожидающих вас на следующий день.</w:t>
      </w:r>
    </w:p>
    <w:p w:rsidR="00DC54B6" w:rsidRPr="004A7FF6" w:rsidRDefault="00DC54B6" w:rsidP="00DC54B6">
      <w:pPr>
        <w:rPr>
          <w:b/>
        </w:rPr>
      </w:pPr>
    </w:p>
    <w:p w:rsidR="00ED593F" w:rsidRPr="0083451F" w:rsidRDefault="00ED593F"/>
    <w:sectPr w:rsidR="00ED593F" w:rsidRPr="0083451F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4A4E59"/>
    <w:rsid w:val="00531D6D"/>
    <w:rsid w:val="005F2037"/>
    <w:rsid w:val="005F2CA0"/>
    <w:rsid w:val="0075031E"/>
    <w:rsid w:val="007851A5"/>
    <w:rsid w:val="00807CD0"/>
    <w:rsid w:val="0081128A"/>
    <w:rsid w:val="0083451F"/>
    <w:rsid w:val="00904ECB"/>
    <w:rsid w:val="00CE42D2"/>
    <w:rsid w:val="00DB326C"/>
    <w:rsid w:val="00DC54B6"/>
    <w:rsid w:val="00E2508A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E786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4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4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C54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C54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C54B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8">
    <w:name w:val="Body Text"/>
    <w:basedOn w:val="a"/>
    <w:link w:val="a9"/>
    <w:semiHidden/>
    <w:rsid w:val="00DC54B6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C54B6"/>
    <w:rPr>
      <w:rFonts w:eastAsia="Times New Roman"/>
      <w:color w:val="323232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DC54B6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C54B6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C54B6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54B6"/>
    <w:rPr>
      <w:rFonts w:eastAsia="Times New Roman"/>
      <w:color w:val="33333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5</cp:revision>
  <dcterms:created xsi:type="dcterms:W3CDTF">2020-03-25T10:37:00Z</dcterms:created>
  <dcterms:modified xsi:type="dcterms:W3CDTF">2020-04-09T08:30:00Z</dcterms:modified>
</cp:coreProperties>
</file>