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6C" w:rsidRDefault="0083451F">
      <w:r>
        <w:t>Основы безопасности жизнедеятельности, Фатеев С.В.</w:t>
      </w:r>
    </w:p>
    <w:p w:rsidR="0083451F" w:rsidRDefault="005F2037">
      <w:r>
        <w:t xml:space="preserve">Задание на </w:t>
      </w:r>
      <w:r w:rsidR="00C221DF">
        <w:t>0</w:t>
      </w:r>
      <w:r w:rsidR="003B568D">
        <w:t>8</w:t>
      </w:r>
      <w:r w:rsidR="0083451F">
        <w:t xml:space="preserve"> </w:t>
      </w:r>
      <w:r w:rsidR="00C221DF">
        <w:t>апреля</w:t>
      </w:r>
      <w:r w:rsidR="0083451F">
        <w:t xml:space="preserve"> 2020 года для группы № 36:</w:t>
      </w:r>
    </w:p>
    <w:p w:rsidR="00317ECD" w:rsidRDefault="00317ECD" w:rsidP="00317ECD">
      <w:r>
        <w:t>Прочитать</w:t>
      </w:r>
      <w:r w:rsidR="003B568D">
        <w:t xml:space="preserve"> текст и написать доклад в тетради или в файле</w:t>
      </w:r>
      <w:r>
        <w:t xml:space="preserve"> на тему: «</w:t>
      </w:r>
      <w:r w:rsidR="003B568D">
        <w:rPr>
          <w:rFonts w:eastAsia="Calibri"/>
          <w:bCs/>
        </w:rPr>
        <w:t>Организация гражданской обороны в образовательных учреждениях</w:t>
      </w:r>
      <w:r>
        <w:t>».</w:t>
      </w:r>
    </w:p>
    <w:p w:rsidR="00317ECD" w:rsidRDefault="00317ECD" w:rsidP="00317ECD">
      <w:r>
        <w:t xml:space="preserve">Фото выполненного занятия или ответы с файлом отправлять на электронную почту: </w:t>
      </w:r>
      <w:hyperlink r:id="rId5" w:history="1">
        <w:r w:rsidRPr="00290060">
          <w:rPr>
            <w:rStyle w:val="a3"/>
            <w:lang w:val="en-US"/>
          </w:rPr>
          <w:t>mgutus</w:t>
        </w:r>
        <w:r w:rsidRPr="00290060">
          <w:rPr>
            <w:rStyle w:val="a3"/>
          </w:rPr>
          <w:t>@</w:t>
        </w:r>
        <w:r w:rsidRPr="00290060">
          <w:rPr>
            <w:rStyle w:val="a3"/>
            <w:lang w:val="en-US"/>
          </w:rPr>
          <w:t>mail</w:t>
        </w:r>
        <w:r w:rsidRPr="00290060">
          <w:rPr>
            <w:rStyle w:val="a3"/>
          </w:rPr>
          <w:t>.</w:t>
        </w:r>
        <w:r w:rsidRPr="00290060">
          <w:rPr>
            <w:rStyle w:val="a3"/>
            <w:lang w:val="en-US"/>
          </w:rPr>
          <w:t>ru</w:t>
        </w:r>
      </w:hyperlink>
    </w:p>
    <w:p w:rsidR="00317ECD" w:rsidRDefault="00317ECD" w:rsidP="00317ECD"/>
    <w:p w:rsidR="0083451F" w:rsidRPr="003B568D" w:rsidRDefault="003B568D" w:rsidP="003B568D">
      <w:pPr>
        <w:jc w:val="center"/>
        <w:rPr>
          <w:rFonts w:eastAsia="Calibri"/>
          <w:b/>
        </w:rPr>
      </w:pPr>
      <w:r w:rsidRPr="003B568D">
        <w:rPr>
          <w:rFonts w:eastAsia="Calibri"/>
          <w:b/>
        </w:rPr>
        <w:t>Организация гражданской обороны в образовательных учреждениях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соответствии с Федеральным законом "О гражданской обороне" Гражданская оборона это – система мероприятий по подготовке к защите населения,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действий. Для решения этих задач на базе организаций (в том числе и в учебных заведениях) создаются гражданские организации гражданской обороны.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Задачи в области гражданской обороны: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обучение учащихся и личного состава уч. заведения способам защиты от опасностей возникающих при ведении военных действий или вследствие этих действий;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оповещение учащихся и личного состава об опасностях, возникающих при ведении военных действий или вследствие этих действий;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эвакуация учащихся и личного состава, материальных и культурных ценностей в безопасные районы;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проведение мероприятий по световой маскировке;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 xml:space="preserve">- проведение </w:t>
      </w:r>
      <w:proofErr w:type="spellStart"/>
      <w:r w:rsidRPr="003B568D">
        <w:rPr>
          <w:rFonts w:eastAsia="Times New Roman"/>
          <w:lang w:eastAsia="ru-RU"/>
        </w:rPr>
        <w:t>аварийно</w:t>
      </w:r>
      <w:proofErr w:type="spellEnd"/>
      <w:r w:rsidRPr="003B568D">
        <w:rPr>
          <w:rFonts w:eastAsia="Times New Roman"/>
          <w:lang w:eastAsia="ru-RU"/>
        </w:rPr>
        <w:t xml:space="preserve"> – спасательных работ в случае возникновения опасностей;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борьба с пожарами, возникшими при ведении военных действий или вследствие этих действий;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обнаружение и обозначение районов, подвергшихся радиоактивному, химическому, биологическому и иному заражению;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 xml:space="preserve">- восстановление и поддержание порядка в </w:t>
      </w:r>
      <w:proofErr w:type="spellStart"/>
      <w:proofErr w:type="gramStart"/>
      <w:r w:rsidRPr="003B568D">
        <w:rPr>
          <w:rFonts w:eastAsia="Times New Roman"/>
          <w:lang w:eastAsia="ru-RU"/>
        </w:rPr>
        <w:t>уч.заведении</w:t>
      </w:r>
      <w:proofErr w:type="spellEnd"/>
      <w:proofErr w:type="gramEnd"/>
      <w:r w:rsidRPr="003B568D">
        <w:rPr>
          <w:rFonts w:eastAsia="Times New Roman"/>
          <w:lang w:eastAsia="ru-RU"/>
        </w:rPr>
        <w:t xml:space="preserve"> при ведении военных действий или вследствие этих действий;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медицинское обслуживание, включая первой медицинской помощи;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обеспечение постоянной готовности сил и средств ГО.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Директор УЗ– начальник ГО планирует и организует проведение мероприятий по ГО, осуществляет обучение своих работников способам защиты от опасностей, возникающих при ведении военных действий или вследствие этих действий.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1. В соответствии с Федеральным законом "О гражданской обороне" гражданские организации гражданской обороны представляют собой формирования, не входящие в состав Вооруженных Сил Р.Ф. создаваемые для защиты населения и организации от опасностей, возникающих при ведении военных действий или вследствие этих действий.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 xml:space="preserve">2. Формирования создаются для проведения </w:t>
      </w:r>
      <w:proofErr w:type="spellStart"/>
      <w:r w:rsidRPr="003B568D">
        <w:rPr>
          <w:rFonts w:eastAsia="Times New Roman"/>
          <w:lang w:eastAsia="ru-RU"/>
        </w:rPr>
        <w:t>аварийно</w:t>
      </w:r>
      <w:proofErr w:type="spellEnd"/>
      <w:r w:rsidRPr="003B568D">
        <w:rPr>
          <w:rFonts w:eastAsia="Times New Roman"/>
          <w:lang w:eastAsia="ru-RU"/>
        </w:rPr>
        <w:t xml:space="preserve"> – спасательных и других неотложных работ и первоочередного жизнеобеспечения населения, пострадавшего при ведении военных действий или вследствие этих действий, а также для участия в борьбе с пожарами, в обнаружении и обозначении районов, подвергшихся радиоактивному, </w:t>
      </w:r>
      <w:r w:rsidRPr="003B568D">
        <w:rPr>
          <w:rFonts w:eastAsia="Times New Roman"/>
          <w:lang w:eastAsia="ru-RU"/>
        </w:rPr>
        <w:lastRenderedPageBreak/>
        <w:t>химическому, биологическому и иному заражению, обеззараживания населения, техники, зданий и территорий, восстановления и поддержания порядка в пострадавших районах.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 xml:space="preserve">3. Организациями могут создаваться спасательные, медицинские, противопожарные, инженерные, </w:t>
      </w:r>
      <w:proofErr w:type="spellStart"/>
      <w:r w:rsidRPr="003B568D">
        <w:rPr>
          <w:rFonts w:eastAsia="Times New Roman"/>
          <w:lang w:eastAsia="ru-RU"/>
        </w:rPr>
        <w:t>аварийно</w:t>
      </w:r>
      <w:proofErr w:type="spellEnd"/>
      <w:r w:rsidRPr="003B568D">
        <w:rPr>
          <w:rFonts w:eastAsia="Times New Roman"/>
          <w:lang w:eastAsia="ru-RU"/>
        </w:rPr>
        <w:t xml:space="preserve"> – технические, автомобильные формирования, а также формирования разведки, радиационной и химической защиты, связи, охраны общественного порядка, питания, торговли и другие виды формирований.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4 В формирования могут быть зачислены граждане Р.Ф: мужчины в возрасте от 18 до 60 лет, женщины в возрасте от 18 до 55 лет, за исключением военнообязанных, имеющих мобилизационные предписания, инвалидов 1, 2 и 3 группы, беременных женщин, женщин, имеющих детей в возрасте до 3 лет.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5 Деятельность формирований осуществляется по соответствующим планам гражданской обороны организаций, городов, районов и субъектов Р.Ф.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color w:val="FFFFFF"/>
          <w:lang w:eastAsia="ru-RU"/>
        </w:rPr>
        <w:t>ликвидация учебный мирный должностной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br/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Структура и задачи ГО в образовательных учреждениях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Организационная структура ГО РФ определяется общегосударственным и политико-административным устройством, возможным характером чрезвычайных ситуаций, возникающих в мирное и военное время и задачами, возложенными на нее.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ГО организуется по территориально-производственному принципу.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Территориальный принцип организации означает, что независимо от ведомственной принадлежности и характера собственности ГО объекта экономики (ГО ОЭ) организационно входит в структуру ГО соответствующих регионов, субъектов РФ, городов, районов, на территории которых они расположены.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Производственный принцип организации заключается в том, что ГО ОЭ организационно также входит в структуру ГО соответствующих Министерств и ведомств, руководители которых несут полную ответственность за состояние ГО на этих объектах (в этих учреждениях) экономики.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Организация ГО предусматривает сочетание централизованного и децентрализованного управления силами и средствами.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Гражданская оборона организуется на всех объектах экономики, к которым относятся промышленные и сельскохозяйственные предприятия, учреждения и организации всех форм собственности, учебные заведения. Организационная структура ГО ОЭ определяется характером производства, коллективом рабочих, персонала, технических возможностей и других особенностей.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Основными задачами ГО учебного заведения являются: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планирование и осуществление необходимых мер в области защиты персонала и учащихся в ЧС мирного и военного времени;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планирование и проведение мероприятий по повышению устойчивости функционирования учебного заведения в ЧС;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обеспечение создания, подготовки и поддержания в готовности к применению сил и средств по предупреждению и ликвидации ЧС;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обучение персонала и учащихся способам защиты и действиям в ЧС;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создание и поддержание в постоянной готовности локальной системы оповещения;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обеспечение организации и проведения аварийно-спасательных и других неотложных работ в соответствии с планами предупреждения и ликвидации чрезвычайных ситуаций;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 xml:space="preserve">Начальник ГО - Директор УЗ для решения задач по защите жизни и здоровья учащихся и персонала учебного заведения в ЧС, обусловленных стихийными бедствиями, </w:t>
      </w:r>
      <w:r w:rsidRPr="003B568D">
        <w:rPr>
          <w:rFonts w:eastAsia="Times New Roman"/>
          <w:lang w:eastAsia="ru-RU"/>
        </w:rPr>
        <w:lastRenderedPageBreak/>
        <w:t>техногенными авариями и катастрофами, в УЗ может быть создана объектовая комиссия по ЧС.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Такие комиссии, как правило, создаются в учебном заведении в условиях возникновения ЧС в районе расположения учебного заведения. Возглавляет комиссию директор школы – начальник ГО.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Основной задачей учебного заведения в области защиты учащихся и персонала от ЧС является изучение с ними основных мероприятий ГО, как составной части мероприятий РСЧС и правил безопасного поведения в ЧС. Гражданская оборона учебного заведения организуется так же, как и на объектах экономики, но с учетом своих особенностей и технических возможностей. В зависимости от профиля, задач, количества учащихся и персонала в учебных заведениях могут быть созданы и другие невоенизированные формирования ГО.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Функциональные обязанности по ГО должностных лиц учебного заведения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▲ Начальник ГО учебного заведения (директор учебного заведения) – подчиняется соответствующим должностным лицам ведомства, в ведении которого находится данное учебное заведение, а в оперативном отношении – начальнику ГО по месту расположения учебного заведения.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Он несет ответственность за организацию ГО учебного заведения и постоянную готовность сил и средств к проведению спасательных и других неотложных работ.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обязанности начальника ГО учебного заведения входит: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обеспечение мероприятий по защите персонала и учащихся в ЧС мирного и военного времени;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обеспечение оповещения и связи, непрерывного управления службами и формированиями;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создание, оснащение, подготовку сил ГО учебного заведения и поддержание их постоянной готовности;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обучение персонала и учащихся действиям в ЧС;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повышение устойчивости работы учебного заведения в условиях ЧС мирного и военного времени.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 xml:space="preserve">По распоряжению директора-начальника </w:t>
      </w:r>
      <w:proofErr w:type="spellStart"/>
      <w:r w:rsidRPr="003B568D">
        <w:rPr>
          <w:rFonts w:eastAsia="Times New Roman"/>
          <w:lang w:eastAsia="ru-RU"/>
        </w:rPr>
        <w:t>ГрОб</w:t>
      </w:r>
      <w:proofErr w:type="spellEnd"/>
      <w:r w:rsidRPr="003B568D">
        <w:rPr>
          <w:rFonts w:eastAsia="Times New Roman"/>
          <w:lang w:eastAsia="ru-RU"/>
        </w:rPr>
        <w:t xml:space="preserve"> учебного заведения все мероприятия по ГО проводятся штатными работниками, преподавателями.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Для проведения мероприятий ГО в учебных заведениях создаются различные службы и формирования с учетом специфики учебного заведения.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Формированиями ГО являются отряды, команды, группы, звенья. Командирами формирований назначаются лица постоянного состава учебного заведения. Студенты вузов, техникумов и учащиеся общеобразовательных учреждений всех форм обучения включаются в состав формирований ГО и привлекаются на объектовые учения, проводимые штабами.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 xml:space="preserve">▲ Заместителем начальника ГО по эвакуации, он же председатель эвакуационной комиссии, назначается, как правило, заведующий учебной частью учебного заведения. </w:t>
      </w:r>
      <w:proofErr w:type="spellStart"/>
      <w:r w:rsidRPr="003B568D">
        <w:rPr>
          <w:rFonts w:eastAsia="Times New Roman"/>
          <w:lang w:eastAsia="ru-RU"/>
        </w:rPr>
        <w:t>Эвуакуационная</w:t>
      </w:r>
      <w:proofErr w:type="spellEnd"/>
      <w:r w:rsidRPr="003B568D">
        <w:rPr>
          <w:rFonts w:eastAsia="Times New Roman"/>
          <w:lang w:eastAsia="ru-RU"/>
        </w:rPr>
        <w:t xml:space="preserve"> комиссия создается с целью организованного вывода (вывоза) учащихся и персонала из зон ЧС природного, техногенного и социального характера, их кратковременное размещение в заблаговременно подготовленных районах, находящихся вне зон действия поражающих факторов ЧС. Заместитель начальника ГО по эвакуации отвечает за проведение эвакуации в ЧС.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Он обязан: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1) разрабатывать мероприятия по экстренной эвакуации учащихся и персонала учебного заведения в случае ЧС;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lastRenderedPageBreak/>
        <w:t>2) участвовать в разработке и корректировке планов ГО учебного заведения по вопросам эвакуации;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 xml:space="preserve">3) руководить специальной подготовкой личного состава </w:t>
      </w:r>
      <w:proofErr w:type="spellStart"/>
      <w:r w:rsidRPr="003B568D">
        <w:rPr>
          <w:rFonts w:eastAsia="Times New Roman"/>
          <w:lang w:eastAsia="ru-RU"/>
        </w:rPr>
        <w:t>эвакокомиссии</w:t>
      </w:r>
      <w:proofErr w:type="spellEnd"/>
      <w:r w:rsidRPr="003B568D">
        <w:rPr>
          <w:rFonts w:eastAsia="Times New Roman"/>
          <w:lang w:eastAsia="ru-RU"/>
        </w:rPr>
        <w:t>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 xml:space="preserve">4) поддерживать связь с приемными </w:t>
      </w:r>
      <w:proofErr w:type="spellStart"/>
      <w:r w:rsidRPr="003B568D">
        <w:rPr>
          <w:rFonts w:eastAsia="Times New Roman"/>
          <w:lang w:eastAsia="ru-RU"/>
        </w:rPr>
        <w:t>эвакокомиссиями</w:t>
      </w:r>
      <w:proofErr w:type="spellEnd"/>
      <w:r w:rsidRPr="003B568D">
        <w:rPr>
          <w:rFonts w:eastAsia="Times New Roman"/>
          <w:lang w:eastAsia="ru-RU"/>
        </w:rPr>
        <w:t xml:space="preserve"> и эвакопунктами загородной зоны.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^ При угрозе и возникновении ЧС: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 xml:space="preserve">5) с получением соответствующей информации (сигнала, распоряжения) уточнить обстановку и задачи </w:t>
      </w:r>
      <w:proofErr w:type="spellStart"/>
      <w:r w:rsidRPr="003B568D">
        <w:rPr>
          <w:rFonts w:eastAsia="Times New Roman"/>
          <w:lang w:eastAsia="ru-RU"/>
        </w:rPr>
        <w:t>эвакокомиссии</w:t>
      </w:r>
      <w:proofErr w:type="spellEnd"/>
      <w:r w:rsidRPr="003B568D">
        <w:rPr>
          <w:rFonts w:eastAsia="Times New Roman"/>
          <w:lang w:eastAsia="ru-RU"/>
        </w:rPr>
        <w:t>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6) организовать оповещение и сбор учащихся и персонала на сборный эвакопункт;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 xml:space="preserve">7) руководить работой </w:t>
      </w:r>
      <w:proofErr w:type="spellStart"/>
      <w:r w:rsidRPr="003B568D">
        <w:rPr>
          <w:rFonts w:eastAsia="Times New Roman"/>
          <w:lang w:eastAsia="ru-RU"/>
        </w:rPr>
        <w:t>эвакокомиссии</w:t>
      </w:r>
      <w:proofErr w:type="spellEnd"/>
      <w:r w:rsidRPr="003B568D">
        <w:rPr>
          <w:rFonts w:eastAsia="Times New Roman"/>
          <w:lang w:eastAsia="ru-RU"/>
        </w:rPr>
        <w:t xml:space="preserve"> по отправке учащихся и персонала, а также за размещением в безопасной (загородной) зоне.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▲ Заместитель начальника ГО учебного заведения по материально-техническому снабжению отвечает за обеспечение материальными средствами и имуществом учащихся и персонала, участвующих в ликвидации последствий ЧС.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Он обязан: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участвовать в разработке раздела плана ГО на мирное и военное время по МТО формирований, предназначенных для проведения спасательных и других неотложных работ при ликвидации последствий ЧС;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создавать запасы СИЗ, одежды и других материальных средств, необходимых для обеспечения учащихся и персонала, формирований в ЧС мирного и военного времени;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разрабатывать и проводить мероприятия по повышению устойчивости работы службы МТО в условиях ЧС;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периодически уточнять расчеты на поставку СИЗ и материально-технических средств.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Для организации управления деятельности учебного заведения по делам гражданской обороны и чрезвычайным ситуациям создается штаб ГО ЧС в составе начальника штаба, его заместителя и помощника.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▲ Начальником штаба ГО ЧС, как правило, назначается заместитель начальника ГО, его заместитель и помощник – из постоянного состава персонала учебного заведения.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Начальник штаба ГО ЧС имеет право от имени начальника ГО отдавать приказы и распоряжения по вопросам ГО и ЧС.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На штаб ГО ЧС учебного заведения возлагается: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организация и обеспечение непрерывного управления в ЧС;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оповещение служб, формирований, персонала и учащихся об угрозе и возникновении ЧС;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разработка планов ГО на военное время и плана предупреждения и ликвидации последствий ЧС мирного времени;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осуществление мероприятий по защите учащихся и персонала в ЧС мирного и военного времени;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организация боевой подготовки формирований, персонала и учащихся по ГО и действиям в ЧС мирного и военного времени;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создание и обеспечение в постоянной готовности локальной системы оповещения о ЧС;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обеспечение организации и проведения аварийно-спасательных и других неотложных работ на территории учебного заведения.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Другими словами, начальник штаба ГО ЧС учебного заведения организует устойчивое управление и надежно действующую систему оповещения, разведку, текущее и перспективное планирование, боевую подготовку личного состава формирования, осуществляет контроль за выполнением всех мероприятий ГО ЧС.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На штаб ГО ЧС возлагается задача организации и проведения «Дня защиты детей».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lastRenderedPageBreak/>
        <w:t>Невоенизированные формирования создаются в учебном заведении из персонала и учащихся старших курсов (классов). Руководителями назначаются преподаватели, которые выполняют по совместительству функциональные обязанности командиров соответствующих формирований.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▲ Спасательная группа (команда) – ее командиром назначается, как правило, преподаватель физкультуры или другое, подготовленное для этих целей лицо из преподавательского состава.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На спасательную группу (команду) возлагается задача по розыску пораженных, извлечение их из-под завалов, из разрушенных помещений, зданий, убежищ, вынос пораженных.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Спасательные группы, как правило, действуют с санитарными дружинами или санитарными постами, в задачу которых входит оказание первой помощи пораженным и эвакуация их в лечебные учреждения.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▲ Санитарная дружина (санитарный пост) организуется на базе медицинского пункта учебного заведения. Руководителем (командиром СД (СП) является начальник медицинского пункта. Состав дружины (поста) определяется приказом начальника ГО учебного заведения.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На сандружину возлагаются следующие задачи: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проведение санитарно-гигиенических и профилактических мероприятий;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оказание медицинской помощи пострадавшим и эвакуация их в лечебные учреждения;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осуществление мероприятий по частичной санитарной обработке пораженных;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Командир дружины отвечает за: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подготовку сандружины к действиям в ЧС;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оснащение сандружины всеми необходимыми средствами оказания первой медицинской помощи пораженным в очагах поражения.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▲ Звено противорадиационной и противохимической защиты (ПР и ПХЗ) предназначено для: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разработки и осуществления мероприятий по защите учащихся и персонала от радиоактивного, химического и бактериологического поражения;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контроля за состоянием средств индивидуальной и коллективной защиты;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проведения мероприятий по ликвидации последствий радиоактивного, химического и бактериологического (биологического) заражения;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организации, при необходимости, изготовления простейших СИЗ (в случае недостатка промышленных средств защиты органов дыхания).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Руководителем звена ПР и ПХЗ, как правило, назначается преподаватель химии. Состав звена определяется, исходя из наличия приборов Р и ХР, средств обеззараживания одежды, обуви, оборудования и территории.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Звено должно иметь, исходя из реальной обстановки мирного и военного времени и характера ближайших промышленных и других объектов, средства радиационной (приборы ДП-5), химической (ВПХР), бактериологической защиты (МПХР) или другие приборы радиационного, химического, дозиметрического и бактериологического контроля.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Звено при ПХЗ создает пост наблюдения за радиационной и химической обстановкой (ПРХН), который обеспечивается соответствующими приборами, средствами связи, СИЗ и другим необходимым имуществом.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Задачей поста радиационного и химического наблюдения является ведение радиационной и химической разведки и своевременный доклад в штаб ГО ЧС учебного заведения о радиационной и химической обстановке в районе учебного заведения.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lastRenderedPageBreak/>
        <w:t>При создании других формирований старшими (командирами) этих формирований назначаются преподаватели, профиль подготовки которых близок к данной структуре и задачам формирования, или отвечающие за то или иное направление в системе безопасности учебного заведения в повседневной деятельности (работник, ведающий охраной учебного заведения - ответственный за противопожарную безопасность и т.д.).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каждом учебном заведении разрабатываются планы: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«План действий по предупреждению и ликвидации ЧС в мирное время»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«План гражданской обороны» – на военное время.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Структура построения планов примерно одинакова. Каждый план состоит из разделов. Первый раздел – «Оценка возможной обстановки при возникновении ЧС». Для «Плана на мирное время – это возможные ЧС природного характера в районе расположения учебного заведения, ЧС в самом учебном заведении (пожары, взрывы, разлив ртути, отравления при проведении химических опытов и т.д.), оценка предприятий в районе расположения учебного заведения, их технологических процессов с точки зрения возможных опасностей в случае аварий и катастроф на данных предприятиях и возможных последствиях, других особенностей района расположения учебного заведения, влияющих на безопасность учащихся и персонала.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плане ГО на военное время – это анализ последствий от применения вероятным противником оружия массового или обычного поражения, диверсионных актов с учетом как прямого воздействия, так и воздействия на окружающие предприятия, гидротехнические сооружения и другие объекты.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результате тщательного анализа возможности возникновения ЧС и их последствий вырабатываются способы защиты учащихся и персонала для каждой ЧС конкретно.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Второй раздел плана отражает порядок выполнения всех мероприятий по предупреждению и действиям в ЧС мирного и военного времени.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Планом определяются ответственные за выполнение мероприятий из персонала учебного заведения, а также расчетное время на каждое мероприятие от времени «Ч».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плане предусматриваются следующие основные мероприятия: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укрытие учащихся и персонала в приспособленных помещениях или в специальных защитных сооружениях во время действия поражающих факторов источников ЧС, а также при угрозе их возникновения;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эвакуация учащихся и персонала из зоны ЧС в случае угрозы возникновения критических условий для безопасного нахождения людей;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использование средств индивидуальной защиты органов дыхания и кожных покровов;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проведения мероприятий медицинской защиты путем применения профилактических медицинских препаратов-антидотов и организации оказания первой медицинской помощи;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проведение спасательных и других неотложных работ в очагах поражения.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План доводится до всех исполнителей и старшеклассников (старшекурсников). Начальник ГО и начальник штаба ГО и ЧС учебного заведения должны поддерживать взаимодействие со штабами ГО и ЧС предприятий и учреждений, расположенных вблизи учебного заведения, заместитель начальника ГО по эвакуации – с председателем эвакуационной комиссии города (района), на территории которых расположено учебное заведение.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Основные обязанности учащихся и персонала учебных заведений в выполнении мероприятий РСЧС и ГО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 xml:space="preserve">Учащиеся и персонал учебного заведения являются гражданами РФ и на основании федерального закона «О защите населения и территории от чрезвычайных ситуаций </w:t>
      </w:r>
      <w:r w:rsidRPr="003B568D">
        <w:rPr>
          <w:rFonts w:eastAsia="Times New Roman"/>
          <w:lang w:eastAsia="ru-RU"/>
        </w:rPr>
        <w:lastRenderedPageBreak/>
        <w:t>природного и техногенного характера», а также закона «Об обороне» обязаны выполнять основные требования этих законов, такие как: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1) соблюдать законы и иные нормативные правовые акты РФ в области защиты населения и территории от ЧС в мирное и военное время;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2) соблюдать меры безопасности в быту и повседневной трудовой деятельности, не допускать нарушения производственной и технологической дисциплины, требований экологической безопасности, которые могут привести к возникновению ЧС;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3) изучать основные способы защиты населения и территории от ЧС мирного и военного времени, приемы оказания первой медицинской помощи пострадавшим,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 xml:space="preserve">Однако, специфичность учебного заведения, главной задачей специфики которого является «научить» - возлагает и </w:t>
      </w:r>
      <w:proofErr w:type="gramStart"/>
      <w:r w:rsidRPr="003B568D">
        <w:rPr>
          <w:rFonts w:eastAsia="Times New Roman"/>
          <w:lang w:eastAsia="ru-RU"/>
        </w:rPr>
        <w:t>определенные задачи</w:t>
      </w:r>
      <w:proofErr w:type="gramEnd"/>
      <w:r w:rsidRPr="003B568D">
        <w:rPr>
          <w:rFonts w:eastAsia="Times New Roman"/>
          <w:lang w:eastAsia="ru-RU"/>
        </w:rPr>
        <w:t xml:space="preserve"> и обязанности, как на персонал, так и на учащихся.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обязанности персонала входят: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1) научить учащихся правилам безопасного поведения и действиям по самозащите, а также приемам оказания помощи другим в ЧС мирного и военного времени;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2) привить и закрепить путем тренировок морально-психологическую готовность к действиям в ЧС;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3) выработать у учащихся волевые качества на выживание в любых ЧС;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4) выполнение этой главной обязанности требует от персонала учебного заведения постоянного совершенствования своих знаний, умений и навыков в области защиты учащихся в ЧС: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а) быть примером исполнения своих обязанностей по выполнению требований законов в области соблюдения правил безопасного поведения, как в повседневной деятельности, так и в ЧС;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б) при возникновении ЧС принять все необходимые меры для защиты учащихся от последствий ЧС;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в) сохранять хладнокровие, спокойствие и не поддаваться панике в любых ситуациях, помня о том, что учащиеся всегда видят в преподавателе пример для подражания, а в ЧС - как человека, который все знает, все умеет и всегда поможет выйти из сложившихся обстоятельств.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Главной обязанностью учащихся является добросовестное отношение к изучению такого учебного предмета, как «Основы безопасности жизнедеятельности». Именно этот предмет предназначен для того, чтобы дать учащимся знания и практические навыки поведения и действия в условиях экстремальных и чрезвычайных ситуаций.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процессе изучения «Основ безопасности жизнедеятельности» учащиеся получают навыки: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действий при угрозе возникновения ЧС;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пользования средствами индивидуальной и коллективной защиты;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изготовления простейших средств защиты органов дыхания;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использования и приспособления домашней одежды и обуви в качестве средств защиты в условиях заражения воздуха и местности РВ, ОВ, БС и АХОВ;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предохранения продуктов питания и питьевой воды от заражения;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проведения частичной и полной санитарной обработки открытых частей тела и частичной обработки одежды и обуви;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работы с приборами радиационной и химической разведки и дозиметрического контроля;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действий в составе поста РХН и других формирований;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lastRenderedPageBreak/>
        <w:t>▪ быстро и уверенно выполнять нормативы ГО;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пользования индивидуальной аптечкой АИ-2;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оказания первой помощи пораженным и раненым.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Обучить этому, привить чувство обязательности и необходимости этих знаний и практических навыков для защиты своей жизни и оказания помощи товарищам в ЧС – долг и главная обязанность учителя, преподавателя и всего персонала учебного заведения. Это и есть вклад в успешное выполнение мероприятий РСЧС и ГО.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Учебное заведение любого типа – это самостоятельный объект (организация) и в соответствии с Федеральным законом «О защите населения и территорий от ЧС природного и техногенного характера» и Указом президента РФ № 643 от 5.11.95 г. «О гражданской обороне» оно обязано: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1. Планировать и осуществлять необходимые меры в области защиты учащихся и персонала от ЧС мирного и военного времени.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2. Планировать и проводить мероприятия по повышению устойчивости функционирования учебного заведения и обеспечению жизнедеятельности учащихся и персонала в ЧС.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3. Обеспечивать создание, подготовку и поддержание в готовности к применению сил и средств по предупреждению и ликвидации ЧС, обучение учащихся и персонала учебного заведения способам защиты и действиям в ЧС.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4. Создавать и поддерживать в постоянной готовности локальные системы оповещения в ЧС.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5. Обеспечивать организацию и проведение аварийно-спасательных и других неотложных работ на территории учебного заведения в соответствии с планами предупреждения и ликвидации ЧС и др.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Ответственность за выполнение этих задач персонально несет директор учебного заведения.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На персонал учебного заведения возлагается ответственность за здоровье и жизнь учащихся (детей) при любых ЧС.</w:t>
      </w:r>
    </w:p>
    <w:p w:rsidR="003B568D" w:rsidRPr="003B568D" w:rsidRDefault="003B568D" w:rsidP="003B568D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Основная задача персонала учебного заведения по организации защиты детей в ЧС определяется их моральной, административной и юридической ответственностью за жизнь и здоровье детей – принятие всех необходимых мер в любой ЧС для того, чтобы исключить или ослабить воздействие неблагоприятных факторов создавшейся обстановки.</w:t>
      </w:r>
    </w:p>
    <w:p w:rsidR="003B568D" w:rsidRPr="003B568D" w:rsidRDefault="003B568D" w:rsidP="003B568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:rsidR="00C221DF" w:rsidRPr="003B568D" w:rsidRDefault="00C221DF" w:rsidP="003B568D">
      <w:pPr>
        <w:jc w:val="both"/>
        <w:rPr>
          <w:b/>
        </w:rPr>
      </w:pPr>
    </w:p>
    <w:sectPr w:rsidR="00C221DF" w:rsidRPr="003B568D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009FB"/>
    <w:rsid w:val="00042EC6"/>
    <w:rsid w:val="00062790"/>
    <w:rsid w:val="000854E0"/>
    <w:rsid w:val="00246D1E"/>
    <w:rsid w:val="00317ECD"/>
    <w:rsid w:val="003B568D"/>
    <w:rsid w:val="00531D6D"/>
    <w:rsid w:val="005F2037"/>
    <w:rsid w:val="005F2CA0"/>
    <w:rsid w:val="00807CD0"/>
    <w:rsid w:val="0081128A"/>
    <w:rsid w:val="0083451F"/>
    <w:rsid w:val="00904ECB"/>
    <w:rsid w:val="00C221DF"/>
    <w:rsid w:val="00CE42D2"/>
    <w:rsid w:val="00DB326C"/>
    <w:rsid w:val="00E41F5D"/>
    <w:rsid w:val="00F678CC"/>
    <w:rsid w:val="00FA514A"/>
    <w:rsid w:val="00FB169F"/>
    <w:rsid w:val="00F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2F78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317EC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17EC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17EC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7</cp:revision>
  <dcterms:created xsi:type="dcterms:W3CDTF">2020-03-25T10:37:00Z</dcterms:created>
  <dcterms:modified xsi:type="dcterms:W3CDTF">2020-04-08T09:06:00Z</dcterms:modified>
</cp:coreProperties>
</file>