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54" w:rsidRDefault="00841554" w:rsidP="00841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841554" w:rsidRDefault="00841554" w:rsidP="00841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</w:t>
      </w:r>
    </w:p>
    <w:p w:rsidR="00841554" w:rsidRDefault="00EC1A05" w:rsidP="00841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16</w:t>
      </w:r>
      <w:r w:rsidR="00841554">
        <w:rPr>
          <w:rFonts w:ascii="Times New Roman" w:hAnsi="Times New Roman" w:cs="Times New Roman"/>
          <w:b/>
          <w:sz w:val="28"/>
          <w:szCs w:val="28"/>
        </w:rPr>
        <w:t xml:space="preserve">.04.20 </w:t>
      </w:r>
    </w:p>
    <w:p w:rsidR="00841554" w:rsidRDefault="00841554" w:rsidP="00841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Административное право. </w:t>
      </w:r>
    </w:p>
    <w:p w:rsidR="00841554" w:rsidRPr="006709AE" w:rsidRDefault="00841554" w:rsidP="00841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9AE">
        <w:rPr>
          <w:rFonts w:ascii="Times New Roman" w:hAnsi="Times New Roman" w:cs="Times New Roman"/>
          <w:b/>
          <w:sz w:val="28"/>
          <w:szCs w:val="28"/>
        </w:rPr>
        <w:t>Ознакомьтесь с теоретическим минимумом к теме (</w:t>
      </w:r>
      <w:r w:rsidRPr="006709AE">
        <w:rPr>
          <w:rFonts w:ascii="Times New Roman" w:hAnsi="Times New Roman" w:cs="Times New Roman"/>
          <w:sz w:val="28"/>
          <w:szCs w:val="28"/>
        </w:rPr>
        <w:t>Важенин А. Г.</w:t>
      </w:r>
      <w:proofErr w:type="gramEnd"/>
    </w:p>
    <w:p w:rsidR="00841554" w:rsidRDefault="00841554" w:rsidP="00841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Обществознание для профессий и специальностей технического, </w:t>
      </w:r>
      <w:proofErr w:type="spellStart"/>
      <w:r w:rsidRPr="006709A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6709AE">
        <w:rPr>
          <w:rFonts w:ascii="Times New Roman" w:hAnsi="Times New Roman" w:cs="Times New Roman"/>
          <w:sz w:val="28"/>
          <w:szCs w:val="28"/>
        </w:rPr>
        <w:t>, гуманитарного профилей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учебник для сред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>роф. образования/ А.Г.Важенин.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09AE">
        <w:rPr>
          <w:rFonts w:ascii="Times New Roman" w:hAnsi="Times New Roman" w:cs="Times New Roman"/>
          <w:sz w:val="28"/>
          <w:szCs w:val="28"/>
        </w:rPr>
        <w:t>9-е изд., стер. — М.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</w:t>
      </w:r>
      <w:r>
        <w:rPr>
          <w:rFonts w:ascii="Times New Roman" w:hAnsi="Times New Roman" w:cs="Times New Roman"/>
          <w:sz w:val="28"/>
          <w:szCs w:val="28"/>
        </w:rPr>
        <w:t xml:space="preserve"> 2014. – Глава 7 «Право», § 7.8.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«Административное право», стр. 382-388 – см. ниже «Теоретический минимум») </w:t>
      </w:r>
      <w:proofErr w:type="gramEnd"/>
    </w:p>
    <w:p w:rsidR="00841554" w:rsidRDefault="00E02920" w:rsidP="008415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</w:t>
      </w:r>
      <w:r w:rsidR="00841554">
        <w:rPr>
          <w:rFonts w:ascii="Times New Roman" w:hAnsi="Times New Roman" w:cs="Times New Roman"/>
          <w:sz w:val="28"/>
          <w:szCs w:val="28"/>
        </w:rPr>
        <w:t xml:space="preserve">после теоретического минимума. </w:t>
      </w:r>
    </w:p>
    <w:p w:rsidR="00841554" w:rsidRDefault="00841554" w:rsidP="008415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54" w:rsidRDefault="00841554" w:rsidP="008415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554" w:rsidRDefault="00841554" w:rsidP="0084155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841554" w:rsidRDefault="00841554" w:rsidP="0084155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F9C" w:rsidRPr="00D96F9C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Административное право как наука изучает отношения, возникающие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в процессе государственного управления и функционирования органов исполнительной власти. Административное право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как отрасль права состоит из норм, регулирующих общественные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отношения, складывающиеся по поводу организации и деятельности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исполнительной власти в Российской Федерации.</w:t>
      </w:r>
    </w:p>
    <w:p w:rsidR="00D96F9C" w:rsidRPr="00D96F9C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Орган исполнительной власти — это часть государственного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аппарата, осуществляющая деятельность по государственному управлению с целью исполнения законов, наделенная полномочиями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распорядительного характера.</w:t>
      </w:r>
    </w:p>
    <w:p w:rsidR="00D96F9C" w:rsidRPr="00D96F9C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В органах исполнительной власти работают государственные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служащие. Под государственной службой законодательство понимает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не просто работу по найму в государственном органе, а профессиональную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деятельность по обеспечению полномочий государственных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органов. Такая деятельность осуществляется за денежное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вознаграждение, выплачиваемое за счет средств федерального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бюджета или средств бюджета субъекта РФ.</w:t>
      </w:r>
    </w:p>
    <w:p w:rsidR="00D96F9C" w:rsidRPr="00D96F9C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Государственные должности подразделяются на три категории.</w:t>
      </w:r>
    </w:p>
    <w:p w:rsidR="00D96F9C" w:rsidRPr="00D96F9C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6F9C">
        <w:rPr>
          <w:rFonts w:ascii="Times New Roman" w:hAnsi="Times New Roman" w:cs="Times New Roman"/>
          <w:sz w:val="28"/>
          <w:szCs w:val="28"/>
        </w:rPr>
        <w:t>Государственные должности категории А. Это должности,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установленные Конституцией РФ, федеральными законами,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конституциями и уставами субъектов РФ для непосредственного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исполнения полномочий </w:t>
      </w:r>
      <w:r w:rsidR="000631F1">
        <w:rPr>
          <w:rFonts w:ascii="Times New Roman" w:hAnsi="Times New Roman" w:cs="Times New Roman"/>
          <w:sz w:val="28"/>
          <w:szCs w:val="28"/>
        </w:rPr>
        <w:t>г</w:t>
      </w:r>
      <w:r w:rsidRPr="00D96F9C">
        <w:rPr>
          <w:rFonts w:ascii="Times New Roman" w:hAnsi="Times New Roman" w:cs="Times New Roman"/>
          <w:sz w:val="28"/>
          <w:szCs w:val="28"/>
        </w:rPr>
        <w:t>осударственных органов (Президент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РФ, Председатель Правительства РФ, председатели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палат Федерального Собрания РФ, депутаты, министры,</w:t>
      </w:r>
      <w:proofErr w:type="gramEnd"/>
    </w:p>
    <w:p w:rsidR="00D96F9C" w:rsidRPr="00D96F9C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высшие судьи и др.).</w:t>
      </w:r>
    </w:p>
    <w:p w:rsidR="00D96F9C" w:rsidRPr="00D96F9C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2. Государственные должности категории Б. Это должности,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учреждаемые для непосредственного обеспечения исполнения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полномочий лиц, занимающих должности категории А.</w:t>
      </w:r>
    </w:p>
    <w:p w:rsidR="00D96F9C" w:rsidRPr="00D96F9C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lastRenderedPageBreak/>
        <w:t>3. Государственные должности категории В. Это должности,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учреждаемые государственными органами для исполнения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и обеспечения их полномочий.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Статус лиц, занимающих должности категории</w:t>
      </w:r>
      <w:proofErr w:type="gramStart"/>
      <w:r w:rsidRPr="00D96F9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96F9C">
        <w:rPr>
          <w:rFonts w:ascii="Times New Roman" w:hAnsi="Times New Roman" w:cs="Times New Roman"/>
          <w:sz w:val="28"/>
          <w:szCs w:val="28"/>
        </w:rPr>
        <w:t>, регулируется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Конституцией РФ, федеральными законами и уставами субъектов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РФ. </w:t>
      </w:r>
      <w:r w:rsidR="000631F1">
        <w:rPr>
          <w:rFonts w:ascii="Times New Roman" w:hAnsi="Times New Roman" w:cs="Times New Roman"/>
          <w:sz w:val="28"/>
          <w:szCs w:val="28"/>
        </w:rPr>
        <w:t>П</w:t>
      </w:r>
      <w:r w:rsidRPr="00D96F9C">
        <w:rPr>
          <w:rFonts w:ascii="Times New Roman" w:hAnsi="Times New Roman" w:cs="Times New Roman"/>
          <w:sz w:val="28"/>
          <w:szCs w:val="28"/>
        </w:rPr>
        <w:t>оэтому законодательство не относит исполнение должностных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обязанностей этими лицами к государственной службе.</w:t>
      </w:r>
    </w:p>
    <w:p w:rsidR="00D96F9C" w:rsidRPr="00D96F9C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 xml:space="preserve">К государственной службе относится лишь исполнение </w:t>
      </w:r>
      <w:proofErr w:type="gramStart"/>
      <w:r w:rsidRPr="00D96F9C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D96F9C" w:rsidRPr="00D96F9C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обязанностей лицами, замещающими государственные должности</w:t>
      </w:r>
    </w:p>
    <w:p w:rsidR="000631F1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категорий</w:t>
      </w:r>
      <w:proofErr w:type="gramStart"/>
      <w:r w:rsidRPr="00D96F9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D96F9C">
        <w:rPr>
          <w:rFonts w:ascii="Times New Roman" w:hAnsi="Times New Roman" w:cs="Times New Roman"/>
          <w:sz w:val="28"/>
          <w:szCs w:val="28"/>
        </w:rPr>
        <w:t xml:space="preserve"> и В.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9C" w:rsidRPr="00D96F9C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Прохождение государственной службы включает несколько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этапов: поступление на </w:t>
      </w:r>
      <w:proofErr w:type="spellStart"/>
      <w:r w:rsidRPr="00D96F9C">
        <w:rPr>
          <w:rFonts w:ascii="Times New Roman" w:hAnsi="Times New Roman" w:cs="Times New Roman"/>
          <w:sz w:val="28"/>
          <w:szCs w:val="28"/>
        </w:rPr>
        <w:t>госслужбу</w:t>
      </w:r>
      <w:proofErr w:type="spellEnd"/>
      <w:r w:rsidRPr="00D96F9C">
        <w:rPr>
          <w:rFonts w:ascii="Times New Roman" w:hAnsi="Times New Roman" w:cs="Times New Roman"/>
          <w:sz w:val="28"/>
          <w:szCs w:val="28"/>
        </w:rPr>
        <w:t>, собственно прохождение службы,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прекращение </w:t>
      </w:r>
      <w:proofErr w:type="spellStart"/>
      <w:r w:rsidRPr="00D96F9C">
        <w:rPr>
          <w:rFonts w:ascii="Times New Roman" w:hAnsi="Times New Roman" w:cs="Times New Roman"/>
          <w:sz w:val="28"/>
          <w:szCs w:val="28"/>
        </w:rPr>
        <w:t>госслужбы</w:t>
      </w:r>
      <w:proofErr w:type="spellEnd"/>
      <w:r w:rsidRPr="00D96F9C">
        <w:rPr>
          <w:rFonts w:ascii="Times New Roman" w:hAnsi="Times New Roman" w:cs="Times New Roman"/>
          <w:sz w:val="28"/>
          <w:szCs w:val="28"/>
        </w:rPr>
        <w:t>.</w:t>
      </w:r>
    </w:p>
    <w:p w:rsidR="000631F1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Законодательство устанавливает принцип равного доступа к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государственной службе. Право поступления на государственную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службу имеют граждане РФ не моложе 18 лет, владеющие государственным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языком. Допускаются лишь требования к уровню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подготовки, стажу, возрасту, здоровью. </w:t>
      </w:r>
    </w:p>
    <w:p w:rsidR="00D96F9C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96F9C">
        <w:rPr>
          <w:rFonts w:ascii="Times New Roman" w:hAnsi="Times New Roman" w:cs="Times New Roman"/>
          <w:sz w:val="28"/>
          <w:szCs w:val="28"/>
        </w:rPr>
        <w:t>Предусматривается перечень ситуаций, когда гражданин не может быть призван на государственную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службу: недееспособнос</w:t>
      </w:r>
      <w:r w:rsidR="000631F1">
        <w:rPr>
          <w:rFonts w:ascii="Times New Roman" w:hAnsi="Times New Roman" w:cs="Times New Roman"/>
          <w:sz w:val="28"/>
          <w:szCs w:val="28"/>
        </w:rPr>
        <w:t xml:space="preserve">ть, ограниченная дееспособность, </w:t>
      </w:r>
      <w:r w:rsidRPr="00D96F9C">
        <w:rPr>
          <w:rFonts w:ascii="Times New Roman" w:hAnsi="Times New Roman" w:cs="Times New Roman"/>
          <w:sz w:val="28"/>
          <w:szCs w:val="28"/>
        </w:rPr>
        <w:t xml:space="preserve">решение суда, запрещающее занимать определенные </w:t>
      </w:r>
      <w:r w:rsidR="004E582E">
        <w:rPr>
          <w:rFonts w:ascii="Times New Roman" w:hAnsi="Times New Roman" w:cs="Times New Roman"/>
          <w:sz w:val="28"/>
          <w:szCs w:val="28"/>
        </w:rPr>
        <w:t>д</w:t>
      </w:r>
      <w:r w:rsidRPr="00D96F9C">
        <w:rPr>
          <w:rFonts w:ascii="Times New Roman" w:hAnsi="Times New Roman" w:cs="Times New Roman"/>
          <w:sz w:val="28"/>
          <w:szCs w:val="28"/>
        </w:rPr>
        <w:t>олжности; наличие заболевания, препятствующего исполнению долж</w:t>
      </w:r>
      <w:r w:rsidR="000631F1">
        <w:rPr>
          <w:rFonts w:ascii="Times New Roman" w:hAnsi="Times New Roman" w:cs="Times New Roman"/>
          <w:sz w:val="28"/>
          <w:szCs w:val="28"/>
        </w:rPr>
        <w:t>н</w:t>
      </w:r>
      <w:r w:rsidRPr="00D96F9C">
        <w:rPr>
          <w:rFonts w:ascii="Times New Roman" w:hAnsi="Times New Roman" w:cs="Times New Roman"/>
          <w:sz w:val="28"/>
          <w:szCs w:val="28"/>
        </w:rPr>
        <w:t xml:space="preserve">остных обязанностей; близкое родство или свойство с </w:t>
      </w:r>
      <w:r w:rsidR="004E582E">
        <w:rPr>
          <w:rFonts w:ascii="Times New Roman" w:hAnsi="Times New Roman" w:cs="Times New Roman"/>
          <w:sz w:val="28"/>
          <w:szCs w:val="28"/>
        </w:rPr>
        <w:t>г</w:t>
      </w:r>
      <w:r w:rsidRPr="00D96F9C">
        <w:rPr>
          <w:rFonts w:ascii="Times New Roman" w:hAnsi="Times New Roman" w:cs="Times New Roman"/>
          <w:sz w:val="28"/>
          <w:szCs w:val="28"/>
        </w:rPr>
        <w:t>осударственным</w:t>
      </w:r>
      <w:r w:rsidR="000631F1">
        <w:rPr>
          <w:rFonts w:ascii="Times New Roman" w:hAnsi="Times New Roman" w:cs="Times New Roman"/>
          <w:sz w:val="28"/>
          <w:szCs w:val="28"/>
        </w:rPr>
        <w:t xml:space="preserve"> с</w:t>
      </w:r>
      <w:r w:rsidRPr="00D96F9C">
        <w:rPr>
          <w:rFonts w:ascii="Times New Roman" w:hAnsi="Times New Roman" w:cs="Times New Roman"/>
          <w:sz w:val="28"/>
          <w:szCs w:val="28"/>
        </w:rPr>
        <w:t>лужащим, если в отношении него существует связь с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непосредственной подчиненностью или подконтрольностью; наличие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гражданства иностранного государства и др. Способом замещения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государственной должности служит назначение.</w:t>
      </w:r>
      <w:proofErr w:type="gramEnd"/>
      <w:r w:rsidRPr="00D96F9C">
        <w:rPr>
          <w:rFonts w:ascii="Times New Roman" w:hAnsi="Times New Roman" w:cs="Times New Roman"/>
          <w:sz w:val="28"/>
          <w:szCs w:val="28"/>
        </w:rPr>
        <w:t xml:space="preserve"> После назначения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на должность гражданин заключает трудовой договор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на неопределенный срок либо на срок не более пяти лет.</w:t>
      </w:r>
    </w:p>
    <w:p w:rsidR="00D96F9C" w:rsidRPr="00D96F9C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 xml:space="preserve">При прохождении государственной службы на гражданина </w:t>
      </w:r>
      <w:r w:rsidR="000631F1">
        <w:rPr>
          <w:rFonts w:ascii="Times New Roman" w:hAnsi="Times New Roman" w:cs="Times New Roman"/>
          <w:sz w:val="28"/>
          <w:szCs w:val="28"/>
        </w:rPr>
        <w:t>р</w:t>
      </w:r>
      <w:r w:rsidRPr="00D96F9C">
        <w:rPr>
          <w:rFonts w:ascii="Times New Roman" w:hAnsi="Times New Roman" w:cs="Times New Roman"/>
          <w:sz w:val="28"/>
          <w:szCs w:val="28"/>
        </w:rPr>
        <w:t>аспространяются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нормы трудового права с особенностями, установленными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федеральным законом о государственной службе. Так, например,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этот закон </w:t>
      </w:r>
      <w:r w:rsidR="004E582E">
        <w:rPr>
          <w:rFonts w:ascii="Times New Roman" w:hAnsi="Times New Roman" w:cs="Times New Roman"/>
          <w:sz w:val="28"/>
          <w:szCs w:val="28"/>
        </w:rPr>
        <w:t>у</w:t>
      </w:r>
      <w:r w:rsidRPr="00D96F9C">
        <w:rPr>
          <w:rFonts w:ascii="Times New Roman" w:hAnsi="Times New Roman" w:cs="Times New Roman"/>
          <w:sz w:val="28"/>
          <w:szCs w:val="28"/>
        </w:rPr>
        <w:t>станавливает в качестве обязательного требования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4E582E">
        <w:rPr>
          <w:rFonts w:ascii="Times New Roman" w:hAnsi="Times New Roman" w:cs="Times New Roman"/>
          <w:sz w:val="28"/>
          <w:szCs w:val="28"/>
        </w:rPr>
        <w:t>г</w:t>
      </w:r>
      <w:r w:rsidRPr="00D96F9C">
        <w:rPr>
          <w:rFonts w:ascii="Times New Roman" w:hAnsi="Times New Roman" w:cs="Times New Roman"/>
          <w:sz w:val="28"/>
          <w:szCs w:val="28"/>
        </w:rPr>
        <w:t>осслужащим аттестации не чаще одного раза в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два года и не реже одного </w:t>
      </w:r>
      <w:r w:rsidR="004E582E">
        <w:rPr>
          <w:rFonts w:ascii="Times New Roman" w:hAnsi="Times New Roman" w:cs="Times New Roman"/>
          <w:sz w:val="28"/>
          <w:szCs w:val="28"/>
        </w:rPr>
        <w:t>р</w:t>
      </w:r>
      <w:r w:rsidRPr="00D96F9C">
        <w:rPr>
          <w:rFonts w:ascii="Times New Roman" w:hAnsi="Times New Roman" w:cs="Times New Roman"/>
          <w:sz w:val="28"/>
          <w:szCs w:val="28"/>
        </w:rPr>
        <w:t>аза в четыре года. Другая особенность —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расширенный по сравнению с трудовым законодательством перечень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оснований для увольнения госслужащего по инициативе руководителя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государственного органа. К ним относятся: достижение госслужащим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предельного возраста для нахождения на </w:t>
      </w:r>
      <w:proofErr w:type="spellStart"/>
      <w:r w:rsidRPr="00D96F9C">
        <w:rPr>
          <w:rFonts w:ascii="Times New Roman" w:hAnsi="Times New Roman" w:cs="Times New Roman"/>
          <w:sz w:val="28"/>
          <w:szCs w:val="28"/>
        </w:rPr>
        <w:t>госслужбе</w:t>
      </w:r>
      <w:proofErr w:type="spellEnd"/>
      <w:r w:rsidRPr="00D96F9C">
        <w:rPr>
          <w:rFonts w:ascii="Times New Roman" w:hAnsi="Times New Roman" w:cs="Times New Roman"/>
          <w:sz w:val="28"/>
          <w:szCs w:val="28"/>
        </w:rPr>
        <w:t xml:space="preserve"> (60</w:t>
      </w:r>
      <w:r w:rsidR="000631F1">
        <w:rPr>
          <w:rFonts w:ascii="Times New Roman" w:hAnsi="Times New Roman" w:cs="Times New Roman"/>
          <w:sz w:val="28"/>
          <w:szCs w:val="28"/>
        </w:rPr>
        <w:t>-</w:t>
      </w:r>
      <w:r w:rsidRPr="00D96F9C">
        <w:rPr>
          <w:rFonts w:ascii="Times New Roman" w:hAnsi="Times New Roman" w:cs="Times New Roman"/>
          <w:sz w:val="28"/>
          <w:szCs w:val="28"/>
        </w:rPr>
        <w:t xml:space="preserve">65 лет); прекращение гражданства РФ; несоблюдение </w:t>
      </w:r>
      <w:r w:rsidR="000631F1">
        <w:rPr>
          <w:rFonts w:ascii="Times New Roman" w:hAnsi="Times New Roman" w:cs="Times New Roman"/>
          <w:sz w:val="28"/>
          <w:szCs w:val="28"/>
        </w:rPr>
        <w:t>о</w:t>
      </w:r>
      <w:r w:rsidRPr="00D96F9C">
        <w:rPr>
          <w:rFonts w:ascii="Times New Roman" w:hAnsi="Times New Roman" w:cs="Times New Roman"/>
          <w:sz w:val="28"/>
          <w:szCs w:val="28"/>
        </w:rPr>
        <w:t>бязанностей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и ограничений, установленных для госслужащего; разглашение государственной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и иной охраняемой законом тайны; возникновение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обстоятельств, препятствующих продолжению </w:t>
      </w:r>
      <w:proofErr w:type="spellStart"/>
      <w:r w:rsidRPr="00D96F9C">
        <w:rPr>
          <w:rFonts w:ascii="Times New Roman" w:hAnsi="Times New Roman" w:cs="Times New Roman"/>
          <w:sz w:val="28"/>
          <w:szCs w:val="28"/>
        </w:rPr>
        <w:t>госслужбы</w:t>
      </w:r>
      <w:proofErr w:type="spellEnd"/>
      <w:r w:rsidRPr="00D96F9C">
        <w:rPr>
          <w:rFonts w:ascii="Times New Roman" w:hAnsi="Times New Roman" w:cs="Times New Roman"/>
          <w:sz w:val="28"/>
          <w:szCs w:val="28"/>
        </w:rPr>
        <w:t>.</w:t>
      </w:r>
    </w:p>
    <w:p w:rsidR="00D96F9C" w:rsidRDefault="00D96F9C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Органы исполнительной власти вынуждены в своей деятельности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применять меры административного принуждения с целью заставить</w:t>
      </w:r>
      <w:r w:rsidR="000631F1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обязанных лиц выполнять предписанные законом действия.</w:t>
      </w:r>
    </w:p>
    <w:p w:rsidR="000631F1" w:rsidRDefault="000631F1" w:rsidP="000631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31F1" w:rsidRPr="00D96F9C" w:rsidRDefault="000631F1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F9C" w:rsidRPr="00D96F9C" w:rsidRDefault="00D96F9C" w:rsidP="004E5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D96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административно предупредительные </w:t>
      </w:r>
      <w:r w:rsidRPr="00D96F9C">
        <w:rPr>
          <w:rFonts w:ascii="Times New Roman" w:hAnsi="Times New Roman" w:cs="Times New Roman"/>
          <w:i/>
          <w:iCs/>
          <w:sz w:val="28"/>
          <w:szCs w:val="28"/>
        </w:rPr>
        <w:t xml:space="preserve">меры, </w:t>
      </w:r>
      <w:r w:rsidRPr="00D96F9C">
        <w:rPr>
          <w:rFonts w:ascii="Times New Roman" w:hAnsi="Times New Roman" w:cs="Times New Roman"/>
          <w:sz w:val="28"/>
          <w:szCs w:val="28"/>
        </w:rPr>
        <w:t>цель которых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— предупреждение возможных правонарушений. Они в основном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носят профилактический характер (досмотр вещей, личный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досмотр, проверка документов, введение карантина и др.). Применяются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96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меры административного </w:t>
      </w:r>
      <w:r w:rsidRPr="00D96F9C">
        <w:rPr>
          <w:rFonts w:ascii="Times New Roman" w:hAnsi="Times New Roman" w:cs="Times New Roman"/>
          <w:i/>
          <w:iCs/>
          <w:sz w:val="28"/>
          <w:szCs w:val="28"/>
        </w:rPr>
        <w:t xml:space="preserve">пресечения, </w:t>
      </w:r>
      <w:r w:rsidRPr="00D96F9C">
        <w:rPr>
          <w:rFonts w:ascii="Times New Roman" w:hAnsi="Times New Roman" w:cs="Times New Roman"/>
          <w:sz w:val="28"/>
          <w:szCs w:val="28"/>
        </w:rPr>
        <w:t>которые направлены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на прекращение противоправных деяний и предотвращение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их последствий (требование прекратить противоправное поведение,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применение физической силы, специальных средств, оружия,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административное задержание и др.). </w:t>
      </w:r>
      <w:r w:rsidR="004E582E">
        <w:rPr>
          <w:rFonts w:ascii="Times New Roman" w:hAnsi="Times New Roman" w:cs="Times New Roman"/>
          <w:sz w:val="28"/>
          <w:szCs w:val="28"/>
        </w:rPr>
        <w:t xml:space="preserve"> А</w:t>
      </w:r>
      <w:r w:rsidRPr="00D96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дминистративно</w:t>
      </w:r>
      <w:r w:rsidR="004E5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4E5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</w:t>
      </w:r>
      <w:r w:rsidRPr="00D96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становителъные</w:t>
      </w:r>
      <w:proofErr w:type="spellEnd"/>
      <w:r w:rsidRPr="00D96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i/>
          <w:iCs/>
          <w:sz w:val="28"/>
          <w:szCs w:val="28"/>
        </w:rPr>
        <w:t xml:space="preserve">меры </w:t>
      </w:r>
      <w:r w:rsidRPr="00D96F9C">
        <w:rPr>
          <w:rFonts w:ascii="Times New Roman" w:hAnsi="Times New Roman" w:cs="Times New Roman"/>
          <w:sz w:val="28"/>
          <w:szCs w:val="28"/>
        </w:rPr>
        <w:t>связаны с восстановлением в правах, возмещением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ущерба (снос самовольно возведенных строений, выселение из самовольно занятых помещений и др.).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9C" w:rsidRDefault="00D96F9C" w:rsidP="004E5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Основную роль в системе мер административного принуждения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играют меры административной ответственности.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82E" w:rsidRPr="00D96F9C" w:rsidRDefault="004E582E" w:rsidP="004E5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1554" w:rsidRDefault="00D96F9C" w:rsidP="004E5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Административная ответственность — это вид юридической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ответственности, которая выражается в применении уполномоченным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органом или должностным лицом административного изыскания к лицу, совершившему правонаруш</w:t>
      </w:r>
      <w:r>
        <w:rPr>
          <w:rFonts w:ascii="Times New Roman" w:hAnsi="Times New Roman" w:cs="Times New Roman"/>
          <w:sz w:val="28"/>
          <w:szCs w:val="28"/>
        </w:rPr>
        <w:t xml:space="preserve">ение. </w:t>
      </w:r>
    </w:p>
    <w:p w:rsidR="00D96F9C" w:rsidRDefault="00D96F9C" w:rsidP="004E582E">
      <w:pPr>
        <w:pStyle w:val="a3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582E" w:rsidRPr="004E582E" w:rsidRDefault="00D96F9C" w:rsidP="004E5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Документом, устанавливающим административную ответственность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и регулирующим порядок ее применения, служит </w:t>
      </w:r>
      <w:r w:rsidRPr="004E582E">
        <w:rPr>
          <w:rFonts w:ascii="Times New Roman" w:hAnsi="Times New Roman" w:cs="Times New Roman"/>
          <w:b/>
          <w:i/>
          <w:sz w:val="28"/>
          <w:szCs w:val="28"/>
        </w:rPr>
        <w:t>Кодекс об</w:t>
      </w:r>
      <w:r w:rsidR="004E582E" w:rsidRPr="004E58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582E">
        <w:rPr>
          <w:rFonts w:ascii="Times New Roman" w:hAnsi="Times New Roman" w:cs="Times New Roman"/>
          <w:b/>
          <w:i/>
          <w:sz w:val="28"/>
          <w:szCs w:val="28"/>
        </w:rPr>
        <w:t>административных правонарушениях.</w:t>
      </w:r>
      <w:r w:rsidR="004E582E" w:rsidRPr="004E58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6F9C" w:rsidRDefault="00D96F9C" w:rsidP="004E5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Основанием административной ответственности считается административное правонарушение.</w:t>
      </w:r>
    </w:p>
    <w:p w:rsidR="00D96F9C" w:rsidRDefault="00D96F9C" w:rsidP="004E5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Административное правонарушение (проступок) — это посягающее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на государственный или общественный порядок,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на собственность, права и свободы граждан либо на установленный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порядок управления </w:t>
      </w:r>
      <w:r w:rsidR="004E582E">
        <w:rPr>
          <w:rFonts w:ascii="Times New Roman" w:hAnsi="Times New Roman" w:cs="Times New Roman"/>
          <w:sz w:val="28"/>
          <w:szCs w:val="28"/>
        </w:rPr>
        <w:t>п</w:t>
      </w:r>
      <w:r w:rsidRPr="00D96F9C">
        <w:rPr>
          <w:rFonts w:ascii="Times New Roman" w:hAnsi="Times New Roman" w:cs="Times New Roman"/>
          <w:sz w:val="28"/>
          <w:szCs w:val="28"/>
        </w:rPr>
        <w:t>ротивоправное, виновное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действие или бездействие, за которое </w:t>
      </w:r>
      <w:r w:rsidR="004E582E">
        <w:rPr>
          <w:rFonts w:ascii="Times New Roman" w:hAnsi="Times New Roman" w:cs="Times New Roman"/>
          <w:sz w:val="28"/>
          <w:szCs w:val="28"/>
        </w:rPr>
        <w:t>з</w:t>
      </w:r>
      <w:r w:rsidRPr="00D96F9C">
        <w:rPr>
          <w:rFonts w:ascii="Times New Roman" w:hAnsi="Times New Roman" w:cs="Times New Roman"/>
          <w:sz w:val="28"/>
          <w:szCs w:val="28"/>
        </w:rPr>
        <w:t>аконодательством предусмотрена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административная ответственность.</w:t>
      </w:r>
    </w:p>
    <w:p w:rsidR="004E582E" w:rsidRPr="00D96F9C" w:rsidRDefault="004E582E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F9C" w:rsidRPr="00D96F9C" w:rsidRDefault="00D96F9C" w:rsidP="004E5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Признаки а</w:t>
      </w:r>
      <w:r w:rsidR="004E582E">
        <w:rPr>
          <w:rFonts w:ascii="Times New Roman" w:hAnsi="Times New Roman" w:cs="Times New Roman"/>
          <w:sz w:val="28"/>
          <w:szCs w:val="28"/>
        </w:rPr>
        <w:t>дминистративного правонарушения</w:t>
      </w:r>
      <w:r w:rsidRPr="00D96F9C">
        <w:rPr>
          <w:rFonts w:ascii="Times New Roman" w:hAnsi="Times New Roman" w:cs="Times New Roman"/>
          <w:sz w:val="28"/>
          <w:szCs w:val="28"/>
        </w:rPr>
        <w:t>:</w:t>
      </w:r>
    </w:p>
    <w:p w:rsidR="00D96F9C" w:rsidRPr="00D96F9C" w:rsidRDefault="00D96F9C" w:rsidP="004E5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1) деяние, выраженное в виде действия или бездействия; мысли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и убеждения не считаются правонарушением;</w:t>
      </w:r>
    </w:p>
    <w:p w:rsidR="00D96F9C" w:rsidRPr="00D96F9C" w:rsidRDefault="00D96F9C" w:rsidP="004E5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96F9C">
        <w:rPr>
          <w:rFonts w:ascii="Times New Roman" w:hAnsi="Times New Roman" w:cs="Times New Roman"/>
          <w:sz w:val="28"/>
          <w:szCs w:val="28"/>
        </w:rPr>
        <w:t>антисоциальное</w:t>
      </w:r>
      <w:proofErr w:type="spellEnd"/>
      <w:r w:rsidRPr="00D96F9C">
        <w:rPr>
          <w:rFonts w:ascii="Times New Roman" w:hAnsi="Times New Roman" w:cs="Times New Roman"/>
          <w:sz w:val="28"/>
          <w:szCs w:val="28"/>
        </w:rPr>
        <w:t xml:space="preserve"> деяние; административное правонарушение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наносит вред общественным отношениям, от преступления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оно отличается лишь характером и степенью общественной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опасности и в некоторых случаях может перерасти в преступление;</w:t>
      </w:r>
    </w:p>
    <w:p w:rsidR="00D96F9C" w:rsidRPr="00D96F9C" w:rsidRDefault="00D96F9C" w:rsidP="004E5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3) противоправное деяние, так как оно нарушает нормы права;</w:t>
      </w:r>
    </w:p>
    <w:p w:rsidR="00D96F9C" w:rsidRDefault="00D96F9C" w:rsidP="004E5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4) виновное деяние, предполагающее наличие вины, выраженной в форме умысла или неосторожности.</w:t>
      </w:r>
    </w:p>
    <w:p w:rsidR="004E582E" w:rsidRPr="00D96F9C" w:rsidRDefault="004E582E" w:rsidP="004E5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Прежде чем привлечь лицо к административной ответственности,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необходимо убедиться в наличии состава правонарушения.</w:t>
      </w:r>
    </w:p>
    <w:p w:rsidR="004E582E" w:rsidRPr="00D96F9C" w:rsidRDefault="004E582E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F9C" w:rsidRPr="00D96F9C" w:rsidRDefault="00D96F9C" w:rsidP="00CF18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Состав административного правонарушения </w:t>
      </w:r>
      <w:r w:rsidRPr="00D96F9C">
        <w:rPr>
          <w:rFonts w:ascii="Times New Roman" w:hAnsi="Times New Roman" w:cs="Times New Roman"/>
          <w:sz w:val="28"/>
          <w:szCs w:val="28"/>
        </w:rPr>
        <w:t>— это совокупность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закрепленных нормативно-правовыми актами признаков,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наличие которых может повлечь применение мер административной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ответственности (</w:t>
      </w:r>
      <w:proofErr w:type="gramStart"/>
      <w:r w:rsidR="004E582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4E582E">
        <w:rPr>
          <w:rFonts w:ascii="Times New Roman" w:hAnsi="Times New Roman" w:cs="Times New Roman"/>
          <w:sz w:val="28"/>
          <w:szCs w:val="28"/>
        </w:rPr>
        <w:t>. схему</w:t>
      </w:r>
      <w:r w:rsidRPr="00D96F9C">
        <w:rPr>
          <w:rFonts w:ascii="Times New Roman" w:hAnsi="Times New Roman" w:cs="Times New Roman"/>
          <w:sz w:val="28"/>
          <w:szCs w:val="28"/>
        </w:rPr>
        <w:t>).</w:t>
      </w:r>
    </w:p>
    <w:p w:rsidR="00D96F9C" w:rsidRPr="00D96F9C" w:rsidRDefault="00D96F9C" w:rsidP="00CF18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К таким признакам относятся объект, объективная сторона,</w:t>
      </w:r>
      <w:r w:rsidR="004E582E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субъект, </w:t>
      </w:r>
      <w:r w:rsidR="00CF189A">
        <w:rPr>
          <w:rFonts w:ascii="Times New Roman" w:hAnsi="Times New Roman" w:cs="Times New Roman"/>
          <w:sz w:val="28"/>
          <w:szCs w:val="28"/>
        </w:rPr>
        <w:t>с</w:t>
      </w:r>
      <w:r w:rsidRPr="00D96F9C">
        <w:rPr>
          <w:rFonts w:ascii="Times New Roman" w:hAnsi="Times New Roman" w:cs="Times New Roman"/>
          <w:sz w:val="28"/>
          <w:szCs w:val="28"/>
        </w:rPr>
        <w:t>убъективная сторона административного правонарушения.</w:t>
      </w:r>
    </w:p>
    <w:p w:rsidR="00D96F9C" w:rsidRDefault="00D96F9C" w:rsidP="00CF18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189A">
        <w:rPr>
          <w:rFonts w:ascii="Times New Roman" w:hAnsi="Times New Roman" w:cs="Times New Roman"/>
          <w:b/>
          <w:i/>
          <w:iCs/>
          <w:sz w:val="28"/>
          <w:szCs w:val="28"/>
        </w:rPr>
        <w:t>Объект</w:t>
      </w:r>
      <w:r w:rsidRPr="00D96F9C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административного </w:t>
      </w:r>
      <w:r w:rsidRPr="00CF189A">
        <w:rPr>
          <w:rFonts w:ascii="Times New Roman" w:hAnsi="Times New Roman" w:cs="Times New Roman"/>
          <w:bCs/>
          <w:i/>
          <w:iCs/>
          <w:sz w:val="28"/>
          <w:szCs w:val="28"/>
        </w:rPr>
        <w:t>правонарушения</w:t>
      </w:r>
      <w:r w:rsidRPr="00D96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— </w:t>
      </w:r>
      <w:r w:rsidRPr="00D96F9C">
        <w:rPr>
          <w:rFonts w:ascii="Times New Roman" w:hAnsi="Times New Roman" w:cs="Times New Roman"/>
          <w:sz w:val="28"/>
          <w:szCs w:val="28"/>
        </w:rPr>
        <w:t>это общественные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отношения, урегулированные нормами права и охраняемые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мерами административной ответственности. Причинить вред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общественным отношениям возможно: путем причинения вреда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субъекту общественных отношений (например, доведение несовершеннолетних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до состояния опьянения); путем воздействия на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вещь, по поводу которой возникло общественное отношение (уничтожение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вещи); путем устранения себя из общественного отношения, что влечет неисполнение обязанностей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(уклонение от подачи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декларации о доходах).</w:t>
      </w:r>
    </w:p>
    <w:p w:rsid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</w:t>
      </w:r>
    </w:p>
    <w:p w:rsid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</w:rPr>
        <w:drawing>
          <wp:inline distT="0" distB="0" distL="0" distR="0">
            <wp:extent cx="5940425" cy="3188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F9C" w:rsidRPr="00D96F9C" w:rsidRDefault="00CF189A" w:rsidP="00CF18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189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96F9C" w:rsidRPr="00CF189A">
        <w:rPr>
          <w:rFonts w:ascii="Times New Roman" w:hAnsi="Times New Roman" w:cs="Times New Roman"/>
          <w:b/>
          <w:i/>
          <w:sz w:val="28"/>
          <w:szCs w:val="28"/>
        </w:rPr>
        <w:t xml:space="preserve">бъективная </w:t>
      </w:r>
      <w:r w:rsidRPr="00CF189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96F9C" w:rsidRPr="00CF189A">
        <w:rPr>
          <w:rFonts w:ascii="Times New Roman" w:hAnsi="Times New Roman" w:cs="Times New Roman"/>
          <w:b/>
          <w:i/>
          <w:sz w:val="28"/>
          <w:szCs w:val="28"/>
        </w:rPr>
        <w:t>торона</w:t>
      </w:r>
      <w:r w:rsidR="00D96F9C" w:rsidRPr="00D96F9C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</w:t>
      </w:r>
    </w:p>
    <w:p w:rsidR="00D96F9C" w:rsidRPr="00D96F9C" w:rsidRDefault="00D96F9C" w:rsidP="00CF18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 xml:space="preserve">это действие или бездействие, запрещенное нормами </w:t>
      </w:r>
      <w:proofErr w:type="gramStart"/>
      <w:r w:rsidRPr="00D96F9C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D96F9C" w:rsidRPr="00D96F9C" w:rsidRDefault="00D96F9C" w:rsidP="00CF18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права, за которое установлена административная ответственность.</w:t>
      </w:r>
    </w:p>
    <w:p w:rsidR="00D96F9C" w:rsidRDefault="00D96F9C" w:rsidP="00CF18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189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Субъект </w:t>
      </w:r>
      <w:r w:rsidRPr="00D96F9C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административного правонарушения — </w:t>
      </w:r>
      <w:r w:rsidRPr="00D96F9C">
        <w:rPr>
          <w:rFonts w:ascii="Times New Roman" w:hAnsi="Times New Roman" w:cs="Times New Roman"/>
          <w:sz w:val="28"/>
          <w:szCs w:val="28"/>
        </w:rPr>
        <w:t>это физические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и юридические лица. Меры административной ответственности могут быть применены как к гражданам Российской Федерации,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так и к иностранцам и лицам без гражданства. Возраст для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установлен в 16 лет. </w:t>
      </w:r>
      <w:proofErr w:type="gramStart"/>
      <w:r w:rsidRPr="00D96F9C">
        <w:rPr>
          <w:rFonts w:ascii="Times New Roman" w:hAnsi="Times New Roman" w:cs="Times New Roman"/>
          <w:sz w:val="28"/>
          <w:szCs w:val="28"/>
        </w:rPr>
        <w:t>Не несут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ответственность лица, находившиеся в момент совершения правонарушения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в состоянии невменяемости, т. е. те, кто не </w:t>
      </w:r>
      <w:r w:rsidR="00CF189A">
        <w:rPr>
          <w:rFonts w:ascii="Times New Roman" w:hAnsi="Times New Roman" w:cs="Times New Roman"/>
          <w:sz w:val="28"/>
          <w:szCs w:val="28"/>
        </w:rPr>
        <w:t>м</w:t>
      </w:r>
      <w:r w:rsidRPr="00D96F9C">
        <w:rPr>
          <w:rFonts w:ascii="Times New Roman" w:hAnsi="Times New Roman" w:cs="Times New Roman"/>
          <w:sz w:val="28"/>
          <w:szCs w:val="28"/>
        </w:rPr>
        <w:t>огли отдавать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отчет в своих действиях, а также лица, обладающие </w:t>
      </w:r>
      <w:r w:rsidR="00CA7387">
        <w:rPr>
          <w:rFonts w:ascii="Times New Roman" w:hAnsi="Times New Roman" w:cs="Times New Roman"/>
          <w:sz w:val="28"/>
          <w:szCs w:val="28"/>
        </w:rPr>
        <w:t>и</w:t>
      </w:r>
      <w:r w:rsidRPr="00D96F9C">
        <w:rPr>
          <w:rFonts w:ascii="Times New Roman" w:hAnsi="Times New Roman" w:cs="Times New Roman"/>
          <w:sz w:val="28"/>
          <w:szCs w:val="28"/>
        </w:rPr>
        <w:t>ммунитетом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(неприкосновенностью), — депутаты, судьи, прокуроры,</w:t>
      </w:r>
      <w:r w:rsidR="00CA7387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дипломаты и др</w:t>
      </w:r>
      <w:r w:rsidR="00CF18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89A" w:rsidRPr="00D96F9C" w:rsidRDefault="00CF189A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F9C" w:rsidRDefault="00D96F9C" w:rsidP="00616A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189A">
        <w:rPr>
          <w:rFonts w:ascii="Times New Roman" w:hAnsi="Times New Roman" w:cs="Times New Roman"/>
          <w:b/>
          <w:i/>
          <w:sz w:val="28"/>
          <w:szCs w:val="28"/>
        </w:rPr>
        <w:t xml:space="preserve">Субъективная сторона 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="00CF189A" w:rsidRPr="00D96F9C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D96F9C">
        <w:rPr>
          <w:rFonts w:ascii="Times New Roman" w:hAnsi="Times New Roman" w:cs="Times New Roman"/>
          <w:sz w:val="28"/>
          <w:szCs w:val="28"/>
        </w:rPr>
        <w:t xml:space="preserve"> правонарушения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показывает психическое отношение нарушителя к деянию и его</w:t>
      </w:r>
      <w:r w:rsidR="00CF189A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последствиям. Важной </w:t>
      </w:r>
      <w:r w:rsidR="00CF189A">
        <w:rPr>
          <w:rFonts w:ascii="Times New Roman" w:hAnsi="Times New Roman" w:cs="Times New Roman"/>
          <w:sz w:val="28"/>
          <w:szCs w:val="28"/>
        </w:rPr>
        <w:t>с</w:t>
      </w:r>
      <w:r w:rsidRPr="00D96F9C">
        <w:rPr>
          <w:rFonts w:ascii="Times New Roman" w:hAnsi="Times New Roman" w:cs="Times New Roman"/>
          <w:sz w:val="28"/>
          <w:szCs w:val="28"/>
        </w:rPr>
        <w:t>оставляющей субъективной стороны выступает</w:t>
      </w:r>
      <w:r w:rsidR="00CF189A">
        <w:rPr>
          <w:rFonts w:ascii="Times New Roman" w:hAnsi="Times New Roman" w:cs="Times New Roman"/>
          <w:sz w:val="28"/>
          <w:szCs w:val="28"/>
        </w:rPr>
        <w:t xml:space="preserve"> вина</w:t>
      </w:r>
      <w:r w:rsidRPr="00D96F9C">
        <w:rPr>
          <w:rFonts w:ascii="Times New Roman" w:hAnsi="Times New Roman" w:cs="Times New Roman"/>
          <w:sz w:val="28"/>
          <w:szCs w:val="28"/>
        </w:rPr>
        <w:t xml:space="preserve">, которая проявляется в </w:t>
      </w:r>
      <w:r w:rsidR="00CF189A">
        <w:rPr>
          <w:rFonts w:ascii="Times New Roman" w:hAnsi="Times New Roman" w:cs="Times New Roman"/>
          <w:sz w:val="28"/>
          <w:szCs w:val="28"/>
        </w:rPr>
        <w:t>у</w:t>
      </w:r>
      <w:r w:rsidRPr="00D96F9C">
        <w:rPr>
          <w:rFonts w:ascii="Times New Roman" w:hAnsi="Times New Roman" w:cs="Times New Roman"/>
          <w:sz w:val="28"/>
          <w:szCs w:val="28"/>
        </w:rPr>
        <w:t>мысле или неосторожности.</w:t>
      </w:r>
    </w:p>
    <w:p w:rsidR="00306CE6" w:rsidRPr="00D96F9C" w:rsidRDefault="00306CE6" w:rsidP="00616A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6CE6" w:rsidRDefault="00D96F9C" w:rsidP="00616A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Законодательство выделя</w:t>
      </w:r>
      <w:r w:rsidR="00306CE6">
        <w:rPr>
          <w:rFonts w:ascii="Times New Roman" w:hAnsi="Times New Roman" w:cs="Times New Roman"/>
          <w:sz w:val="28"/>
          <w:szCs w:val="28"/>
        </w:rPr>
        <w:t xml:space="preserve">ет различные виды </w:t>
      </w:r>
      <w:r w:rsidR="00306CE6" w:rsidRPr="00306CE6">
        <w:rPr>
          <w:rFonts w:ascii="Times New Roman" w:hAnsi="Times New Roman" w:cs="Times New Roman"/>
          <w:i/>
          <w:sz w:val="28"/>
          <w:szCs w:val="28"/>
        </w:rPr>
        <w:t>административ</w:t>
      </w:r>
      <w:r w:rsidRPr="00306CE6">
        <w:rPr>
          <w:rFonts w:ascii="Times New Roman" w:hAnsi="Times New Roman" w:cs="Times New Roman"/>
          <w:i/>
          <w:iCs/>
          <w:sz w:val="28"/>
          <w:szCs w:val="28"/>
        </w:rPr>
        <w:t xml:space="preserve">ных </w:t>
      </w:r>
      <w:r w:rsidRPr="00D96F9C">
        <w:rPr>
          <w:rFonts w:ascii="Times New Roman" w:hAnsi="Times New Roman" w:cs="Times New Roman"/>
          <w:i/>
          <w:iCs/>
          <w:sz w:val="28"/>
          <w:szCs w:val="28"/>
        </w:rPr>
        <w:t>правонарушений</w:t>
      </w:r>
      <w:r w:rsidRPr="00D96F9C">
        <w:rPr>
          <w:rFonts w:ascii="Times New Roman" w:hAnsi="Times New Roman" w:cs="Times New Roman"/>
          <w:sz w:val="28"/>
          <w:szCs w:val="28"/>
        </w:rPr>
        <w:t>:</w:t>
      </w:r>
    </w:p>
    <w:p w:rsidR="00306CE6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1) посягающие на права и здоровье граждан</w:t>
      </w:r>
      <w:r w:rsidR="00306CE6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(проведение агитации в день выборов, нарушение норм по</w:t>
      </w:r>
      <w:r w:rsidR="00306CE6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охране труда, нарушение санитарных норм и др.); </w:t>
      </w:r>
    </w:p>
    <w:p w:rsidR="00306CE6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96F9C">
        <w:rPr>
          <w:rFonts w:ascii="Times New Roman" w:hAnsi="Times New Roman" w:cs="Times New Roman"/>
          <w:sz w:val="28"/>
          <w:szCs w:val="28"/>
        </w:rPr>
        <w:t>посягающие</w:t>
      </w:r>
      <w:proofErr w:type="gramEnd"/>
      <w:r w:rsidR="00306CE6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на собственность (мелкое хищение); </w:t>
      </w:r>
    </w:p>
    <w:p w:rsidR="00306CE6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3) правонарушения в области</w:t>
      </w:r>
      <w:r w:rsidR="00306CE6">
        <w:rPr>
          <w:rFonts w:ascii="Times New Roman" w:hAnsi="Times New Roman" w:cs="Times New Roman"/>
          <w:sz w:val="28"/>
          <w:szCs w:val="28"/>
        </w:rPr>
        <w:t xml:space="preserve"> о</w:t>
      </w:r>
      <w:r w:rsidRPr="00D96F9C">
        <w:rPr>
          <w:rFonts w:ascii="Times New Roman" w:hAnsi="Times New Roman" w:cs="Times New Roman"/>
          <w:sz w:val="28"/>
          <w:szCs w:val="28"/>
        </w:rPr>
        <w:t>храны окружающей среды, памятников истории и культуры (незаконная</w:t>
      </w:r>
      <w:r w:rsidR="00306CE6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вырубка деревьев, засорение лесов, </w:t>
      </w:r>
      <w:r w:rsidR="00306CE6">
        <w:rPr>
          <w:rFonts w:ascii="Times New Roman" w:hAnsi="Times New Roman" w:cs="Times New Roman"/>
          <w:sz w:val="28"/>
          <w:szCs w:val="28"/>
        </w:rPr>
        <w:t>н</w:t>
      </w:r>
      <w:r w:rsidRPr="00D96F9C">
        <w:rPr>
          <w:rFonts w:ascii="Times New Roman" w:hAnsi="Times New Roman" w:cs="Times New Roman"/>
          <w:sz w:val="28"/>
          <w:szCs w:val="28"/>
        </w:rPr>
        <w:t>арушение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противопожарной безопасности в лесах и др.);</w:t>
      </w:r>
    </w:p>
    <w:p w:rsid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D96F9C">
        <w:rPr>
          <w:rFonts w:ascii="Times New Roman" w:hAnsi="Times New Roman" w:cs="Times New Roman"/>
          <w:sz w:val="28"/>
          <w:szCs w:val="28"/>
        </w:rPr>
        <w:t>посягающие</w:t>
      </w:r>
      <w:proofErr w:type="gramEnd"/>
      <w:r w:rsidRPr="00D96F9C">
        <w:rPr>
          <w:rFonts w:ascii="Times New Roman" w:hAnsi="Times New Roman" w:cs="Times New Roman"/>
          <w:sz w:val="28"/>
          <w:szCs w:val="28"/>
        </w:rPr>
        <w:t xml:space="preserve"> на</w:t>
      </w:r>
      <w:r w:rsidR="00306CE6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общественный порядок (мелкое хулиганство).</w:t>
      </w:r>
    </w:p>
    <w:p w:rsidR="00306CE6" w:rsidRPr="00D96F9C" w:rsidRDefault="00306CE6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A64" w:rsidRDefault="00D96F9C" w:rsidP="00616A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Большую группу составляют административные правонарушения</w:t>
      </w:r>
      <w:r w:rsidR="00306CE6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против государства:</w:t>
      </w:r>
    </w:p>
    <w:p w:rsidR="00306CE6" w:rsidRDefault="00D96F9C" w:rsidP="00616A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 xml:space="preserve"> 1) правонарушения в области использования</w:t>
      </w:r>
      <w:r w:rsidR="00306CE6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тепловой и электрической энергии (например, нарушение</w:t>
      </w:r>
      <w:r w:rsidR="00306CE6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правил пользования газом); </w:t>
      </w:r>
    </w:p>
    <w:p w:rsidR="00306CE6" w:rsidRDefault="00D96F9C" w:rsidP="00616A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2) правонарушения на транспорте</w:t>
      </w:r>
      <w:r w:rsidR="00306CE6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(нарушение правил дорожного движения, безбилетный проезд в</w:t>
      </w:r>
      <w:r w:rsidR="00306CE6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общественном транспорте и др.); </w:t>
      </w:r>
    </w:p>
    <w:p w:rsidR="00616A64" w:rsidRDefault="00D96F9C" w:rsidP="00616A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3) правонарушения в области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(например, самовольное строительство); </w:t>
      </w:r>
    </w:p>
    <w:p w:rsidR="00616A64" w:rsidRDefault="00D96F9C" w:rsidP="00616A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 xml:space="preserve">4) правонарушения в области торговли </w:t>
      </w:r>
      <w:r w:rsidR="00616A64">
        <w:rPr>
          <w:rFonts w:ascii="Times New Roman" w:hAnsi="Times New Roman" w:cs="Times New Roman"/>
          <w:sz w:val="28"/>
          <w:szCs w:val="28"/>
        </w:rPr>
        <w:t>(</w:t>
      </w:r>
      <w:r w:rsidRPr="00D96F9C">
        <w:rPr>
          <w:rFonts w:ascii="Times New Roman" w:hAnsi="Times New Roman" w:cs="Times New Roman"/>
          <w:sz w:val="28"/>
          <w:szCs w:val="28"/>
        </w:rPr>
        <w:t>нарушение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правил торговли); </w:t>
      </w:r>
    </w:p>
    <w:p w:rsidR="00D96F9C" w:rsidRDefault="00D96F9C" w:rsidP="00616A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5) правонарушения, посягающие на порядок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16A64">
        <w:rPr>
          <w:rFonts w:ascii="Times New Roman" w:hAnsi="Times New Roman" w:cs="Times New Roman"/>
          <w:sz w:val="28"/>
          <w:szCs w:val="28"/>
        </w:rPr>
        <w:t>(</w:t>
      </w:r>
      <w:r w:rsidRPr="00D96F9C">
        <w:rPr>
          <w:rFonts w:ascii="Times New Roman" w:hAnsi="Times New Roman" w:cs="Times New Roman"/>
          <w:sz w:val="28"/>
          <w:szCs w:val="28"/>
        </w:rPr>
        <w:t>неповиновение сотруднику милиции, проведение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несанкционированных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митингов, проживание без регистрации и др.).</w:t>
      </w:r>
    </w:p>
    <w:p w:rsidR="00616A64" w:rsidRPr="00D96F9C" w:rsidRDefault="00616A64" w:rsidP="00616A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6F9C" w:rsidRP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Субъекты РФ и органы местного самоуправления могут дополнять</w:t>
      </w:r>
    </w:p>
    <w:p w:rsidR="00D96F9C" w:rsidRP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установленный законом перечень административных правонарушений.</w:t>
      </w:r>
    </w:p>
    <w:p w:rsidR="00D96F9C" w:rsidRP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За совершение административного правонарушения налагается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9C" w:rsidRP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административное взыскание </w:t>
      </w:r>
      <w:r w:rsidRPr="00D96F9C">
        <w:rPr>
          <w:rFonts w:ascii="Times New Roman" w:hAnsi="Times New Roman" w:cs="Times New Roman"/>
          <w:sz w:val="28"/>
          <w:szCs w:val="28"/>
        </w:rPr>
        <w:t>— мера государственного принуждения,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применяемая от имени государства по решению уполномоченных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органов к лицу, совершившему административное или иное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9C" w:rsidRP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правонарушение, за которое по закону могут быть применены меры</w:t>
      </w:r>
    </w:p>
    <w:p w:rsidR="00D96F9C" w:rsidRP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административной ответственности.</w:t>
      </w:r>
    </w:p>
    <w:p w:rsid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Целями административного взыскания служат: а) воспитание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лица, совершившего административное правонарушение; б) предупреждение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совершения новых правонарушений самим правонарушителем;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в) предупреждение совершения новых правонарушений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другими лицами (на примере наказуемого).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A64" w:rsidRDefault="00616A64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A64" w:rsidRPr="00D96F9C" w:rsidRDefault="00616A64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F9C" w:rsidRP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lastRenderedPageBreak/>
        <w:t>За совершение административных правонарушений могут применяться</w:t>
      </w:r>
    </w:p>
    <w:p w:rsid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следующие административные взыскания: предупреждение,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штраф, возмездное изъятие или конфискация предмета,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явившегося орудием совершения административного правонарушения,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лишение специального права, предоставленного данному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гражданину, исправительные работы, </w:t>
      </w:r>
      <w:r w:rsidR="00616A64">
        <w:rPr>
          <w:rFonts w:ascii="Times New Roman" w:hAnsi="Times New Roman" w:cs="Times New Roman"/>
          <w:sz w:val="28"/>
          <w:szCs w:val="28"/>
        </w:rPr>
        <w:t>а</w:t>
      </w:r>
      <w:r w:rsidRPr="00D96F9C">
        <w:rPr>
          <w:rFonts w:ascii="Times New Roman" w:hAnsi="Times New Roman" w:cs="Times New Roman"/>
          <w:sz w:val="28"/>
          <w:szCs w:val="28"/>
        </w:rPr>
        <w:t>дминистративный арест,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административное </w:t>
      </w:r>
      <w:proofErr w:type="gramStart"/>
      <w:r w:rsidRPr="00D96F9C"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 w:rsidRPr="00D96F9C">
        <w:rPr>
          <w:rFonts w:ascii="Times New Roman" w:hAnsi="Times New Roman" w:cs="Times New Roman"/>
          <w:sz w:val="28"/>
          <w:szCs w:val="28"/>
        </w:rPr>
        <w:t xml:space="preserve"> за пределы </w:t>
      </w:r>
      <w:r w:rsidR="00616A64">
        <w:rPr>
          <w:rFonts w:ascii="Times New Roman" w:hAnsi="Times New Roman" w:cs="Times New Roman"/>
          <w:sz w:val="28"/>
          <w:szCs w:val="28"/>
        </w:rPr>
        <w:t>Р</w:t>
      </w:r>
      <w:r w:rsidRPr="00D96F9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иностранного гражданина или лица без гражданства.</w:t>
      </w:r>
    </w:p>
    <w:p w:rsidR="00616A64" w:rsidRPr="00D96F9C" w:rsidRDefault="00616A64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Принципы наложения административного взыскания следующие:</w:t>
      </w:r>
    </w:p>
    <w:p w:rsidR="00D96F9C" w:rsidRPr="00616A64" w:rsidRDefault="00616A64" w:rsidP="00616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6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F9C" w:rsidRPr="00616A64">
        <w:rPr>
          <w:rFonts w:ascii="Times New Roman" w:hAnsi="Times New Roman" w:cs="Times New Roman"/>
          <w:sz w:val="28"/>
          <w:szCs w:val="28"/>
        </w:rPr>
        <w:t>административное взыскание может быть наложено только</w:t>
      </w:r>
      <w:r w:rsidRPr="00616A64">
        <w:rPr>
          <w:rFonts w:ascii="Times New Roman" w:hAnsi="Times New Roman" w:cs="Times New Roman"/>
          <w:sz w:val="28"/>
          <w:szCs w:val="28"/>
        </w:rPr>
        <w:t xml:space="preserve"> </w:t>
      </w:r>
      <w:r w:rsidR="00D96F9C" w:rsidRPr="00616A64">
        <w:rPr>
          <w:rFonts w:ascii="Times New Roman" w:hAnsi="Times New Roman" w:cs="Times New Roman"/>
          <w:sz w:val="28"/>
          <w:szCs w:val="28"/>
        </w:rPr>
        <w:t>на лицо, совершившее административное правонарушение;</w:t>
      </w:r>
    </w:p>
    <w:p w:rsidR="00D96F9C" w:rsidRP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2) при наложении административного взыскания должен соблюдаться</w:t>
      </w:r>
    </w:p>
    <w:p w:rsid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 xml:space="preserve">принцип законности, т.е. </w:t>
      </w:r>
      <w:proofErr w:type="gramStart"/>
      <w:r w:rsidRPr="00D96F9C">
        <w:rPr>
          <w:rFonts w:ascii="Times New Roman" w:hAnsi="Times New Roman" w:cs="Times New Roman"/>
          <w:sz w:val="28"/>
          <w:szCs w:val="28"/>
        </w:rPr>
        <w:t>взыскание</w:t>
      </w:r>
      <w:proofErr w:type="gramEnd"/>
      <w:r w:rsidRPr="00D96F9C">
        <w:rPr>
          <w:rFonts w:ascii="Times New Roman" w:hAnsi="Times New Roman" w:cs="Times New Roman"/>
          <w:sz w:val="28"/>
          <w:szCs w:val="28"/>
        </w:rPr>
        <w:t xml:space="preserve"> применяется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в соответствии с законом;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3) при привлечении лица к административной ответственности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должен соблюдаться принцип индивидуализации взыскания,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т. е. нужно учитывать все конкретные обстоятельства, личность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нарушителя, причиненный вред и другие факторы.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В последнем случае целесообразно учесть смягчающие и отягчающие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обстоятельства, а также возможность освобождения от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ответственности.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A64" w:rsidRPr="00D96F9C" w:rsidRDefault="00616A64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F9C" w:rsidRP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 xml:space="preserve">К </w:t>
      </w:r>
      <w:r w:rsidRPr="00616A64">
        <w:rPr>
          <w:rFonts w:ascii="Times New Roman" w:hAnsi="Times New Roman" w:cs="Times New Roman"/>
          <w:i/>
          <w:sz w:val="28"/>
          <w:szCs w:val="28"/>
        </w:rPr>
        <w:t>обстоятельствам, смягчающим ответственность</w:t>
      </w:r>
      <w:r w:rsidRPr="00D96F9C">
        <w:rPr>
          <w:rFonts w:ascii="Times New Roman" w:hAnsi="Times New Roman" w:cs="Times New Roman"/>
          <w:sz w:val="28"/>
          <w:szCs w:val="28"/>
        </w:rPr>
        <w:t>, относятся: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чистосердечное раскаяние виновного, предотвращение виновным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вредных последствий правонарушения; добровольное возмещение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ущерба или устранение причиненного вреда; совершение правонарушения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под влиянием сильного душевного волнения, при стечении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тяжелых личных или семейных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обстоятельств, несовершеннолетним,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беременной женщиной или женщиной, имеющей ребенка до одного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года. Могут учитываться и другие смягчающие обстоятельства.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9C" w:rsidRP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6F9C">
        <w:rPr>
          <w:rFonts w:ascii="Times New Roman" w:hAnsi="Times New Roman" w:cs="Times New Roman"/>
          <w:i/>
          <w:iCs/>
          <w:sz w:val="28"/>
          <w:szCs w:val="28"/>
        </w:rPr>
        <w:t xml:space="preserve">Отягчающими обстоятельствами </w:t>
      </w:r>
      <w:r w:rsidRPr="00D96F9C">
        <w:rPr>
          <w:rFonts w:ascii="Times New Roman" w:hAnsi="Times New Roman" w:cs="Times New Roman"/>
          <w:sz w:val="28"/>
          <w:szCs w:val="28"/>
        </w:rPr>
        <w:t>служат: продолжение противоправного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деяния, несмотря на требование уполномоченных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 xml:space="preserve">лиц прекратить его; </w:t>
      </w:r>
      <w:r w:rsidR="00616A64">
        <w:rPr>
          <w:rFonts w:ascii="Times New Roman" w:hAnsi="Times New Roman" w:cs="Times New Roman"/>
          <w:sz w:val="28"/>
          <w:szCs w:val="28"/>
        </w:rPr>
        <w:t>п</w:t>
      </w:r>
      <w:r w:rsidRPr="00D96F9C">
        <w:rPr>
          <w:rFonts w:ascii="Times New Roman" w:hAnsi="Times New Roman" w:cs="Times New Roman"/>
          <w:sz w:val="28"/>
          <w:szCs w:val="28"/>
        </w:rPr>
        <w:t>овторное в течение года совершение одно</w:t>
      </w:r>
      <w:r w:rsidR="00616A64">
        <w:rPr>
          <w:rFonts w:ascii="Times New Roman" w:hAnsi="Times New Roman" w:cs="Times New Roman"/>
          <w:sz w:val="28"/>
          <w:szCs w:val="28"/>
        </w:rPr>
        <w:t xml:space="preserve">родного правонарушения, за </w:t>
      </w:r>
      <w:r w:rsidRPr="00D96F9C">
        <w:rPr>
          <w:rFonts w:ascii="Times New Roman" w:hAnsi="Times New Roman" w:cs="Times New Roman"/>
          <w:sz w:val="28"/>
          <w:szCs w:val="28"/>
        </w:rPr>
        <w:t>которое лицо уже подвергалось административному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взысканию; совершение правонарушения лицом,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ранее совершившим преступление; вовлечение несовершеннолетнего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в правонарушение; совершение правонарушения группой лиц;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совершение правонарушения в условиях стихийного бедствия или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при других чрезвычайных обстоятельствах;</w:t>
      </w:r>
      <w:proofErr w:type="gramEnd"/>
      <w:r w:rsidRPr="00D96F9C">
        <w:rPr>
          <w:rFonts w:ascii="Times New Roman" w:hAnsi="Times New Roman" w:cs="Times New Roman"/>
          <w:sz w:val="28"/>
          <w:szCs w:val="28"/>
        </w:rPr>
        <w:t xml:space="preserve"> совершение правонарушения</w:t>
      </w:r>
    </w:p>
    <w:p w:rsidR="00616A64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>в состоянии опьянения.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F9C" w:rsidRPr="00D96F9C" w:rsidRDefault="00D96F9C" w:rsidP="00D96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F9C">
        <w:rPr>
          <w:rFonts w:ascii="Times New Roman" w:hAnsi="Times New Roman" w:cs="Times New Roman"/>
          <w:sz w:val="28"/>
          <w:szCs w:val="28"/>
        </w:rPr>
        <w:t xml:space="preserve">Лицо может быть </w:t>
      </w:r>
      <w:r w:rsidRPr="00D96F9C">
        <w:rPr>
          <w:rFonts w:ascii="Times New Roman" w:hAnsi="Times New Roman" w:cs="Times New Roman"/>
          <w:i/>
          <w:iCs/>
          <w:sz w:val="28"/>
          <w:szCs w:val="28"/>
        </w:rPr>
        <w:t xml:space="preserve">освобождено от административной </w:t>
      </w:r>
      <w:r w:rsidRPr="00616A64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Pr="00616A64">
        <w:rPr>
          <w:rFonts w:ascii="Times New Roman" w:hAnsi="Times New Roman" w:cs="Times New Roman"/>
          <w:i/>
          <w:sz w:val="28"/>
          <w:szCs w:val="28"/>
        </w:rPr>
        <w:t>ственности</w:t>
      </w:r>
      <w:r w:rsidRPr="00D96F9C">
        <w:rPr>
          <w:rFonts w:ascii="Times New Roman" w:hAnsi="Times New Roman" w:cs="Times New Roman"/>
          <w:sz w:val="28"/>
          <w:szCs w:val="28"/>
        </w:rPr>
        <w:t xml:space="preserve"> по основанию незначительности правонарушения. Обстоятельством, </w:t>
      </w:r>
      <w:r w:rsidR="00616A64">
        <w:rPr>
          <w:rFonts w:ascii="Times New Roman" w:hAnsi="Times New Roman" w:cs="Times New Roman"/>
          <w:sz w:val="28"/>
          <w:szCs w:val="28"/>
        </w:rPr>
        <w:t>п</w:t>
      </w:r>
      <w:r w:rsidRPr="00D96F9C">
        <w:rPr>
          <w:rFonts w:ascii="Times New Roman" w:hAnsi="Times New Roman" w:cs="Times New Roman"/>
          <w:sz w:val="28"/>
          <w:szCs w:val="28"/>
        </w:rPr>
        <w:t xml:space="preserve">репятствующим взыскания, является истечение срока давности, который </w:t>
      </w:r>
      <w:r w:rsidR="00616A64">
        <w:rPr>
          <w:rFonts w:ascii="Times New Roman" w:hAnsi="Times New Roman" w:cs="Times New Roman"/>
          <w:sz w:val="28"/>
          <w:szCs w:val="28"/>
        </w:rPr>
        <w:t>с</w:t>
      </w:r>
      <w:r w:rsidRPr="00D96F9C">
        <w:rPr>
          <w:rFonts w:ascii="Times New Roman" w:hAnsi="Times New Roman" w:cs="Times New Roman"/>
          <w:sz w:val="28"/>
          <w:szCs w:val="28"/>
        </w:rPr>
        <w:t>оставляет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два месяца со дня совершения правонарушения. Кроме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того, административное взыскание не налагается в случае объявления</w:t>
      </w:r>
      <w:r w:rsidR="00616A64"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амнистии или помилования.</w:t>
      </w:r>
    </w:p>
    <w:p w:rsidR="00D96F9C" w:rsidRPr="00D96F9C" w:rsidRDefault="00D96F9C" w:rsidP="00D96F9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1554" w:rsidRPr="00D96F9C" w:rsidRDefault="00841554" w:rsidP="00841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20" w:rsidRDefault="00E02920" w:rsidP="00841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</w:t>
      </w:r>
    </w:p>
    <w:p w:rsidR="00D96F9C" w:rsidRDefault="00A451E5" w:rsidP="00841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изученному материалу</w:t>
      </w:r>
    </w:p>
    <w:p w:rsidR="00E02920" w:rsidRDefault="00E02920" w:rsidP="00E029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самостоятельно сформулировать задачи государственного управления. </w:t>
      </w:r>
    </w:p>
    <w:p w:rsidR="00E02920" w:rsidRDefault="00E02920" w:rsidP="00E029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порядок прохождения государственной службы. </w:t>
      </w:r>
    </w:p>
    <w:p w:rsidR="00E02920" w:rsidRDefault="00E02920" w:rsidP="00E029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случаях, на ваш взгляд, физические лица могут подавать жалобу в органы государственного управления?</w:t>
      </w:r>
    </w:p>
    <w:p w:rsidR="005C7CB0" w:rsidRDefault="005C7CB0" w:rsidP="00E029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сущность понятий «</w:t>
      </w:r>
      <w:r w:rsidRPr="00D96F9C">
        <w:rPr>
          <w:rFonts w:ascii="Times New Roman" w:hAnsi="Times New Roman" w:cs="Times New Roman"/>
          <w:sz w:val="28"/>
          <w:szCs w:val="28"/>
        </w:rPr>
        <w:t>возмездное изъятие или конфискация предмета,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явившегося орудием совершения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6F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6F9C">
        <w:rPr>
          <w:rFonts w:ascii="Times New Roman" w:hAnsi="Times New Roman" w:cs="Times New Roman"/>
          <w:sz w:val="28"/>
          <w:szCs w:val="28"/>
        </w:rPr>
        <w:t>лишение специального права, предоставленного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F9C">
        <w:rPr>
          <w:rFonts w:ascii="Times New Roman" w:hAnsi="Times New Roman" w:cs="Times New Roman"/>
          <w:sz w:val="28"/>
          <w:szCs w:val="28"/>
        </w:rPr>
        <w:t>гражданину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2920" w:rsidRPr="005C7CB0" w:rsidRDefault="00E02920" w:rsidP="00E029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краткое (7-8 предложений) рассуждение по теме: </w:t>
      </w:r>
      <w:r w:rsidR="005C7CB0">
        <w:rPr>
          <w:rFonts w:ascii="Times New Roman" w:hAnsi="Times New Roman" w:cs="Times New Roman"/>
          <w:sz w:val="28"/>
          <w:szCs w:val="28"/>
        </w:rPr>
        <w:t>«</w:t>
      </w:r>
      <w:r w:rsidR="005C7CB0" w:rsidRPr="005C7CB0">
        <w:rPr>
          <w:rFonts w:ascii="Times New Roman" w:hAnsi="Times New Roman" w:cs="Times New Roman"/>
          <w:sz w:val="28"/>
          <w:szCs w:val="28"/>
        </w:rPr>
        <w:t>Штрафы как вид административного наказания: проблемы и перспективы</w:t>
      </w:r>
      <w:r w:rsidR="005C7CB0">
        <w:rPr>
          <w:rFonts w:ascii="Times New Roman" w:hAnsi="Times New Roman" w:cs="Times New Roman"/>
          <w:sz w:val="28"/>
          <w:szCs w:val="28"/>
        </w:rPr>
        <w:t>»</w:t>
      </w:r>
      <w:r w:rsidR="005C7CB0" w:rsidRPr="005C7CB0">
        <w:rPr>
          <w:rFonts w:ascii="Times New Roman" w:hAnsi="Times New Roman" w:cs="Times New Roman"/>
          <w:sz w:val="28"/>
          <w:szCs w:val="28"/>
        </w:rPr>
        <w:t>.</w:t>
      </w:r>
    </w:p>
    <w:p w:rsidR="00A451E5" w:rsidRPr="00A451E5" w:rsidRDefault="00A451E5" w:rsidP="00E02920">
      <w:pPr>
        <w:rPr>
          <w:rFonts w:ascii="Times New Roman" w:hAnsi="Times New Roman" w:cs="Times New Roman"/>
          <w:b/>
          <w:sz w:val="28"/>
          <w:szCs w:val="28"/>
        </w:rPr>
      </w:pPr>
    </w:p>
    <w:sectPr w:rsidR="00A451E5" w:rsidRPr="00A451E5" w:rsidSect="00B3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16A"/>
    <w:multiLevelType w:val="hybridMultilevel"/>
    <w:tmpl w:val="58423A32"/>
    <w:lvl w:ilvl="0" w:tplc="EB6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069DB"/>
    <w:multiLevelType w:val="hybridMultilevel"/>
    <w:tmpl w:val="AF6C6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359CC"/>
    <w:multiLevelType w:val="hybridMultilevel"/>
    <w:tmpl w:val="554C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554"/>
    <w:rsid w:val="000631F1"/>
    <w:rsid w:val="00306CE6"/>
    <w:rsid w:val="004E582E"/>
    <w:rsid w:val="005C7CB0"/>
    <w:rsid w:val="00616A64"/>
    <w:rsid w:val="00841554"/>
    <w:rsid w:val="00A451E5"/>
    <w:rsid w:val="00B32E73"/>
    <w:rsid w:val="00CA7387"/>
    <w:rsid w:val="00CF189A"/>
    <w:rsid w:val="00D96F9C"/>
    <w:rsid w:val="00E02920"/>
    <w:rsid w:val="00EC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2020-04-15T20:19:00Z</dcterms:created>
  <dcterms:modified xsi:type="dcterms:W3CDTF">2020-04-15T22:28:00Z</dcterms:modified>
</cp:coreProperties>
</file>