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82" w:rsidRDefault="002B4382" w:rsidP="002B4382">
      <w:pPr>
        <w:spacing w:after="150" w:line="336" w:lineRule="atLeast"/>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Лекция </w:t>
      </w:r>
      <w:r w:rsidR="005D7342">
        <w:rPr>
          <w:rFonts w:ascii="Times New Roman" w:eastAsia="Times New Roman" w:hAnsi="Times New Roman" w:cs="Times New Roman"/>
          <w:b/>
          <w:bCs/>
          <w:kern w:val="36"/>
          <w:sz w:val="28"/>
          <w:szCs w:val="28"/>
          <w:lang w:eastAsia="ru-RU"/>
        </w:rPr>
        <w:t>5</w:t>
      </w:r>
    </w:p>
    <w:p w:rsidR="002B4382" w:rsidRPr="002B4382" w:rsidRDefault="002B4382" w:rsidP="002B4382">
      <w:pPr>
        <w:spacing w:after="150" w:line="336" w:lineRule="atLeast"/>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Типовые схемы</w:t>
      </w:r>
      <w:r w:rsidRPr="002B4382">
        <w:rPr>
          <w:rFonts w:ascii="Times New Roman" w:eastAsia="Times New Roman" w:hAnsi="Times New Roman" w:cs="Times New Roman"/>
          <w:b/>
          <w:bCs/>
          <w:kern w:val="36"/>
          <w:sz w:val="28"/>
          <w:szCs w:val="28"/>
          <w:lang w:eastAsia="ru-RU"/>
        </w:rPr>
        <w:t xml:space="preserve"> и способы пуска синхронных двигателей</w:t>
      </w:r>
    </w:p>
    <w:p w:rsidR="002B4382" w:rsidRPr="002B4382" w:rsidRDefault="002B4382" w:rsidP="002B4382">
      <w:pPr>
        <w:spacing w:after="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Для обеспечения работы мощных электроприводов применяются </w:t>
      </w:r>
      <w:hyperlink r:id="rId5" w:tgtFrame="_blank" w:history="1">
        <w:r w:rsidRPr="005D7342">
          <w:rPr>
            <w:rFonts w:ascii="Times New Roman" w:eastAsia="Times New Roman" w:hAnsi="Times New Roman" w:cs="Times New Roman"/>
            <w:sz w:val="28"/>
            <w:szCs w:val="28"/>
            <w:u w:val="single"/>
            <w:bdr w:val="none" w:sz="0" w:space="0" w:color="auto" w:frame="1"/>
            <w:lang w:eastAsia="ru-RU"/>
          </w:rPr>
          <w:t>синхронные электродвигатели</w:t>
        </w:r>
      </w:hyperlink>
      <w:r w:rsidRPr="005D7342">
        <w:rPr>
          <w:rFonts w:ascii="Times New Roman" w:eastAsia="Times New Roman" w:hAnsi="Times New Roman" w:cs="Times New Roman"/>
          <w:sz w:val="28"/>
          <w:szCs w:val="28"/>
          <w:lang w:eastAsia="ru-RU"/>
        </w:rPr>
        <w:t xml:space="preserve">. Они нашли применение в компрессорных установках, </w:t>
      </w:r>
      <w:r w:rsidRPr="002B4382">
        <w:rPr>
          <w:rFonts w:ascii="Times New Roman" w:eastAsia="Times New Roman" w:hAnsi="Times New Roman" w:cs="Times New Roman"/>
          <w:color w:val="3A3A3A"/>
          <w:sz w:val="28"/>
          <w:szCs w:val="28"/>
          <w:lang w:eastAsia="ru-RU"/>
        </w:rPr>
        <w:t xml:space="preserve">насосах, в системах, прокатных станах, вентиляторах. Применяются в металлургической, цементной, нефтегазовой и других отраслях промышленности, где необходимо использовать оборудование большой мощности. </w:t>
      </w:r>
    </w:p>
    <w:p w:rsidR="002B4382" w:rsidRPr="002B4382" w:rsidRDefault="002B4382" w:rsidP="005D7342">
      <w:pPr>
        <w:spacing w:line="384" w:lineRule="atLeast"/>
        <w:textAlignment w:val="baseline"/>
        <w:rPr>
          <w:rFonts w:ascii="Times New Roman" w:eastAsia="Times New Roman" w:hAnsi="Times New Roman" w:cs="Times New Roman"/>
          <w:sz w:val="28"/>
          <w:szCs w:val="28"/>
          <w:lang w:eastAsia="ru-RU"/>
        </w:rPr>
      </w:pPr>
      <w:r w:rsidRPr="002B4382">
        <w:rPr>
          <w:rFonts w:ascii="Times New Roman" w:eastAsia="Times New Roman" w:hAnsi="Times New Roman" w:cs="Times New Roman"/>
          <w:b/>
          <w:color w:val="3A3A3A"/>
          <w:sz w:val="28"/>
          <w:szCs w:val="28"/>
          <w:lang w:eastAsia="ru-RU"/>
        </w:rPr>
        <w:t xml:space="preserve">Содержание </w:t>
      </w:r>
      <w:proofErr w:type="gramStart"/>
      <w:r w:rsidRPr="002B4382">
        <w:rPr>
          <w:rFonts w:ascii="Times New Roman" w:eastAsia="Times New Roman" w:hAnsi="Times New Roman" w:cs="Times New Roman"/>
          <w:b/>
          <w:color w:val="3A3A3A"/>
          <w:sz w:val="28"/>
          <w:szCs w:val="28"/>
          <w:lang w:eastAsia="ru-RU"/>
        </w:rPr>
        <w:t>лекции:</w:t>
      </w:r>
      <w:r>
        <w:rPr>
          <w:rFonts w:ascii="Times New Roman" w:eastAsia="Times New Roman" w:hAnsi="Times New Roman" w:cs="Times New Roman"/>
          <w:b/>
          <w:color w:val="3A3A3A"/>
          <w:sz w:val="28"/>
          <w:szCs w:val="28"/>
          <w:lang w:eastAsia="ru-RU"/>
        </w:rPr>
        <w:t xml:space="preserve">   </w:t>
      </w:r>
      <w:proofErr w:type="gramEnd"/>
      <w:r>
        <w:rPr>
          <w:rFonts w:ascii="Times New Roman" w:eastAsia="Times New Roman" w:hAnsi="Times New Roman" w:cs="Times New Roman"/>
          <w:b/>
          <w:color w:val="3A3A3A"/>
          <w:sz w:val="28"/>
          <w:szCs w:val="28"/>
          <w:lang w:eastAsia="ru-RU"/>
        </w:rPr>
        <w:t xml:space="preserve">                                                                                               </w:t>
      </w:r>
      <w:r w:rsidRPr="005D7342">
        <w:rPr>
          <w:rFonts w:ascii="Times New Roman" w:eastAsia="Times New Roman" w:hAnsi="Times New Roman" w:cs="Times New Roman"/>
          <w:color w:val="3A3A3A"/>
          <w:sz w:val="28"/>
          <w:szCs w:val="28"/>
          <w:lang w:eastAsia="ru-RU"/>
        </w:rPr>
        <w:t>1.</w:t>
      </w:r>
      <w:r w:rsidRPr="002B4382">
        <w:rPr>
          <w:rFonts w:ascii="Times New Roman" w:eastAsia="Times New Roman" w:hAnsi="Times New Roman" w:cs="Times New Roman"/>
          <w:b/>
          <w:color w:val="3A3A3A"/>
          <w:sz w:val="28"/>
          <w:szCs w:val="28"/>
          <w:lang w:eastAsia="ru-RU"/>
        </w:rPr>
        <w:t xml:space="preserve"> </w:t>
      </w:r>
      <w:hyperlink r:id="rId6" w:anchor="preimushhestva-i-nedostatki" w:history="1">
        <w:r w:rsidRPr="002B4382">
          <w:rPr>
            <w:rFonts w:ascii="Times New Roman" w:eastAsia="Times New Roman" w:hAnsi="Times New Roman" w:cs="Times New Roman"/>
            <w:sz w:val="28"/>
            <w:szCs w:val="28"/>
            <w:bdr w:val="none" w:sz="0" w:space="0" w:color="auto" w:frame="1"/>
            <w:lang w:eastAsia="ru-RU"/>
          </w:rPr>
          <w:t>Преимущества и недостатки</w:t>
        </w:r>
      </w:hyperlink>
      <w:r w:rsidRPr="002B4382">
        <w:rPr>
          <w:rFonts w:ascii="Times New Roman" w:eastAsia="Times New Roman" w:hAnsi="Times New Roman" w:cs="Times New Roman"/>
          <w:sz w:val="28"/>
          <w:szCs w:val="28"/>
          <w:lang w:eastAsia="ru-RU"/>
        </w:rPr>
        <w:t xml:space="preserve"> синхронных двигателей</w:t>
      </w:r>
      <w:r w:rsidR="005D7342">
        <w:rPr>
          <w:rFonts w:ascii="Times New Roman" w:eastAsia="Times New Roman" w:hAnsi="Times New Roman" w:cs="Times New Roman"/>
          <w:sz w:val="28"/>
          <w:szCs w:val="28"/>
          <w:lang w:eastAsia="ru-RU"/>
        </w:rPr>
        <w:t xml:space="preserve">                                               </w:t>
      </w:r>
      <w:r w:rsidRPr="002B4382">
        <w:rPr>
          <w:rFonts w:ascii="Times New Roman" w:eastAsia="Times New Roman" w:hAnsi="Times New Roman" w:cs="Times New Roman"/>
          <w:sz w:val="28"/>
          <w:szCs w:val="28"/>
          <w:lang w:eastAsia="ru-RU"/>
        </w:rPr>
        <w:t>2.</w:t>
      </w:r>
      <w:hyperlink r:id="rId7" w:anchor="sposoby-puska" w:history="1">
        <w:r w:rsidRPr="002B4382">
          <w:rPr>
            <w:rFonts w:ascii="Times New Roman" w:eastAsia="Times New Roman" w:hAnsi="Times New Roman" w:cs="Times New Roman"/>
            <w:sz w:val="28"/>
            <w:szCs w:val="28"/>
            <w:bdr w:val="none" w:sz="0" w:space="0" w:color="auto" w:frame="1"/>
            <w:lang w:eastAsia="ru-RU"/>
          </w:rPr>
          <w:t>Способы пуска</w:t>
        </w:r>
      </w:hyperlink>
      <w:r w:rsidRPr="002B4382">
        <w:rPr>
          <w:rFonts w:ascii="Times New Roman" w:eastAsia="Times New Roman" w:hAnsi="Times New Roman" w:cs="Times New Roman"/>
          <w:sz w:val="28"/>
          <w:szCs w:val="28"/>
          <w:lang w:eastAsia="ru-RU"/>
        </w:rPr>
        <w:t xml:space="preserve"> СД</w:t>
      </w:r>
      <w:r w:rsidR="005D7342">
        <w:rPr>
          <w:rFonts w:ascii="Times New Roman" w:eastAsia="Times New Roman" w:hAnsi="Times New Roman" w:cs="Times New Roman"/>
          <w:sz w:val="28"/>
          <w:szCs w:val="28"/>
          <w:lang w:eastAsia="ru-RU"/>
        </w:rPr>
        <w:t xml:space="preserve">                                                                                                                      </w:t>
      </w:r>
      <w:r w:rsidRPr="002B4382">
        <w:rPr>
          <w:rFonts w:ascii="Times New Roman" w:eastAsia="Times New Roman" w:hAnsi="Times New Roman" w:cs="Times New Roman"/>
          <w:sz w:val="28"/>
          <w:szCs w:val="28"/>
          <w:lang w:eastAsia="ru-RU"/>
        </w:rPr>
        <w:t xml:space="preserve">3. </w:t>
      </w:r>
      <w:hyperlink r:id="rId8" w:anchor="zapusk-s-pomoshhyu-razgonnogo-dvigatelya" w:history="1">
        <w:r w:rsidRPr="002B4382">
          <w:rPr>
            <w:rFonts w:ascii="Times New Roman" w:eastAsia="Times New Roman" w:hAnsi="Times New Roman" w:cs="Times New Roman"/>
            <w:sz w:val="28"/>
            <w:szCs w:val="28"/>
            <w:bdr w:val="none" w:sz="0" w:space="0" w:color="auto" w:frame="1"/>
            <w:lang w:eastAsia="ru-RU"/>
          </w:rPr>
          <w:t>Запуск с помощью разгонного двигателя</w:t>
        </w:r>
      </w:hyperlink>
      <w:r w:rsidR="005D7342">
        <w:rPr>
          <w:rFonts w:ascii="Times New Roman" w:eastAsia="Times New Roman" w:hAnsi="Times New Roman" w:cs="Times New Roman"/>
          <w:sz w:val="28"/>
          <w:szCs w:val="28"/>
          <w:bdr w:val="none" w:sz="0" w:space="0" w:color="auto" w:frame="1"/>
          <w:lang w:eastAsia="ru-RU"/>
        </w:rPr>
        <w:t xml:space="preserve">                                                                </w:t>
      </w:r>
      <w:r w:rsidRPr="002B4382">
        <w:rPr>
          <w:rFonts w:ascii="Times New Roman" w:eastAsia="Times New Roman" w:hAnsi="Times New Roman" w:cs="Times New Roman"/>
          <w:sz w:val="28"/>
          <w:szCs w:val="28"/>
          <w:lang w:eastAsia="ru-RU"/>
        </w:rPr>
        <w:t>4.</w:t>
      </w:r>
      <w:hyperlink r:id="rId9" w:anchor="asinhronnyj-zapusk" w:history="1">
        <w:r w:rsidRPr="002B4382">
          <w:rPr>
            <w:rFonts w:ascii="Times New Roman" w:eastAsia="Times New Roman" w:hAnsi="Times New Roman" w:cs="Times New Roman"/>
            <w:sz w:val="28"/>
            <w:szCs w:val="28"/>
            <w:bdr w:val="none" w:sz="0" w:space="0" w:color="auto" w:frame="1"/>
            <w:lang w:eastAsia="ru-RU"/>
          </w:rPr>
          <w:t>Асинхронный запуск</w:t>
        </w:r>
      </w:hyperlink>
      <w:r w:rsidRPr="002B4382">
        <w:rPr>
          <w:rFonts w:ascii="Times New Roman" w:eastAsia="Times New Roman" w:hAnsi="Times New Roman" w:cs="Times New Roman"/>
          <w:sz w:val="28"/>
          <w:szCs w:val="28"/>
          <w:lang w:eastAsia="ru-RU"/>
        </w:rPr>
        <w:t xml:space="preserve"> СД</w:t>
      </w:r>
      <w:r w:rsidR="005D7342">
        <w:rPr>
          <w:rFonts w:ascii="Times New Roman" w:eastAsia="Times New Roman" w:hAnsi="Times New Roman" w:cs="Times New Roman"/>
          <w:sz w:val="28"/>
          <w:szCs w:val="28"/>
          <w:lang w:eastAsia="ru-RU"/>
        </w:rPr>
        <w:t xml:space="preserve">                                                                                </w:t>
      </w:r>
      <w:r w:rsidRPr="002B4382">
        <w:rPr>
          <w:rFonts w:ascii="Times New Roman" w:eastAsia="Times New Roman" w:hAnsi="Times New Roman" w:cs="Times New Roman"/>
          <w:sz w:val="28"/>
          <w:szCs w:val="28"/>
          <w:lang w:eastAsia="ru-RU"/>
        </w:rPr>
        <w:t>5.</w:t>
      </w:r>
      <w:hyperlink r:id="rId10" w:anchor="chastotnyj-pusk" w:history="1">
        <w:r w:rsidRPr="002B4382">
          <w:rPr>
            <w:rFonts w:ascii="Times New Roman" w:eastAsia="Times New Roman" w:hAnsi="Times New Roman" w:cs="Times New Roman"/>
            <w:sz w:val="28"/>
            <w:szCs w:val="28"/>
            <w:bdr w:val="none" w:sz="0" w:space="0" w:color="auto" w:frame="1"/>
            <w:lang w:eastAsia="ru-RU"/>
          </w:rPr>
          <w:t>Частотный пуск</w:t>
        </w:r>
      </w:hyperlink>
      <w:r w:rsidR="005D7342">
        <w:rPr>
          <w:rFonts w:ascii="Times New Roman" w:eastAsia="Times New Roman" w:hAnsi="Times New Roman" w:cs="Times New Roman"/>
          <w:sz w:val="28"/>
          <w:szCs w:val="28"/>
          <w:bdr w:val="none" w:sz="0" w:space="0" w:color="auto" w:frame="1"/>
          <w:lang w:eastAsia="ru-RU"/>
        </w:rPr>
        <w:t xml:space="preserve">                                                                                              </w:t>
      </w:r>
      <w:bookmarkStart w:id="0" w:name="_GoBack"/>
      <w:bookmarkEnd w:id="0"/>
      <w:r w:rsidRPr="002B4382">
        <w:rPr>
          <w:rFonts w:ascii="Times New Roman" w:eastAsia="Times New Roman" w:hAnsi="Times New Roman" w:cs="Times New Roman"/>
          <w:sz w:val="28"/>
          <w:szCs w:val="28"/>
          <w:lang w:eastAsia="ru-RU"/>
        </w:rPr>
        <w:t>6.</w:t>
      </w:r>
      <w:hyperlink r:id="rId11" w:anchor="sistemy-vozbuzhdeniya" w:history="1">
        <w:r w:rsidRPr="002B4382">
          <w:rPr>
            <w:rFonts w:ascii="Times New Roman" w:eastAsia="Times New Roman" w:hAnsi="Times New Roman" w:cs="Times New Roman"/>
            <w:sz w:val="28"/>
            <w:szCs w:val="28"/>
            <w:bdr w:val="none" w:sz="0" w:space="0" w:color="auto" w:frame="1"/>
            <w:lang w:eastAsia="ru-RU"/>
          </w:rPr>
          <w:t>Системы возбуждения</w:t>
        </w:r>
      </w:hyperlink>
    </w:p>
    <w:p w:rsidR="002B4382" w:rsidRPr="002B4382" w:rsidRDefault="002B4382" w:rsidP="002B4382">
      <w:pPr>
        <w:shd w:val="clear" w:color="auto" w:fill="FFFFFF" w:themeFill="background1"/>
        <w:spacing w:before="288" w:after="72" w:line="240" w:lineRule="atLeast"/>
        <w:textAlignment w:val="baseline"/>
        <w:outlineLvl w:val="1"/>
        <w:rPr>
          <w:rFonts w:ascii="Times New Roman" w:eastAsia="Times New Roman" w:hAnsi="Times New Roman" w:cs="Times New Roman"/>
          <w:b/>
          <w:bCs/>
          <w:color w:val="222222"/>
          <w:sz w:val="28"/>
          <w:szCs w:val="28"/>
          <w:lang w:eastAsia="ru-RU"/>
        </w:rPr>
      </w:pPr>
      <w:bookmarkStart w:id="1" w:name="preimushhestva-i-nedostatki"/>
      <w:bookmarkEnd w:id="1"/>
      <w:r w:rsidRPr="002B4382">
        <w:rPr>
          <w:rFonts w:ascii="Times New Roman" w:eastAsia="Times New Roman" w:hAnsi="Times New Roman" w:cs="Times New Roman"/>
          <w:b/>
          <w:bCs/>
          <w:color w:val="222222"/>
          <w:sz w:val="28"/>
          <w:szCs w:val="28"/>
          <w:lang w:eastAsia="ru-RU"/>
        </w:rPr>
        <w:t>Преимущества и недостатки</w:t>
      </w:r>
    </w:p>
    <w:p w:rsidR="002B4382" w:rsidRPr="002B4382"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Конструктивно синхронные двигатели сложнее асинхронных, но они имеют ряд преимуществ:</w:t>
      </w:r>
    </w:p>
    <w:p w:rsidR="002B4382" w:rsidRPr="002B4382" w:rsidRDefault="002B4382" w:rsidP="002B4382">
      <w:pPr>
        <w:numPr>
          <w:ilvl w:val="0"/>
          <w:numId w:val="2"/>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Работа синхронных электродвигателей в меньшей степени зависит от колебания напряжения питающей сети.</w:t>
      </w:r>
    </w:p>
    <w:p w:rsidR="002B4382" w:rsidRPr="002B4382" w:rsidRDefault="002B4382" w:rsidP="002B4382">
      <w:pPr>
        <w:numPr>
          <w:ilvl w:val="0"/>
          <w:numId w:val="2"/>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По сравнению с асинхронными, они имеют больший КПД и лучшие механические характеристики при меньших габаритах.</w:t>
      </w:r>
    </w:p>
    <w:p w:rsidR="002B4382" w:rsidRPr="002B4382" w:rsidRDefault="002B4382" w:rsidP="002B4382">
      <w:pPr>
        <w:numPr>
          <w:ilvl w:val="0"/>
          <w:numId w:val="2"/>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Скорость вращения не зависит от нагрузки. То есть колебания нагрузки в рабочем диапазоне не влияют на обороты.</w:t>
      </w:r>
    </w:p>
    <w:p w:rsidR="002B4382" w:rsidRPr="002B4382" w:rsidRDefault="002B4382" w:rsidP="002B4382">
      <w:pPr>
        <w:numPr>
          <w:ilvl w:val="0"/>
          <w:numId w:val="2"/>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Могут работать со значительными перегрузками на валу. Если возникают кратковременные пиковые перегрузки, повышением тока в обмотке возбуждения компенсируют эти перегрузки.</w:t>
      </w:r>
    </w:p>
    <w:p w:rsidR="002B4382" w:rsidRPr="002B4382" w:rsidRDefault="002B4382" w:rsidP="002B4382">
      <w:pPr>
        <w:numPr>
          <w:ilvl w:val="0"/>
          <w:numId w:val="2"/>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 xml:space="preserve">При оптимально подобранном режиме тока возбуждения, электродвигатели не потребляют и не отдают в сеть реактивную энергию, т.е. </w:t>
      </w:r>
      <w:proofErr w:type="spellStart"/>
      <w:r w:rsidRPr="002B4382">
        <w:rPr>
          <w:rFonts w:ascii="Times New Roman" w:eastAsia="Times New Roman" w:hAnsi="Times New Roman" w:cs="Times New Roman"/>
          <w:color w:val="3A3A3A"/>
          <w:sz w:val="28"/>
          <w:szCs w:val="28"/>
          <w:lang w:eastAsia="ru-RU"/>
        </w:rPr>
        <w:t>cosϕ</w:t>
      </w:r>
      <w:proofErr w:type="spellEnd"/>
      <w:r w:rsidRPr="002B4382">
        <w:rPr>
          <w:rFonts w:ascii="Times New Roman" w:eastAsia="Times New Roman" w:hAnsi="Times New Roman" w:cs="Times New Roman"/>
          <w:color w:val="3A3A3A"/>
          <w:sz w:val="28"/>
          <w:szCs w:val="28"/>
          <w:lang w:eastAsia="ru-RU"/>
        </w:rPr>
        <w:t xml:space="preserve"> равен единице. Двигатели, работая с перевозбуждением, способны вырабатывать реактивную энергию. Что позволяет их использовать не только в качестве двигателей, но и компенсаторов. Если необходима выработка реактивной энергии, на обмотку возбуждения подается повышенное напряжение.</w:t>
      </w:r>
    </w:p>
    <w:p w:rsidR="002B4382" w:rsidRPr="002B4382"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 xml:space="preserve">При всех положительных качествах синхронных электродвигателей у них имеется </w:t>
      </w:r>
      <w:r w:rsidRPr="002B4382">
        <w:rPr>
          <w:rFonts w:ascii="Times New Roman" w:eastAsia="Times New Roman" w:hAnsi="Times New Roman" w:cs="Times New Roman"/>
          <w:b/>
          <w:color w:val="3A3A3A"/>
          <w:sz w:val="28"/>
          <w:szCs w:val="28"/>
          <w:lang w:eastAsia="ru-RU"/>
        </w:rPr>
        <w:t>существенный недостаток – сложность пуска в работу.</w:t>
      </w:r>
      <w:r w:rsidRPr="002B4382">
        <w:rPr>
          <w:rFonts w:ascii="Times New Roman" w:eastAsia="Times New Roman" w:hAnsi="Times New Roman" w:cs="Times New Roman"/>
          <w:color w:val="3A3A3A"/>
          <w:sz w:val="28"/>
          <w:szCs w:val="28"/>
          <w:lang w:eastAsia="ru-RU"/>
        </w:rPr>
        <w:t xml:space="preserve"> Они не имеют </w:t>
      </w:r>
      <w:r w:rsidRPr="002B4382">
        <w:rPr>
          <w:rFonts w:ascii="Times New Roman" w:eastAsia="Times New Roman" w:hAnsi="Times New Roman" w:cs="Times New Roman"/>
          <w:color w:val="3A3A3A"/>
          <w:sz w:val="28"/>
          <w:szCs w:val="28"/>
          <w:lang w:eastAsia="ru-RU"/>
        </w:rPr>
        <w:lastRenderedPageBreak/>
        <w:t xml:space="preserve">пускового момента. </w:t>
      </w:r>
      <w:r w:rsidRPr="002B4382">
        <w:rPr>
          <w:rFonts w:ascii="Times New Roman" w:eastAsia="Times New Roman" w:hAnsi="Times New Roman" w:cs="Times New Roman"/>
          <w:b/>
          <w:color w:val="3A3A3A"/>
          <w:sz w:val="28"/>
          <w:szCs w:val="28"/>
          <w:lang w:eastAsia="ru-RU"/>
        </w:rPr>
        <w:t>Для запуска требуется специальное оборудование.</w:t>
      </w:r>
      <w:r w:rsidRPr="002B4382">
        <w:rPr>
          <w:rFonts w:ascii="Times New Roman" w:eastAsia="Times New Roman" w:hAnsi="Times New Roman" w:cs="Times New Roman"/>
          <w:color w:val="3A3A3A"/>
          <w:sz w:val="28"/>
          <w:szCs w:val="28"/>
          <w:lang w:eastAsia="ru-RU"/>
        </w:rPr>
        <w:t xml:space="preserve"> Это долгое время ограничивало использование таких двигателей.</w:t>
      </w:r>
    </w:p>
    <w:p w:rsidR="002B4382" w:rsidRPr="002B4382" w:rsidRDefault="002B4382" w:rsidP="002B4382">
      <w:pPr>
        <w:shd w:val="clear" w:color="auto" w:fill="FFFFFF" w:themeFill="background1"/>
        <w:spacing w:before="288" w:after="72" w:line="240" w:lineRule="atLeast"/>
        <w:textAlignment w:val="baseline"/>
        <w:outlineLvl w:val="1"/>
        <w:rPr>
          <w:rFonts w:ascii="Times New Roman" w:eastAsia="Times New Roman" w:hAnsi="Times New Roman" w:cs="Times New Roman"/>
          <w:b/>
          <w:bCs/>
          <w:color w:val="222222"/>
          <w:sz w:val="28"/>
          <w:szCs w:val="28"/>
          <w:lang w:eastAsia="ru-RU"/>
        </w:rPr>
      </w:pPr>
      <w:bookmarkStart w:id="2" w:name="sposoby-puska"/>
      <w:bookmarkEnd w:id="2"/>
      <w:r w:rsidRPr="002B4382">
        <w:rPr>
          <w:rFonts w:ascii="Times New Roman" w:eastAsia="Times New Roman" w:hAnsi="Times New Roman" w:cs="Times New Roman"/>
          <w:b/>
          <w:bCs/>
          <w:color w:val="222222"/>
          <w:sz w:val="28"/>
          <w:szCs w:val="28"/>
          <w:lang w:eastAsia="ru-RU"/>
        </w:rPr>
        <w:t>Способы пуска</w:t>
      </w:r>
    </w:p>
    <w:p w:rsidR="002B4382" w:rsidRDefault="002B4382" w:rsidP="002B4382">
      <w:pPr>
        <w:shd w:val="clear" w:color="auto" w:fill="FFFFFF" w:themeFill="background1"/>
        <w:spacing w:before="180" w:after="180" w:line="384" w:lineRule="atLeast"/>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b/>
          <w:color w:val="3A3A3A"/>
          <w:sz w:val="28"/>
          <w:szCs w:val="28"/>
          <w:lang w:eastAsia="ru-RU"/>
        </w:rPr>
        <w:t xml:space="preserve">Пуск синхронных электродвигателей можно осуществить тремя способами:                         </w:t>
      </w:r>
      <w:r>
        <w:rPr>
          <w:rFonts w:ascii="Times New Roman" w:eastAsia="Times New Roman" w:hAnsi="Times New Roman" w:cs="Times New Roman"/>
          <w:b/>
          <w:color w:val="3A3A3A"/>
          <w:sz w:val="28"/>
          <w:szCs w:val="28"/>
          <w:lang w:eastAsia="ru-RU"/>
        </w:rPr>
        <w:t xml:space="preserve">                                                                                                                      </w:t>
      </w:r>
      <w:r w:rsidRPr="002B4382">
        <w:rPr>
          <w:rFonts w:ascii="Times New Roman" w:eastAsia="Times New Roman" w:hAnsi="Times New Roman" w:cs="Times New Roman"/>
          <w:b/>
          <w:color w:val="3A3A3A"/>
          <w:sz w:val="28"/>
          <w:szCs w:val="28"/>
          <w:lang w:eastAsia="ru-RU"/>
        </w:rPr>
        <w:t xml:space="preserve"> </w:t>
      </w:r>
      <w:r w:rsidRPr="002B4382">
        <w:rPr>
          <w:rFonts w:ascii="Times New Roman" w:eastAsia="Times New Roman" w:hAnsi="Times New Roman" w:cs="Times New Roman"/>
          <w:color w:val="3A3A3A"/>
          <w:sz w:val="28"/>
          <w:szCs w:val="28"/>
          <w:lang w:eastAsia="ru-RU"/>
        </w:rPr>
        <w:t xml:space="preserve">– с помощью дополнительного двигателя,                                                                                              </w:t>
      </w:r>
      <w:r>
        <w:rPr>
          <w:rFonts w:ascii="Times New Roman" w:eastAsia="Times New Roman" w:hAnsi="Times New Roman" w:cs="Times New Roman"/>
          <w:color w:val="3A3A3A"/>
          <w:sz w:val="28"/>
          <w:szCs w:val="28"/>
          <w:lang w:eastAsia="ru-RU"/>
        </w:rPr>
        <w:t xml:space="preserve">- </w:t>
      </w:r>
      <w:r w:rsidRPr="002B4382">
        <w:rPr>
          <w:rFonts w:ascii="Times New Roman" w:eastAsia="Times New Roman" w:hAnsi="Times New Roman" w:cs="Times New Roman"/>
          <w:color w:val="3A3A3A"/>
          <w:sz w:val="28"/>
          <w:szCs w:val="28"/>
          <w:lang w:eastAsia="ru-RU"/>
        </w:rPr>
        <w:t>асинхронный</w:t>
      </w:r>
      <w:r>
        <w:rPr>
          <w:rFonts w:ascii="Times New Roman" w:eastAsia="Times New Roman" w:hAnsi="Times New Roman" w:cs="Times New Roman"/>
          <w:color w:val="3A3A3A"/>
          <w:sz w:val="28"/>
          <w:szCs w:val="28"/>
          <w:lang w:eastAsia="ru-RU"/>
        </w:rPr>
        <w:t xml:space="preserve"> пуск,                                                                                                                                - </w:t>
      </w:r>
      <w:r w:rsidRPr="002B4382">
        <w:rPr>
          <w:rFonts w:ascii="Times New Roman" w:eastAsia="Times New Roman" w:hAnsi="Times New Roman" w:cs="Times New Roman"/>
          <w:color w:val="3A3A3A"/>
          <w:sz w:val="28"/>
          <w:szCs w:val="28"/>
          <w:lang w:eastAsia="ru-RU"/>
        </w:rPr>
        <w:t xml:space="preserve">частотный запуск. </w:t>
      </w:r>
      <w:r>
        <w:rPr>
          <w:rFonts w:ascii="Times New Roman" w:eastAsia="Times New Roman" w:hAnsi="Times New Roman" w:cs="Times New Roman"/>
          <w:color w:val="3A3A3A"/>
          <w:sz w:val="28"/>
          <w:szCs w:val="28"/>
          <w:lang w:eastAsia="ru-RU"/>
        </w:rPr>
        <w:t xml:space="preserve">          </w:t>
      </w:r>
    </w:p>
    <w:p w:rsidR="002B4382" w:rsidRPr="002B4382" w:rsidRDefault="002B4382" w:rsidP="002B4382">
      <w:pPr>
        <w:shd w:val="clear" w:color="auto" w:fill="FFFFFF" w:themeFill="background1"/>
        <w:spacing w:before="180" w:after="180" w:line="384" w:lineRule="atLeast"/>
        <w:textAlignment w:val="baseline"/>
        <w:rPr>
          <w:rFonts w:ascii="Times New Roman" w:eastAsia="Times New Roman" w:hAnsi="Times New Roman" w:cs="Times New Roman"/>
          <w:b/>
          <w:color w:val="3A3A3A"/>
          <w:sz w:val="28"/>
          <w:szCs w:val="28"/>
          <w:lang w:eastAsia="ru-RU"/>
        </w:rPr>
      </w:pPr>
      <w:r w:rsidRPr="002B4382">
        <w:rPr>
          <w:rFonts w:ascii="Times New Roman" w:eastAsia="Times New Roman" w:hAnsi="Times New Roman" w:cs="Times New Roman"/>
          <w:b/>
          <w:color w:val="3A3A3A"/>
          <w:sz w:val="28"/>
          <w:szCs w:val="28"/>
          <w:lang w:eastAsia="ru-RU"/>
        </w:rPr>
        <w:t>При выборе способа учитывается конструкция ротора.</w:t>
      </w:r>
    </w:p>
    <w:p w:rsidR="002B4382" w:rsidRPr="002B4382" w:rsidRDefault="002B4382" w:rsidP="002B4382">
      <w:pPr>
        <w:shd w:val="clear" w:color="auto" w:fill="FFFFFF" w:themeFill="background1"/>
        <w:spacing w:after="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noProof/>
          <w:color w:val="0040D6"/>
          <w:sz w:val="28"/>
          <w:szCs w:val="28"/>
          <w:bdr w:val="none" w:sz="0" w:space="0" w:color="auto" w:frame="1"/>
          <w:lang w:eastAsia="ru-RU"/>
        </w:rPr>
        <w:drawing>
          <wp:inline distT="0" distB="0" distL="0" distR="0" wp14:anchorId="4BD291AA" wp14:editId="7A3C2738">
            <wp:extent cx="6305550" cy="5181600"/>
            <wp:effectExtent l="0" t="0" r="0" b="0"/>
            <wp:docPr id="3" name="Рисунок 3" descr="Конструкция ротора синхронного двигател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трукция ротора синхронного двигателя">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0" cy="5181600"/>
                    </a:xfrm>
                    <a:prstGeom prst="rect">
                      <a:avLst/>
                    </a:prstGeom>
                    <a:noFill/>
                    <a:ln>
                      <a:noFill/>
                    </a:ln>
                  </pic:spPr>
                </pic:pic>
              </a:graphicData>
            </a:graphic>
          </wp:inline>
        </w:drawing>
      </w:r>
    </w:p>
    <w:p w:rsidR="000C3B3F" w:rsidRDefault="000C3B3F" w:rsidP="002B4382">
      <w:pPr>
        <w:shd w:val="clear" w:color="auto" w:fill="FFFFFF" w:themeFill="background1"/>
        <w:spacing w:before="180" w:after="180" w:line="384" w:lineRule="atLeast"/>
        <w:textAlignment w:val="baseline"/>
        <w:rPr>
          <w:rFonts w:ascii="Times New Roman" w:eastAsia="Times New Roman" w:hAnsi="Times New Roman" w:cs="Times New Roman"/>
          <w:color w:val="3A3A3A"/>
          <w:sz w:val="28"/>
          <w:szCs w:val="28"/>
          <w:lang w:eastAsia="ru-RU"/>
        </w:rPr>
      </w:pPr>
      <w:r w:rsidRPr="000C3B3F">
        <w:rPr>
          <w:rFonts w:ascii="Times New Roman" w:eastAsia="Times New Roman" w:hAnsi="Times New Roman" w:cs="Times New Roman"/>
          <w:b/>
          <w:color w:val="3A3A3A"/>
          <w:sz w:val="28"/>
          <w:szCs w:val="28"/>
          <w:lang w:eastAsia="ru-RU"/>
        </w:rPr>
        <w:t>Ротор</w:t>
      </w:r>
      <w:r w:rsidR="002B4382" w:rsidRPr="000C3B3F">
        <w:rPr>
          <w:rFonts w:ascii="Times New Roman" w:eastAsia="Times New Roman" w:hAnsi="Times New Roman" w:cs="Times New Roman"/>
          <w:b/>
          <w:color w:val="3A3A3A"/>
          <w:sz w:val="28"/>
          <w:szCs w:val="28"/>
          <w:lang w:eastAsia="ru-RU"/>
        </w:rPr>
        <w:t xml:space="preserve"> выполняется</w:t>
      </w:r>
      <w:r w:rsidRPr="000C3B3F">
        <w:rPr>
          <w:rFonts w:ascii="Times New Roman" w:eastAsia="Times New Roman" w:hAnsi="Times New Roman" w:cs="Times New Roman"/>
          <w:b/>
          <w:color w:val="3A3A3A"/>
          <w:sz w:val="28"/>
          <w:szCs w:val="28"/>
          <w:lang w:eastAsia="ru-RU"/>
        </w:rPr>
        <w:t xml:space="preserve">:                                                                                                                                       </w:t>
      </w:r>
      <w:r>
        <w:rPr>
          <w:rFonts w:ascii="Times New Roman" w:eastAsia="Times New Roman" w:hAnsi="Times New Roman" w:cs="Times New Roman"/>
          <w:color w:val="3A3A3A"/>
          <w:sz w:val="28"/>
          <w:szCs w:val="28"/>
          <w:lang w:eastAsia="ru-RU"/>
        </w:rPr>
        <w:t xml:space="preserve">- </w:t>
      </w:r>
      <w:r w:rsidR="002B4382" w:rsidRPr="002B4382">
        <w:rPr>
          <w:rFonts w:ascii="Times New Roman" w:eastAsia="Times New Roman" w:hAnsi="Times New Roman" w:cs="Times New Roman"/>
          <w:color w:val="3A3A3A"/>
          <w:sz w:val="28"/>
          <w:szCs w:val="28"/>
          <w:lang w:eastAsia="ru-RU"/>
        </w:rPr>
        <w:t xml:space="preserve"> с постоянными магнитами, </w:t>
      </w:r>
      <w:r>
        <w:rPr>
          <w:rFonts w:ascii="Times New Roman" w:eastAsia="Times New Roman" w:hAnsi="Times New Roman" w:cs="Times New Roman"/>
          <w:color w:val="3A3A3A"/>
          <w:sz w:val="28"/>
          <w:szCs w:val="28"/>
          <w:lang w:eastAsia="ru-RU"/>
        </w:rPr>
        <w:t xml:space="preserve">                                                                                                                            - </w:t>
      </w:r>
      <w:r w:rsidR="002B4382" w:rsidRPr="002B4382">
        <w:rPr>
          <w:rFonts w:ascii="Times New Roman" w:eastAsia="Times New Roman" w:hAnsi="Times New Roman" w:cs="Times New Roman"/>
          <w:color w:val="3A3A3A"/>
          <w:sz w:val="28"/>
          <w:szCs w:val="28"/>
          <w:lang w:eastAsia="ru-RU"/>
        </w:rPr>
        <w:t>с электромагнитным возбуждением</w:t>
      </w:r>
      <w:r>
        <w:rPr>
          <w:rFonts w:ascii="Times New Roman" w:eastAsia="Times New Roman" w:hAnsi="Times New Roman" w:cs="Times New Roman"/>
          <w:color w:val="3A3A3A"/>
          <w:sz w:val="28"/>
          <w:szCs w:val="28"/>
          <w:lang w:eastAsia="ru-RU"/>
        </w:rPr>
        <w:t xml:space="preserve">,                                                                                                                              - </w:t>
      </w:r>
      <w:r w:rsidR="002B4382" w:rsidRPr="002B4382">
        <w:rPr>
          <w:rFonts w:ascii="Times New Roman" w:eastAsia="Times New Roman" w:hAnsi="Times New Roman" w:cs="Times New Roman"/>
          <w:color w:val="3A3A3A"/>
          <w:sz w:val="28"/>
          <w:szCs w:val="28"/>
          <w:lang w:eastAsia="ru-RU"/>
        </w:rPr>
        <w:t>комбинированным. </w:t>
      </w:r>
    </w:p>
    <w:p w:rsidR="002B4382" w:rsidRPr="002B4382" w:rsidRDefault="002B4382" w:rsidP="002B4382">
      <w:pPr>
        <w:shd w:val="clear" w:color="auto" w:fill="FFFFFF" w:themeFill="background1"/>
        <w:spacing w:before="180" w:after="180" w:line="384" w:lineRule="atLeast"/>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 xml:space="preserve">Наряду с обмоткой возбуждения на роторе смонтирована короткозамкнутая обмотка – беличья клетка. Её также называют </w:t>
      </w:r>
      <w:r w:rsidRPr="000C3B3F">
        <w:rPr>
          <w:rFonts w:ascii="Times New Roman" w:eastAsia="Times New Roman" w:hAnsi="Times New Roman" w:cs="Times New Roman"/>
          <w:b/>
          <w:color w:val="3A3A3A"/>
          <w:sz w:val="28"/>
          <w:szCs w:val="28"/>
          <w:lang w:eastAsia="ru-RU"/>
        </w:rPr>
        <w:t>демпфирующей обмоткой.</w:t>
      </w:r>
    </w:p>
    <w:p w:rsidR="002B4382" w:rsidRPr="002B4382" w:rsidRDefault="002B4382" w:rsidP="000C3B3F">
      <w:pPr>
        <w:shd w:val="clear" w:color="auto" w:fill="FFFFFF" w:themeFill="background1"/>
        <w:spacing w:after="0" w:line="384" w:lineRule="atLeast"/>
        <w:jc w:val="center"/>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noProof/>
          <w:color w:val="0040D6"/>
          <w:sz w:val="28"/>
          <w:szCs w:val="28"/>
          <w:bdr w:val="none" w:sz="0" w:space="0" w:color="auto" w:frame="1"/>
          <w:lang w:eastAsia="ru-RU"/>
        </w:rPr>
        <w:lastRenderedPageBreak/>
        <w:drawing>
          <wp:inline distT="0" distB="0" distL="0" distR="0" wp14:anchorId="682AF98D" wp14:editId="6D62DC5A">
            <wp:extent cx="4762500" cy="2162175"/>
            <wp:effectExtent l="0" t="0" r="0" b="9525"/>
            <wp:docPr id="4" name="Рисунок 4" descr="Внешнив вид ротора синхронного электродвигателя с безщеточным возбуждением обмоткой возбуждения (не постоянными магнитам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нешнив вид ротора синхронного электродвигателя с безщеточным возбуждением обмоткой возбуждения (не постоянными магнитами!)">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162175"/>
                    </a:xfrm>
                    <a:prstGeom prst="rect">
                      <a:avLst/>
                    </a:prstGeom>
                    <a:noFill/>
                    <a:ln>
                      <a:noFill/>
                    </a:ln>
                  </pic:spPr>
                </pic:pic>
              </a:graphicData>
            </a:graphic>
          </wp:inline>
        </w:drawing>
      </w:r>
    </w:p>
    <w:p w:rsidR="002B4382" w:rsidRPr="002B4382" w:rsidRDefault="002B4382" w:rsidP="002B4382">
      <w:pPr>
        <w:shd w:val="clear" w:color="auto" w:fill="FFFFFF" w:themeFill="background1"/>
        <w:spacing w:before="288" w:after="72" w:line="240" w:lineRule="atLeast"/>
        <w:textAlignment w:val="baseline"/>
        <w:outlineLvl w:val="2"/>
        <w:rPr>
          <w:rFonts w:ascii="Times New Roman" w:eastAsia="Times New Roman" w:hAnsi="Times New Roman" w:cs="Times New Roman"/>
          <w:b/>
          <w:bCs/>
          <w:color w:val="222222"/>
          <w:sz w:val="28"/>
          <w:szCs w:val="28"/>
          <w:lang w:eastAsia="ru-RU"/>
        </w:rPr>
      </w:pPr>
      <w:bookmarkStart w:id="3" w:name="zapusk-s-pomoshhyu-razgonnogo-dvigatelya"/>
      <w:bookmarkEnd w:id="3"/>
      <w:r w:rsidRPr="002B4382">
        <w:rPr>
          <w:rFonts w:ascii="Times New Roman" w:eastAsia="Times New Roman" w:hAnsi="Times New Roman" w:cs="Times New Roman"/>
          <w:b/>
          <w:bCs/>
          <w:color w:val="222222"/>
          <w:sz w:val="28"/>
          <w:szCs w:val="28"/>
          <w:lang w:eastAsia="ru-RU"/>
        </w:rPr>
        <w:t>Запуск с помощью разгонного двигателя</w:t>
      </w:r>
    </w:p>
    <w:p w:rsidR="002B4382" w:rsidRPr="002B4382"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Этот метод пуска редко применяется на практике, потому что его сложно реализовать технически. Требуется дополнительный электродвигатель, который механически соединен с ротором синхронного двигателя.</w:t>
      </w:r>
    </w:p>
    <w:p w:rsidR="00B30C6F" w:rsidRDefault="00B30C6F" w:rsidP="00B30C6F">
      <w:pPr>
        <w:shd w:val="clear" w:color="auto" w:fill="FFFFFF" w:themeFill="background1"/>
        <w:spacing w:before="180" w:after="180" w:line="384" w:lineRule="atLeast"/>
        <w:jc w:val="center"/>
        <w:textAlignment w:val="baseline"/>
        <w:rPr>
          <w:rFonts w:ascii="Times New Roman" w:eastAsia="Times New Roman" w:hAnsi="Times New Roman" w:cs="Times New Roman"/>
          <w:color w:val="3A3A3A"/>
          <w:sz w:val="28"/>
          <w:szCs w:val="28"/>
          <w:lang w:eastAsia="ru-RU"/>
        </w:rPr>
      </w:pPr>
      <w:r>
        <w:rPr>
          <w:noProof/>
          <w:lang w:eastAsia="ru-RU"/>
        </w:rPr>
        <w:drawing>
          <wp:inline distT="0" distB="0" distL="0" distR="0" wp14:anchorId="4CBFEC20" wp14:editId="38EE30C3">
            <wp:extent cx="4400550" cy="2838450"/>
            <wp:effectExtent l="0" t="0" r="0" b="0"/>
            <wp:docPr id="2" name="Рисунок 2"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0" cy="2838450"/>
                    </a:xfrm>
                    <a:prstGeom prst="rect">
                      <a:avLst/>
                    </a:prstGeom>
                    <a:noFill/>
                    <a:ln>
                      <a:noFill/>
                    </a:ln>
                  </pic:spPr>
                </pic:pic>
              </a:graphicData>
            </a:graphic>
          </wp:inline>
        </w:drawing>
      </w:r>
    </w:p>
    <w:p w:rsidR="003235C8" w:rsidRDefault="003235C8" w:rsidP="003235C8">
      <w:pPr>
        <w:shd w:val="clear" w:color="auto" w:fill="FFFFFF" w:themeFill="background1"/>
        <w:spacing w:before="180" w:after="180" w:line="384" w:lineRule="atLeast"/>
        <w:textAlignment w:val="baseline"/>
        <w:rPr>
          <w:rFonts w:ascii="Times New Roman" w:eastAsia="Times New Roman" w:hAnsi="Times New Roman" w:cs="Times New Roman"/>
          <w:b/>
          <w:bCs/>
          <w:color w:val="222222"/>
          <w:sz w:val="28"/>
          <w:szCs w:val="28"/>
          <w:lang w:eastAsia="ru-RU"/>
        </w:rPr>
      </w:pPr>
      <w:r w:rsidRPr="003235C8">
        <w:rPr>
          <w:rFonts w:ascii="Times New Roman" w:hAnsi="Times New Roman" w:cs="Times New Roman"/>
          <w:color w:val="000000"/>
          <w:sz w:val="28"/>
          <w:szCs w:val="28"/>
          <w:shd w:val="clear" w:color="auto" w:fill="FFFFFF"/>
        </w:rPr>
        <w:t>Пуск синхронного двигателя при помощи вспомогательного двигателя предполагает запуск синхронного электродвигателя благодаря работе другого двигателя, работа которого позволяет ротору синхронного двигателя развернуть полюса, осуществляя дальнейшее вращение совершенно самостоятельно. Чтобы запуск произошел, нужно создать условия, при которых количество пар полюсов асинхронного двигателя было бы меньше количества пар полюсов синхронного двигателя. Порядок запуска синхронного двигателя предполагает включение рубильника (3), пуск вспомогательного асинхронного двигателя (2), осуществляющего разворот ротора синхронного двигателя (1) до скорости, которая соответствует скорости поля статора. Далее включаются полюсы ротора после включения рубильника (4). При включении синхронного двигателя в сеть трехфазного тока, требуется синхронизация, осуществляемая</w:t>
      </w:r>
      <w:r>
        <w:rPr>
          <w:rFonts w:ascii="Arial" w:hAnsi="Arial" w:cs="Arial"/>
          <w:color w:val="000000"/>
          <w:sz w:val="27"/>
          <w:szCs w:val="27"/>
          <w:shd w:val="clear" w:color="auto" w:fill="FFFFFF"/>
        </w:rPr>
        <w:t xml:space="preserve"> </w:t>
      </w:r>
      <w:r w:rsidRPr="003235C8">
        <w:rPr>
          <w:rFonts w:ascii="Times New Roman" w:hAnsi="Times New Roman" w:cs="Times New Roman"/>
          <w:color w:val="000000"/>
          <w:sz w:val="28"/>
          <w:szCs w:val="28"/>
          <w:shd w:val="clear" w:color="auto" w:fill="FFFFFF"/>
        </w:rPr>
        <w:t xml:space="preserve">реостатом (5). Реостат организует возбуждение, позволяющее установить </w:t>
      </w:r>
      <w:r w:rsidRPr="003235C8">
        <w:rPr>
          <w:rFonts w:ascii="Times New Roman" w:hAnsi="Times New Roman" w:cs="Times New Roman"/>
          <w:color w:val="000000"/>
          <w:sz w:val="28"/>
          <w:szCs w:val="28"/>
          <w:shd w:val="clear" w:color="auto" w:fill="FFFFFF"/>
        </w:rPr>
        <w:lastRenderedPageBreak/>
        <w:t>напряжение</w:t>
      </w:r>
      <w:r>
        <w:rPr>
          <w:rFonts w:ascii="Arial" w:hAnsi="Arial" w:cs="Arial"/>
          <w:color w:val="000000"/>
          <w:sz w:val="27"/>
          <w:szCs w:val="27"/>
          <w:shd w:val="clear" w:color="auto" w:fill="FFFFFF"/>
        </w:rPr>
        <w:t xml:space="preserve"> </w:t>
      </w:r>
      <w:r w:rsidRPr="003235C8">
        <w:rPr>
          <w:rFonts w:ascii="Times New Roman" w:hAnsi="Times New Roman" w:cs="Times New Roman"/>
          <w:color w:val="000000"/>
          <w:sz w:val="28"/>
          <w:szCs w:val="28"/>
          <w:shd w:val="clear" w:color="auto" w:fill="FFFFFF"/>
        </w:rPr>
        <w:t>обмотки статора, определяемое вольтметром V, равное напряжению в сети, которое указывает вольтметр V1.</w:t>
      </w:r>
      <w:r w:rsidRPr="003235C8">
        <w:rPr>
          <w:rFonts w:ascii="Times New Roman" w:hAnsi="Times New Roman" w:cs="Times New Roman"/>
          <w:color w:val="000000"/>
          <w:sz w:val="28"/>
          <w:szCs w:val="28"/>
        </w:rPr>
        <w:br/>
      </w:r>
      <w:r w:rsidRPr="003235C8">
        <w:rPr>
          <w:rFonts w:ascii="Times New Roman" w:hAnsi="Times New Roman" w:cs="Times New Roman"/>
          <w:color w:val="000000"/>
          <w:sz w:val="28"/>
          <w:szCs w:val="28"/>
        </w:rPr>
        <w:br/>
      </w:r>
      <w:r w:rsidRPr="003235C8">
        <w:rPr>
          <w:rFonts w:ascii="Times New Roman" w:hAnsi="Times New Roman" w:cs="Times New Roman"/>
          <w:color w:val="000000"/>
          <w:sz w:val="28"/>
          <w:szCs w:val="28"/>
          <w:shd w:val="clear" w:color="auto" w:fill="FFFFFF"/>
        </w:rPr>
        <w:t>При разомкнутом рубильнике лампы (6), расположенные параллельно ножам рубильника (7), буду мигать. По мере того, как будет меняться скорость ращения вспомогательного асинхронного двигателя, лампы будут постепенно начинать мигать все реже, пока все они не погаснут в раз. Это сигнал того, что синхронный двигатель пора включать в сеть трехфазного тока рубильником (7). Так как ротор двигателя далее может вращаться без помощи, то вспомогательный двигатель (2) пора отключать от сети посредством рубильника (3</w:t>
      </w:r>
      <w:proofErr w:type="gramStart"/>
      <w:r w:rsidRPr="003235C8">
        <w:rPr>
          <w:rFonts w:ascii="Times New Roman" w:hAnsi="Times New Roman" w:cs="Times New Roman"/>
          <w:color w:val="000000"/>
          <w:sz w:val="28"/>
          <w:szCs w:val="28"/>
          <w:shd w:val="clear" w:color="auto" w:fill="FFFFFF"/>
        </w:rPr>
        <w:t>).</w:t>
      </w:r>
      <w:r w:rsidRPr="003235C8">
        <w:rPr>
          <w:rFonts w:ascii="Times New Roman" w:hAnsi="Times New Roman" w:cs="Times New Roman"/>
          <w:color w:val="000000"/>
          <w:sz w:val="28"/>
          <w:szCs w:val="28"/>
        </w:rPr>
        <w:br/>
      </w:r>
      <w:r w:rsidRPr="003235C8">
        <w:rPr>
          <w:rFonts w:ascii="Times New Roman" w:hAnsi="Times New Roman" w:cs="Times New Roman"/>
          <w:b/>
          <w:color w:val="000000"/>
          <w:sz w:val="28"/>
          <w:szCs w:val="28"/>
          <w:shd w:val="clear" w:color="auto" w:fill="FFFFFF"/>
        </w:rPr>
        <w:t>Это</w:t>
      </w:r>
      <w:proofErr w:type="gramEnd"/>
      <w:r w:rsidRPr="003235C8">
        <w:rPr>
          <w:rFonts w:ascii="Times New Roman" w:hAnsi="Times New Roman" w:cs="Times New Roman"/>
          <w:b/>
          <w:color w:val="000000"/>
          <w:sz w:val="28"/>
          <w:szCs w:val="28"/>
          <w:shd w:val="clear" w:color="auto" w:fill="FFFFFF"/>
        </w:rPr>
        <w:t xml:space="preserve"> сложная процедура, являющаяся самым главным недостатком</w:t>
      </w:r>
      <w:r w:rsidRPr="003235C8">
        <w:rPr>
          <w:rFonts w:ascii="Times New Roman" w:hAnsi="Times New Roman" w:cs="Times New Roman"/>
          <w:color w:val="000000"/>
          <w:sz w:val="28"/>
          <w:szCs w:val="28"/>
          <w:shd w:val="clear" w:color="auto" w:fill="FFFFFF"/>
        </w:rPr>
        <w:t xml:space="preserve"> такого варианта асинхронного электродвигателя, что определяет крайне редкие случаи ее практической</w:t>
      </w:r>
      <w:r>
        <w:rPr>
          <w:rFonts w:ascii="Arial" w:hAnsi="Arial" w:cs="Arial"/>
          <w:color w:val="000000"/>
          <w:sz w:val="27"/>
          <w:szCs w:val="27"/>
          <w:shd w:val="clear" w:color="auto" w:fill="FFFFFF"/>
        </w:rPr>
        <w:t xml:space="preserve"> </w:t>
      </w:r>
      <w:r w:rsidRPr="003235C8">
        <w:rPr>
          <w:rFonts w:ascii="Times New Roman" w:hAnsi="Times New Roman" w:cs="Times New Roman"/>
          <w:color w:val="000000"/>
          <w:sz w:val="28"/>
          <w:szCs w:val="28"/>
          <w:shd w:val="clear" w:color="auto" w:fill="FFFFFF"/>
        </w:rPr>
        <w:t>реализации.</w:t>
      </w:r>
      <w:r w:rsidRPr="003235C8">
        <w:rPr>
          <w:rFonts w:ascii="Times New Roman" w:hAnsi="Times New Roman" w:cs="Times New Roman"/>
          <w:color w:val="000000"/>
          <w:sz w:val="28"/>
          <w:szCs w:val="28"/>
        </w:rPr>
        <w:br/>
      </w:r>
      <w:bookmarkStart w:id="4" w:name="asinhronnyj-zapusk"/>
      <w:bookmarkEnd w:id="4"/>
    </w:p>
    <w:p w:rsidR="002B4382" w:rsidRPr="002B4382" w:rsidRDefault="002B4382" w:rsidP="003235C8">
      <w:pPr>
        <w:shd w:val="clear" w:color="auto" w:fill="FFFFFF" w:themeFill="background1"/>
        <w:spacing w:before="180" w:after="180" w:line="384" w:lineRule="atLeast"/>
        <w:textAlignment w:val="baseline"/>
        <w:rPr>
          <w:rFonts w:ascii="Times New Roman" w:eastAsia="Times New Roman" w:hAnsi="Times New Roman" w:cs="Times New Roman"/>
          <w:b/>
          <w:bCs/>
          <w:color w:val="222222"/>
          <w:sz w:val="28"/>
          <w:szCs w:val="28"/>
          <w:lang w:eastAsia="ru-RU"/>
        </w:rPr>
      </w:pPr>
      <w:r w:rsidRPr="002B4382">
        <w:rPr>
          <w:rFonts w:ascii="Times New Roman" w:eastAsia="Times New Roman" w:hAnsi="Times New Roman" w:cs="Times New Roman"/>
          <w:b/>
          <w:bCs/>
          <w:color w:val="222222"/>
          <w:sz w:val="28"/>
          <w:szCs w:val="28"/>
          <w:lang w:eastAsia="ru-RU"/>
        </w:rPr>
        <w:t>Асинхронный запуск</w:t>
      </w:r>
    </w:p>
    <w:p w:rsidR="002B4382"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 xml:space="preserve">Метод асинхронного пуска на сегодня самый распространенный. Такой запуск стал возможен после изменения конструкции ротора. </w:t>
      </w:r>
      <w:r w:rsidRPr="000C3B3F">
        <w:rPr>
          <w:rFonts w:ascii="Times New Roman" w:eastAsia="Times New Roman" w:hAnsi="Times New Roman" w:cs="Times New Roman"/>
          <w:b/>
          <w:color w:val="3A3A3A"/>
          <w:sz w:val="28"/>
          <w:szCs w:val="28"/>
          <w:lang w:eastAsia="ru-RU"/>
        </w:rPr>
        <w:t>Его преимущество в том, что не нужен дополнительный разгонный двигатель, так как дополнительно к обмотке возбуждения в ротор вмонтировали короткозамкнутые стержни беличьей клетки, что дало возможность запускать его в асинхронном режиме.</w:t>
      </w:r>
      <w:r w:rsidRPr="002B4382">
        <w:rPr>
          <w:rFonts w:ascii="Times New Roman" w:eastAsia="Times New Roman" w:hAnsi="Times New Roman" w:cs="Times New Roman"/>
          <w:color w:val="3A3A3A"/>
          <w:sz w:val="28"/>
          <w:szCs w:val="28"/>
          <w:lang w:eastAsia="ru-RU"/>
        </w:rPr>
        <w:t xml:space="preserve"> При таком условии этот способ пуска и получили широкое распространение.</w:t>
      </w:r>
    </w:p>
    <w:p w:rsidR="003235C8" w:rsidRDefault="003235C8" w:rsidP="000C3B3F">
      <w:pPr>
        <w:shd w:val="clear" w:color="auto" w:fill="FFFFFF" w:themeFill="background1"/>
        <w:spacing w:before="180" w:after="180" w:line="384" w:lineRule="atLeast"/>
        <w:textAlignment w:val="baseline"/>
        <w:rPr>
          <w:rFonts w:ascii="Times New Roman" w:eastAsia="Times New Roman" w:hAnsi="Times New Roman" w:cs="Times New Roman"/>
          <w:b/>
          <w:color w:val="3A3A3A"/>
          <w:sz w:val="28"/>
          <w:szCs w:val="28"/>
          <w:lang w:eastAsia="ru-RU"/>
        </w:rPr>
      </w:pPr>
    </w:p>
    <w:p w:rsidR="002B4382" w:rsidRPr="000C3B3F" w:rsidRDefault="000C3B3F" w:rsidP="000C3B3F">
      <w:pPr>
        <w:shd w:val="clear" w:color="auto" w:fill="FFFFFF" w:themeFill="background1"/>
        <w:spacing w:before="180" w:after="180" w:line="384" w:lineRule="atLeast"/>
        <w:textAlignment w:val="baseline"/>
        <w:rPr>
          <w:rFonts w:ascii="Times New Roman" w:eastAsia="Times New Roman" w:hAnsi="Times New Roman" w:cs="Times New Roman"/>
          <w:b/>
          <w:color w:val="3A3A3A"/>
          <w:sz w:val="28"/>
          <w:szCs w:val="28"/>
          <w:lang w:eastAsia="ru-RU"/>
        </w:rPr>
      </w:pPr>
      <w:r w:rsidRPr="000C3B3F">
        <w:rPr>
          <w:rFonts w:ascii="Times New Roman" w:eastAsia="Times New Roman" w:hAnsi="Times New Roman" w:cs="Times New Roman"/>
          <w:b/>
          <w:color w:val="3A3A3A"/>
          <w:sz w:val="28"/>
          <w:szCs w:val="28"/>
          <w:lang w:eastAsia="ru-RU"/>
        </w:rPr>
        <w:t>Сразу же рекомендую</w:t>
      </w:r>
      <w:r w:rsidR="002B4382" w:rsidRPr="000C3B3F">
        <w:rPr>
          <w:rFonts w:ascii="Times New Roman" w:eastAsia="Times New Roman" w:hAnsi="Times New Roman" w:cs="Times New Roman"/>
          <w:b/>
          <w:color w:val="3A3A3A"/>
          <w:sz w:val="28"/>
          <w:szCs w:val="28"/>
          <w:lang w:eastAsia="ru-RU"/>
        </w:rPr>
        <w:t xml:space="preserve"> просмотреть видео по теме:</w:t>
      </w:r>
      <w:r w:rsidRPr="000C3B3F">
        <w:rPr>
          <w:rFonts w:ascii="Times New Roman" w:eastAsia="Times New Roman" w:hAnsi="Times New Roman" w:cs="Times New Roman"/>
          <w:b/>
          <w:color w:val="3A3A3A"/>
          <w:sz w:val="28"/>
          <w:szCs w:val="28"/>
          <w:lang w:eastAsia="ru-RU"/>
        </w:rPr>
        <w:t xml:space="preserve"> Синхронные двигатели, принцип действия</w:t>
      </w:r>
      <w:r>
        <w:rPr>
          <w:rFonts w:ascii="Times New Roman" w:eastAsia="Times New Roman" w:hAnsi="Times New Roman" w:cs="Times New Roman"/>
          <w:b/>
          <w:color w:val="3A3A3A"/>
          <w:sz w:val="28"/>
          <w:szCs w:val="28"/>
          <w:lang w:eastAsia="ru-RU"/>
        </w:rPr>
        <w:t xml:space="preserve"> </w:t>
      </w:r>
      <w:r w:rsidRPr="000C3B3F">
        <w:rPr>
          <w:rFonts w:ascii="Times New Roman" w:eastAsia="Times New Roman" w:hAnsi="Times New Roman" w:cs="Times New Roman"/>
          <w:b/>
          <w:color w:val="3A3A3A"/>
          <w:sz w:val="28"/>
          <w:szCs w:val="28"/>
          <w:lang w:eastAsia="ru-RU"/>
        </w:rPr>
        <w:t>http://www.youtube.com/watch?v=9Ym38FxfqIQ</w:t>
      </w:r>
    </w:p>
    <w:p w:rsidR="002B4382" w:rsidRPr="002B4382"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При подаче напряжения на обмотку статора происходит разгон двигателя в асинхронном режиме. После достижения оборотов близких к номинальным, включается обмотка возбуждения.</w:t>
      </w:r>
    </w:p>
    <w:p w:rsidR="002B4382" w:rsidRPr="002B4382"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Электрическая машина входит в режим синхронизма. Но не все так просто. Во время пуска в обмотке возбуждения возникает напряжение, которое возрастает с ростом оборотов. Оно создает магнитный поток, который воздействует на токи статора.</w:t>
      </w:r>
    </w:p>
    <w:p w:rsidR="002B4382" w:rsidRPr="002B4382" w:rsidRDefault="002B4382" w:rsidP="002B4382">
      <w:pPr>
        <w:shd w:val="clear" w:color="auto" w:fill="FFFFFF" w:themeFill="background1"/>
        <w:spacing w:after="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При этом возникает тормозящий момент, который может приостановить разгон ротора. Для уменьшения вредного воздействия обмотки возбуждения подключают к разрядному или компенсационному резистору. На практике эти </w:t>
      </w:r>
      <w:hyperlink r:id="rId17" w:tgtFrame="_blank" w:history="1">
        <w:r w:rsidRPr="000C3B3F">
          <w:rPr>
            <w:rFonts w:ascii="Times New Roman" w:eastAsia="Times New Roman" w:hAnsi="Times New Roman" w:cs="Times New Roman"/>
            <w:sz w:val="28"/>
            <w:szCs w:val="28"/>
            <w:u w:val="single"/>
            <w:bdr w:val="none" w:sz="0" w:space="0" w:color="auto" w:frame="1"/>
            <w:lang w:eastAsia="ru-RU"/>
          </w:rPr>
          <w:t>резисторы</w:t>
        </w:r>
      </w:hyperlink>
      <w:r w:rsidRPr="000C3B3F">
        <w:rPr>
          <w:rFonts w:ascii="Times New Roman" w:eastAsia="Times New Roman" w:hAnsi="Times New Roman" w:cs="Times New Roman"/>
          <w:sz w:val="28"/>
          <w:szCs w:val="28"/>
          <w:lang w:eastAsia="ru-RU"/>
        </w:rPr>
        <w:t> </w:t>
      </w:r>
      <w:r w:rsidRPr="002B4382">
        <w:rPr>
          <w:rFonts w:ascii="Times New Roman" w:eastAsia="Times New Roman" w:hAnsi="Times New Roman" w:cs="Times New Roman"/>
          <w:color w:val="3A3A3A"/>
          <w:sz w:val="28"/>
          <w:szCs w:val="28"/>
          <w:lang w:eastAsia="ru-RU"/>
        </w:rPr>
        <w:t xml:space="preserve">представляют собой большие тяжелые ящики, где в качестве </w:t>
      </w:r>
      <w:r w:rsidRPr="002B4382">
        <w:rPr>
          <w:rFonts w:ascii="Times New Roman" w:eastAsia="Times New Roman" w:hAnsi="Times New Roman" w:cs="Times New Roman"/>
          <w:color w:val="3A3A3A"/>
          <w:sz w:val="28"/>
          <w:szCs w:val="28"/>
          <w:lang w:eastAsia="ru-RU"/>
        </w:rPr>
        <w:lastRenderedPageBreak/>
        <w:t>резистивного элемента используются стальные спирали. Если этого не сделать, то из-за возрастающего напряжения может произойти пробой изоляции. Что повлечет выход оборудования из строя.</w:t>
      </w:r>
    </w:p>
    <w:p w:rsidR="002B4382"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 xml:space="preserve">После достижения </w:t>
      </w:r>
      <w:proofErr w:type="spellStart"/>
      <w:r w:rsidRPr="002B4382">
        <w:rPr>
          <w:rFonts w:ascii="Times New Roman" w:eastAsia="Times New Roman" w:hAnsi="Times New Roman" w:cs="Times New Roman"/>
          <w:color w:val="3A3A3A"/>
          <w:sz w:val="28"/>
          <w:szCs w:val="28"/>
          <w:lang w:eastAsia="ru-RU"/>
        </w:rPr>
        <w:t>подсинхронной</w:t>
      </w:r>
      <w:proofErr w:type="spellEnd"/>
      <w:r w:rsidRPr="002B4382">
        <w:rPr>
          <w:rFonts w:ascii="Times New Roman" w:eastAsia="Times New Roman" w:hAnsi="Times New Roman" w:cs="Times New Roman"/>
          <w:color w:val="3A3A3A"/>
          <w:sz w:val="28"/>
          <w:szCs w:val="28"/>
          <w:lang w:eastAsia="ru-RU"/>
        </w:rPr>
        <w:t xml:space="preserve"> частоты вращения, от обмотки возбуждения отключаются резисторы, и на нее подается постоянное напряжение от генератора (в системе генератор-двигатель) или от </w:t>
      </w:r>
      <w:proofErr w:type="spellStart"/>
      <w:r w:rsidRPr="002B4382">
        <w:rPr>
          <w:rFonts w:ascii="Times New Roman" w:eastAsia="Times New Roman" w:hAnsi="Times New Roman" w:cs="Times New Roman"/>
          <w:color w:val="3A3A3A"/>
          <w:sz w:val="28"/>
          <w:szCs w:val="28"/>
          <w:lang w:eastAsia="ru-RU"/>
        </w:rPr>
        <w:t>тиристорного</w:t>
      </w:r>
      <w:proofErr w:type="spellEnd"/>
      <w:r w:rsidRPr="002B4382">
        <w:rPr>
          <w:rFonts w:ascii="Times New Roman" w:eastAsia="Times New Roman" w:hAnsi="Times New Roman" w:cs="Times New Roman"/>
          <w:color w:val="3A3A3A"/>
          <w:sz w:val="28"/>
          <w:szCs w:val="28"/>
          <w:lang w:eastAsia="ru-RU"/>
        </w:rPr>
        <w:t xml:space="preserve"> возбудителя (такие устройства называются ВТЕ, ТВУ и так далее, в зависимости от серии). В результате чего двигатель переходит в синхронный режим.</w:t>
      </w:r>
    </w:p>
    <w:p w:rsidR="00044469" w:rsidRDefault="00044469" w:rsidP="00044469">
      <w:pPr>
        <w:shd w:val="clear" w:color="auto" w:fill="FFFFFF" w:themeFill="background1"/>
        <w:spacing w:before="180" w:after="180" w:line="384" w:lineRule="atLeast"/>
        <w:jc w:val="center"/>
        <w:textAlignment w:val="baseline"/>
        <w:rPr>
          <w:rFonts w:ascii="Times New Roman" w:eastAsia="Times New Roman" w:hAnsi="Times New Roman" w:cs="Times New Roman"/>
          <w:b/>
          <w:color w:val="3A3A3A"/>
          <w:sz w:val="28"/>
          <w:szCs w:val="28"/>
          <w:lang w:eastAsia="ru-RU"/>
        </w:rPr>
      </w:pPr>
      <w:r>
        <w:rPr>
          <w:noProof/>
          <w:lang w:eastAsia="ru-RU"/>
        </w:rPr>
        <w:drawing>
          <wp:inline distT="0" distB="0" distL="0" distR="0" wp14:anchorId="3673D765" wp14:editId="74EEA96B">
            <wp:extent cx="5005070" cy="3886200"/>
            <wp:effectExtent l="0" t="0" r="5080" b="0"/>
            <wp:docPr id="34" name="Рисунок 34" descr="https://thepresentation.ru/img/thumbs/266fe3baf676254ea6167a79d53729f5-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presentation.ru/img/thumbs/266fe3baf676254ea6167a79d53729f5-800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7494" cy="3888082"/>
                    </a:xfrm>
                    <a:prstGeom prst="rect">
                      <a:avLst/>
                    </a:prstGeom>
                    <a:noFill/>
                    <a:ln>
                      <a:noFill/>
                    </a:ln>
                  </pic:spPr>
                </pic:pic>
              </a:graphicData>
            </a:graphic>
          </wp:inline>
        </w:drawing>
      </w:r>
    </w:p>
    <w:p w:rsidR="002B4382" w:rsidRPr="000C3B3F"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b/>
          <w:color w:val="3A3A3A"/>
          <w:sz w:val="28"/>
          <w:szCs w:val="28"/>
          <w:lang w:eastAsia="ru-RU"/>
        </w:rPr>
      </w:pPr>
      <w:r w:rsidRPr="000C3B3F">
        <w:rPr>
          <w:rFonts w:ascii="Times New Roman" w:eastAsia="Times New Roman" w:hAnsi="Times New Roman" w:cs="Times New Roman"/>
          <w:b/>
          <w:color w:val="3A3A3A"/>
          <w:sz w:val="28"/>
          <w:szCs w:val="28"/>
          <w:lang w:eastAsia="ru-RU"/>
        </w:rPr>
        <w:t>Недостатками этого метода</w:t>
      </w:r>
      <w:r w:rsidRPr="002B4382">
        <w:rPr>
          <w:rFonts w:ascii="Times New Roman" w:eastAsia="Times New Roman" w:hAnsi="Times New Roman" w:cs="Times New Roman"/>
          <w:color w:val="3A3A3A"/>
          <w:sz w:val="28"/>
          <w:szCs w:val="28"/>
          <w:lang w:eastAsia="ru-RU"/>
        </w:rPr>
        <w:t xml:space="preserve"> являются большие пусковые токи, что вызывает значительную просадку напряжения питающей сети. Это может повлечь за собой остановку других синхронных машин, работающих на этой линии, в результате срабатывания защит по низкому напряжению. Для уменьшения этого воздействия цепи обмоток статора подключают к </w:t>
      </w:r>
      <w:r w:rsidRPr="000C3B3F">
        <w:rPr>
          <w:rFonts w:ascii="Times New Roman" w:eastAsia="Times New Roman" w:hAnsi="Times New Roman" w:cs="Times New Roman"/>
          <w:b/>
          <w:color w:val="3A3A3A"/>
          <w:sz w:val="28"/>
          <w:szCs w:val="28"/>
          <w:lang w:eastAsia="ru-RU"/>
        </w:rPr>
        <w:t>компенсационным устройствам, которые ограничивают пусковые токи.</w:t>
      </w:r>
    </w:p>
    <w:p w:rsidR="002B4382" w:rsidRPr="000C3B3F"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b/>
          <w:color w:val="3A3A3A"/>
          <w:sz w:val="28"/>
          <w:szCs w:val="28"/>
          <w:lang w:eastAsia="ru-RU"/>
        </w:rPr>
      </w:pPr>
      <w:r w:rsidRPr="000C3B3F">
        <w:rPr>
          <w:rFonts w:ascii="Times New Roman" w:eastAsia="Times New Roman" w:hAnsi="Times New Roman" w:cs="Times New Roman"/>
          <w:b/>
          <w:color w:val="3A3A3A"/>
          <w:sz w:val="28"/>
          <w:szCs w:val="28"/>
          <w:lang w:eastAsia="ru-RU"/>
        </w:rPr>
        <w:t>Это могут быть:</w:t>
      </w:r>
    </w:p>
    <w:p w:rsidR="002B4382" w:rsidRPr="002B4382" w:rsidRDefault="002B4382" w:rsidP="002B4382">
      <w:pPr>
        <w:numPr>
          <w:ilvl w:val="0"/>
          <w:numId w:val="3"/>
        </w:numPr>
        <w:shd w:val="clear" w:color="auto" w:fill="FFFFFF" w:themeFill="background1"/>
        <w:spacing w:after="150"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Добавочные резисторы или реакторы, которые ограничивают пусковые токи. После разгона они шунтируются, и на обмотки статора подается сетевое напряжение.</w:t>
      </w:r>
    </w:p>
    <w:p w:rsidR="002B4382" w:rsidRPr="002B4382" w:rsidRDefault="002B4382" w:rsidP="002B4382">
      <w:pPr>
        <w:numPr>
          <w:ilvl w:val="0"/>
          <w:numId w:val="3"/>
        </w:numPr>
        <w:shd w:val="clear" w:color="auto" w:fill="FFFFFF" w:themeFill="background1"/>
        <w:spacing w:after="150"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 xml:space="preserve">Применение автотрансформаторов. С их помощью происходит понижение входного напряжения. При достижении скорости вращения 95-97% от рабочей, происходит переключение. Автотрансформаторы отключаются, а </w:t>
      </w:r>
      <w:r w:rsidRPr="002B4382">
        <w:rPr>
          <w:rFonts w:ascii="Times New Roman" w:eastAsia="Times New Roman" w:hAnsi="Times New Roman" w:cs="Times New Roman"/>
          <w:color w:val="3A3A3A"/>
          <w:sz w:val="28"/>
          <w:szCs w:val="28"/>
          <w:lang w:eastAsia="ru-RU"/>
        </w:rPr>
        <w:lastRenderedPageBreak/>
        <w:t>на обмотки подается напряжение сети переменного тока. В результате электродвигатель входит в режим синхронизации. Этот метод технически более сложный и дорогостоящий. А автотрансформаторы часто выходят из строя. Поэтому на практике этот метод редко применяют.</w:t>
      </w:r>
    </w:p>
    <w:p w:rsidR="002B4382" w:rsidRPr="002B4382" w:rsidRDefault="002B4382" w:rsidP="002B4382">
      <w:pPr>
        <w:shd w:val="clear" w:color="auto" w:fill="FFFFFF" w:themeFill="background1"/>
        <w:spacing w:before="288" w:after="72" w:line="240" w:lineRule="atLeast"/>
        <w:textAlignment w:val="baseline"/>
        <w:outlineLvl w:val="2"/>
        <w:rPr>
          <w:rFonts w:ascii="Times New Roman" w:eastAsia="Times New Roman" w:hAnsi="Times New Roman" w:cs="Times New Roman"/>
          <w:b/>
          <w:bCs/>
          <w:color w:val="222222"/>
          <w:sz w:val="28"/>
          <w:szCs w:val="28"/>
          <w:lang w:eastAsia="ru-RU"/>
        </w:rPr>
      </w:pPr>
      <w:bookmarkStart w:id="5" w:name="chastotnyj-pusk"/>
      <w:bookmarkEnd w:id="5"/>
      <w:r w:rsidRPr="002B4382">
        <w:rPr>
          <w:rFonts w:ascii="Times New Roman" w:eastAsia="Times New Roman" w:hAnsi="Times New Roman" w:cs="Times New Roman"/>
          <w:b/>
          <w:bCs/>
          <w:color w:val="222222"/>
          <w:sz w:val="28"/>
          <w:szCs w:val="28"/>
          <w:lang w:eastAsia="ru-RU"/>
        </w:rPr>
        <w:t>Частотный пуск</w:t>
      </w:r>
    </w:p>
    <w:p w:rsidR="002B4382" w:rsidRPr="002B4382"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Частотный пуск синхронных двигателей применяется для запуска устройств большой мощности (от 1 до 10 МВт</w:t>
      </w:r>
      <w:r w:rsidR="000C3B3F">
        <w:rPr>
          <w:rFonts w:ascii="Times New Roman" w:eastAsia="Times New Roman" w:hAnsi="Times New Roman" w:cs="Times New Roman"/>
          <w:color w:val="3A3A3A"/>
          <w:sz w:val="28"/>
          <w:szCs w:val="28"/>
          <w:lang w:eastAsia="ru-RU"/>
        </w:rPr>
        <w:t xml:space="preserve">) с рабочим напряжением 6, 10 </w:t>
      </w:r>
      <w:proofErr w:type="spellStart"/>
      <w:r w:rsidR="000C3B3F">
        <w:rPr>
          <w:rFonts w:ascii="Times New Roman" w:eastAsia="Times New Roman" w:hAnsi="Times New Roman" w:cs="Times New Roman"/>
          <w:color w:val="3A3A3A"/>
          <w:sz w:val="28"/>
          <w:szCs w:val="28"/>
          <w:lang w:eastAsia="ru-RU"/>
        </w:rPr>
        <w:t>кВ</w:t>
      </w:r>
      <w:proofErr w:type="spellEnd"/>
      <w:r w:rsidRPr="002B4382">
        <w:rPr>
          <w:rFonts w:ascii="Times New Roman" w:eastAsia="Times New Roman" w:hAnsi="Times New Roman" w:cs="Times New Roman"/>
          <w:color w:val="3A3A3A"/>
          <w:sz w:val="28"/>
          <w:szCs w:val="28"/>
          <w:lang w:eastAsia="ru-RU"/>
        </w:rPr>
        <w:t xml:space="preserve">, как в режиме легкого запуска (с </w:t>
      </w:r>
      <w:proofErr w:type="spellStart"/>
      <w:r w:rsidRPr="002B4382">
        <w:rPr>
          <w:rFonts w:ascii="Times New Roman" w:eastAsia="Times New Roman" w:hAnsi="Times New Roman" w:cs="Times New Roman"/>
          <w:color w:val="3A3A3A"/>
          <w:sz w:val="28"/>
          <w:szCs w:val="28"/>
          <w:lang w:eastAsia="ru-RU"/>
        </w:rPr>
        <w:t>вентиляторным</w:t>
      </w:r>
      <w:proofErr w:type="spellEnd"/>
      <w:r w:rsidRPr="002B4382">
        <w:rPr>
          <w:rFonts w:ascii="Times New Roman" w:eastAsia="Times New Roman" w:hAnsi="Times New Roman" w:cs="Times New Roman"/>
          <w:color w:val="3A3A3A"/>
          <w:sz w:val="28"/>
          <w:szCs w:val="28"/>
          <w:lang w:eastAsia="ru-RU"/>
        </w:rPr>
        <w:t xml:space="preserve"> характером нагрузки), так и с тяжелым пуском (приводов шаровых мельниц). Для этих целей выпускаются устройства мягкого частотного пуска.</w:t>
      </w:r>
    </w:p>
    <w:p w:rsidR="000C3B3F"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 xml:space="preserve">Принцип работы аналогичен высоковольтным и низковольтным устройствам, работающим по схеме преобразователя частоты. Они обеспечивают пусковой момент до 100% от номинала, а также обеспечивают запуск нескольких двигателей от одного устройства. </w:t>
      </w:r>
    </w:p>
    <w:p w:rsidR="002B4382" w:rsidRPr="002B4382"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Пример схемы с устройством плавного пуска вы видите ниже, оно включается на время запуска двигателя, а затем выводится из схемы, после чего двигатель включается в сеть напрямую.</w:t>
      </w:r>
    </w:p>
    <w:p w:rsidR="002B4382" w:rsidRPr="002B4382" w:rsidRDefault="002B4382" w:rsidP="002B4382">
      <w:pPr>
        <w:shd w:val="clear" w:color="auto" w:fill="FFFFFF" w:themeFill="background1"/>
        <w:spacing w:after="0" w:line="384" w:lineRule="atLeast"/>
        <w:jc w:val="both"/>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noProof/>
          <w:color w:val="0040D6"/>
          <w:sz w:val="28"/>
          <w:szCs w:val="28"/>
          <w:bdr w:val="none" w:sz="0" w:space="0" w:color="auto" w:frame="1"/>
          <w:lang w:eastAsia="ru-RU"/>
        </w:rPr>
        <w:drawing>
          <wp:inline distT="0" distB="0" distL="0" distR="0" wp14:anchorId="53B48B69" wp14:editId="2FA8D4E1">
            <wp:extent cx="6019800" cy="2038350"/>
            <wp:effectExtent l="0" t="0" r="0" b="0"/>
            <wp:docPr id="5" name="Рисунок 5" descr="Однолинейная схема включения устройства мягкого частотного пуска синхронного двигателя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днолинейная схема включения устройства мягкого частотного пуска синхронного двигателя ">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800" cy="2038350"/>
                    </a:xfrm>
                    <a:prstGeom prst="rect">
                      <a:avLst/>
                    </a:prstGeom>
                    <a:noFill/>
                    <a:ln>
                      <a:noFill/>
                    </a:ln>
                  </pic:spPr>
                </pic:pic>
              </a:graphicData>
            </a:graphic>
          </wp:inline>
        </w:drawing>
      </w:r>
    </w:p>
    <w:p w:rsidR="002B4382" w:rsidRPr="002B4382" w:rsidRDefault="002B4382" w:rsidP="002B4382">
      <w:pPr>
        <w:shd w:val="clear" w:color="auto" w:fill="FFFFFF" w:themeFill="background1"/>
        <w:spacing w:before="288" w:after="72" w:line="240" w:lineRule="atLeast"/>
        <w:textAlignment w:val="baseline"/>
        <w:outlineLvl w:val="1"/>
        <w:rPr>
          <w:rFonts w:ascii="Times New Roman" w:eastAsia="Times New Roman" w:hAnsi="Times New Roman" w:cs="Times New Roman"/>
          <w:b/>
          <w:bCs/>
          <w:color w:val="222222"/>
          <w:sz w:val="28"/>
          <w:szCs w:val="28"/>
          <w:lang w:eastAsia="ru-RU"/>
        </w:rPr>
      </w:pPr>
      <w:bookmarkStart w:id="6" w:name="sistemy-vozbuzhdeniya"/>
      <w:bookmarkEnd w:id="6"/>
      <w:r w:rsidRPr="002B4382">
        <w:rPr>
          <w:rFonts w:ascii="Times New Roman" w:eastAsia="Times New Roman" w:hAnsi="Times New Roman" w:cs="Times New Roman"/>
          <w:b/>
          <w:bCs/>
          <w:color w:val="222222"/>
          <w:sz w:val="28"/>
          <w:szCs w:val="28"/>
          <w:lang w:eastAsia="ru-RU"/>
        </w:rPr>
        <w:t>Системы возбуждения</w:t>
      </w:r>
    </w:p>
    <w:p w:rsidR="002B4382" w:rsidRPr="000C3B3F"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b/>
          <w:color w:val="3A3A3A"/>
          <w:sz w:val="28"/>
          <w:szCs w:val="28"/>
          <w:lang w:eastAsia="ru-RU"/>
        </w:rPr>
      </w:pPr>
      <w:r w:rsidRPr="002B4382">
        <w:rPr>
          <w:rFonts w:ascii="Times New Roman" w:eastAsia="Times New Roman" w:hAnsi="Times New Roman" w:cs="Times New Roman"/>
          <w:color w:val="3A3A3A"/>
          <w:sz w:val="28"/>
          <w:szCs w:val="28"/>
          <w:lang w:eastAsia="ru-RU"/>
        </w:rPr>
        <w:t xml:space="preserve">До недавнего времени, для возбуждения применялся генератор независимого возбуждения. Он располагался на одном валу с синхронным электродвигателем. Такая схема еще применяется на некоторых предприятиях, но она устарела и теперь не применяется. </w:t>
      </w:r>
      <w:r w:rsidRPr="000C3B3F">
        <w:rPr>
          <w:rFonts w:ascii="Times New Roman" w:eastAsia="Times New Roman" w:hAnsi="Times New Roman" w:cs="Times New Roman"/>
          <w:b/>
          <w:color w:val="3A3A3A"/>
          <w:sz w:val="28"/>
          <w:szCs w:val="28"/>
          <w:lang w:eastAsia="ru-RU"/>
        </w:rPr>
        <w:t xml:space="preserve">Сейчас для регулировки возбуждения используются </w:t>
      </w:r>
      <w:proofErr w:type="spellStart"/>
      <w:r w:rsidRPr="000C3B3F">
        <w:rPr>
          <w:rFonts w:ascii="Times New Roman" w:eastAsia="Times New Roman" w:hAnsi="Times New Roman" w:cs="Times New Roman"/>
          <w:b/>
          <w:color w:val="3A3A3A"/>
          <w:sz w:val="28"/>
          <w:szCs w:val="28"/>
          <w:lang w:eastAsia="ru-RU"/>
        </w:rPr>
        <w:t>тиристорные</w:t>
      </w:r>
      <w:proofErr w:type="spellEnd"/>
      <w:r w:rsidRPr="000C3B3F">
        <w:rPr>
          <w:rFonts w:ascii="Times New Roman" w:eastAsia="Times New Roman" w:hAnsi="Times New Roman" w:cs="Times New Roman"/>
          <w:b/>
          <w:color w:val="3A3A3A"/>
          <w:sz w:val="28"/>
          <w:szCs w:val="28"/>
          <w:lang w:eastAsia="ru-RU"/>
        </w:rPr>
        <w:t xml:space="preserve"> возбудители ВТЕ.</w:t>
      </w:r>
    </w:p>
    <w:p w:rsidR="002B4382" w:rsidRPr="000C3B3F"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b/>
          <w:color w:val="3A3A3A"/>
          <w:sz w:val="28"/>
          <w:szCs w:val="28"/>
          <w:lang w:eastAsia="ru-RU"/>
        </w:rPr>
      </w:pPr>
      <w:r w:rsidRPr="000C3B3F">
        <w:rPr>
          <w:rFonts w:ascii="Times New Roman" w:eastAsia="Times New Roman" w:hAnsi="Times New Roman" w:cs="Times New Roman"/>
          <w:b/>
          <w:color w:val="3A3A3A"/>
          <w:sz w:val="28"/>
          <w:szCs w:val="28"/>
          <w:lang w:eastAsia="ru-RU"/>
        </w:rPr>
        <w:t>Они обеспечивают:</w:t>
      </w:r>
    </w:p>
    <w:p w:rsidR="002B4382" w:rsidRPr="002B4382" w:rsidRDefault="002B4382" w:rsidP="002B4382">
      <w:pPr>
        <w:numPr>
          <w:ilvl w:val="0"/>
          <w:numId w:val="4"/>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оптимальный режим пуска синхронного двигателя;</w:t>
      </w:r>
    </w:p>
    <w:p w:rsidR="002B4382" w:rsidRPr="002B4382" w:rsidRDefault="002B4382" w:rsidP="002B4382">
      <w:pPr>
        <w:numPr>
          <w:ilvl w:val="0"/>
          <w:numId w:val="4"/>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поддержание заданного тока возбуждения в заданных пределах;</w:t>
      </w:r>
    </w:p>
    <w:p w:rsidR="002B4382" w:rsidRPr="002B4382" w:rsidRDefault="002B4382" w:rsidP="002B4382">
      <w:pPr>
        <w:numPr>
          <w:ilvl w:val="0"/>
          <w:numId w:val="4"/>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lastRenderedPageBreak/>
        <w:t>автоматическое регулирование напряжения возбуждения в зависимости от нагрузки;</w:t>
      </w:r>
    </w:p>
    <w:p w:rsidR="002B4382" w:rsidRPr="002B4382" w:rsidRDefault="002B4382" w:rsidP="002B4382">
      <w:pPr>
        <w:numPr>
          <w:ilvl w:val="0"/>
          <w:numId w:val="4"/>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ограничение максимального и минимального тока возбуждения;</w:t>
      </w:r>
    </w:p>
    <w:p w:rsidR="002B4382" w:rsidRPr="002B4382" w:rsidRDefault="002B4382" w:rsidP="002B4382">
      <w:pPr>
        <w:numPr>
          <w:ilvl w:val="0"/>
          <w:numId w:val="4"/>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мгновенное увеличение тока возбуждения при понижении питающего напряжения;</w:t>
      </w:r>
    </w:p>
    <w:p w:rsidR="002B4382" w:rsidRPr="002B4382" w:rsidRDefault="002B4382" w:rsidP="002B4382">
      <w:pPr>
        <w:numPr>
          <w:ilvl w:val="0"/>
          <w:numId w:val="4"/>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гашение поля ротора при отключении от питающей сети;</w:t>
      </w:r>
    </w:p>
    <w:p w:rsidR="002B4382" w:rsidRPr="002B4382" w:rsidRDefault="002B4382" w:rsidP="002B4382">
      <w:pPr>
        <w:numPr>
          <w:ilvl w:val="0"/>
          <w:numId w:val="4"/>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контроль состояния изоляции, с оповещением о неисправности;</w:t>
      </w:r>
    </w:p>
    <w:p w:rsidR="002B4382" w:rsidRPr="002B4382" w:rsidRDefault="002B4382" w:rsidP="002B4382">
      <w:pPr>
        <w:numPr>
          <w:ilvl w:val="0"/>
          <w:numId w:val="4"/>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обеспечивают проверку состояния обмотки возбуждения при неработающем электродвигателе;</w:t>
      </w:r>
    </w:p>
    <w:p w:rsidR="002B4382" w:rsidRPr="002B4382" w:rsidRDefault="002B4382" w:rsidP="002B4382">
      <w:pPr>
        <w:numPr>
          <w:ilvl w:val="0"/>
          <w:numId w:val="4"/>
        </w:numPr>
        <w:shd w:val="clear" w:color="auto" w:fill="FFFFFF" w:themeFill="background1"/>
        <w:spacing w:after="75" w:line="384" w:lineRule="atLeast"/>
        <w:ind w:left="480"/>
        <w:textAlignment w:val="baseline"/>
        <w:rPr>
          <w:rFonts w:ascii="Times New Roman" w:eastAsia="Times New Roman" w:hAnsi="Times New Roman" w:cs="Times New Roman"/>
          <w:color w:val="3A3A3A"/>
          <w:sz w:val="28"/>
          <w:szCs w:val="28"/>
          <w:lang w:eastAsia="ru-RU"/>
        </w:rPr>
      </w:pPr>
      <w:r w:rsidRPr="002B4382">
        <w:rPr>
          <w:rFonts w:ascii="Times New Roman" w:eastAsia="Times New Roman" w:hAnsi="Times New Roman" w:cs="Times New Roman"/>
          <w:color w:val="3A3A3A"/>
          <w:sz w:val="28"/>
          <w:szCs w:val="28"/>
          <w:lang w:eastAsia="ru-RU"/>
        </w:rPr>
        <w:t>работают с высоковольтным преобразователем частоты, обеспечивая асинхронный и синхронный запуск.</w:t>
      </w:r>
    </w:p>
    <w:p w:rsidR="002B4382" w:rsidRPr="000C3B3F" w:rsidRDefault="002B4382" w:rsidP="002B4382">
      <w:pPr>
        <w:shd w:val="clear" w:color="auto" w:fill="FFFFFF" w:themeFill="background1"/>
        <w:spacing w:before="180" w:after="180" w:line="384" w:lineRule="atLeast"/>
        <w:jc w:val="both"/>
        <w:textAlignment w:val="baseline"/>
        <w:rPr>
          <w:rFonts w:ascii="Times New Roman" w:eastAsia="Times New Roman" w:hAnsi="Times New Roman" w:cs="Times New Roman"/>
          <w:b/>
          <w:color w:val="3A3A3A"/>
          <w:sz w:val="28"/>
          <w:szCs w:val="28"/>
          <w:lang w:eastAsia="ru-RU"/>
        </w:rPr>
      </w:pPr>
      <w:r w:rsidRPr="002B4382">
        <w:rPr>
          <w:rFonts w:ascii="Times New Roman" w:eastAsia="Times New Roman" w:hAnsi="Times New Roman" w:cs="Times New Roman"/>
          <w:color w:val="3A3A3A"/>
          <w:sz w:val="28"/>
          <w:szCs w:val="28"/>
          <w:lang w:eastAsia="ru-RU"/>
        </w:rPr>
        <w:t xml:space="preserve">Эти устройства отличаются высокой надежностью. </w:t>
      </w:r>
      <w:r w:rsidRPr="000C3B3F">
        <w:rPr>
          <w:rFonts w:ascii="Times New Roman" w:eastAsia="Times New Roman" w:hAnsi="Times New Roman" w:cs="Times New Roman"/>
          <w:b/>
          <w:color w:val="3A3A3A"/>
          <w:sz w:val="28"/>
          <w:szCs w:val="28"/>
          <w:lang w:eastAsia="ru-RU"/>
        </w:rPr>
        <w:t>Основным недостатком является высокая цена.</w:t>
      </w:r>
    </w:p>
    <w:p w:rsidR="002B4382" w:rsidRPr="004055C8" w:rsidRDefault="000C3B3F" w:rsidP="004055C8">
      <w:pPr>
        <w:shd w:val="clear" w:color="auto" w:fill="FFFFFF" w:themeFill="background1"/>
        <w:spacing w:after="0" w:line="384" w:lineRule="atLeast"/>
        <w:textAlignment w:val="baseline"/>
        <w:rPr>
          <w:rFonts w:ascii="Times New Roman" w:eastAsia="Times New Roman" w:hAnsi="Times New Roman" w:cs="Times New Roman"/>
          <w:b/>
          <w:color w:val="3A3A3A"/>
          <w:sz w:val="28"/>
          <w:szCs w:val="28"/>
          <w:lang w:eastAsia="ru-RU"/>
        </w:rPr>
      </w:pPr>
      <w:r w:rsidRP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В заключение отмечу</w:t>
      </w:r>
      <w:r w:rsidR="002B4382" w:rsidRP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 что самый распространенный способ пуска синхронных</w:t>
      </w:r>
      <w:r w:rsidR="002B4382" w:rsidRPr="004055C8">
        <w:rPr>
          <w:rFonts w:ascii="Times New Roman" w:eastAsia="Times New Roman" w:hAnsi="Times New Roman" w:cs="Times New Roman"/>
          <w:b/>
          <w:color w:val="777777"/>
          <w:sz w:val="28"/>
          <w:szCs w:val="28"/>
          <w:bdr w:val="single" w:sz="6" w:space="4" w:color="CCCCCC" w:frame="1"/>
          <w:shd w:val="clear" w:color="auto" w:fill="F4F4F4"/>
          <w:lang w:eastAsia="ru-RU"/>
        </w:rPr>
        <w:t xml:space="preserve"> </w:t>
      </w:r>
      <w:r w:rsidR="002B4382" w:rsidRP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 xml:space="preserve">двигателей — это асинхронный запуск. </w:t>
      </w:r>
      <w:r w:rsid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 xml:space="preserve">                                          </w:t>
      </w:r>
      <w:r w:rsidR="002B4382" w:rsidRP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 xml:space="preserve">Практически не нашел применения пуск с помощью дополнительного электродвигателя. </w:t>
      </w:r>
      <w:r w:rsid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 xml:space="preserve">                                                                                                        </w:t>
      </w:r>
      <w:r w:rsidR="002B4382" w:rsidRP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В то же время</w:t>
      </w:r>
      <w:r w:rsidR="002B4382" w:rsidRPr="004055C8">
        <w:rPr>
          <w:rFonts w:ascii="Times New Roman" w:eastAsia="Times New Roman" w:hAnsi="Times New Roman" w:cs="Times New Roman"/>
          <w:b/>
          <w:color w:val="777777"/>
          <w:sz w:val="28"/>
          <w:szCs w:val="28"/>
          <w:bdr w:val="single" w:sz="6" w:space="4" w:color="CCCCCC" w:frame="1"/>
          <w:shd w:val="clear" w:color="auto" w:fill="F4F4F4"/>
          <w:lang w:eastAsia="ru-RU"/>
        </w:rPr>
        <w:t xml:space="preserve"> </w:t>
      </w:r>
      <w:r w:rsidR="002B4382" w:rsidRP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частотный</w:t>
      </w:r>
      <w:r w:rsidR="002B4382" w:rsidRPr="004055C8">
        <w:rPr>
          <w:rFonts w:ascii="Times New Roman" w:eastAsia="Times New Roman" w:hAnsi="Times New Roman" w:cs="Times New Roman"/>
          <w:b/>
          <w:color w:val="777777"/>
          <w:sz w:val="28"/>
          <w:szCs w:val="28"/>
          <w:bdr w:val="single" w:sz="6" w:space="4" w:color="CCCCCC" w:frame="1"/>
          <w:shd w:val="clear" w:color="auto" w:fill="F4F4F4"/>
          <w:lang w:eastAsia="ru-RU"/>
        </w:rPr>
        <w:t xml:space="preserve"> </w:t>
      </w:r>
      <w:r w:rsidR="002B4382" w:rsidRP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запуск, который позволяет в автоматическом режиме решить проблемы пуска</w:t>
      </w:r>
      <w:r w:rsidR="002B4382" w:rsidRPr="004055C8">
        <w:rPr>
          <w:rFonts w:ascii="Times New Roman" w:eastAsia="Times New Roman" w:hAnsi="Times New Roman" w:cs="Times New Roman"/>
          <w:b/>
          <w:color w:val="777777"/>
          <w:sz w:val="28"/>
          <w:szCs w:val="28"/>
          <w:bdr w:val="single" w:sz="6" w:space="4" w:color="CCCCCC" w:frame="1"/>
          <w:shd w:val="clear" w:color="auto" w:fill="F4F4F4"/>
          <w:lang w:eastAsia="ru-RU"/>
        </w:rPr>
        <w:t xml:space="preserve">, </w:t>
      </w:r>
      <w:r w:rsidR="002B4382" w:rsidRPr="004055C8">
        <w:rPr>
          <w:rFonts w:ascii="Times New Roman" w:eastAsia="Times New Roman" w:hAnsi="Times New Roman" w:cs="Times New Roman"/>
          <w:b/>
          <w:color w:val="777777"/>
          <w:sz w:val="28"/>
          <w:szCs w:val="28"/>
          <w:bdr w:val="single" w:sz="6" w:space="4" w:color="CCCCCC" w:frame="1"/>
          <w:shd w:val="clear" w:color="auto" w:fill="FFFFFF" w:themeFill="background1"/>
          <w:lang w:eastAsia="ru-RU"/>
        </w:rPr>
        <w:t>довольно дорогостоящий</w:t>
      </w:r>
      <w:r w:rsidR="002B4382" w:rsidRPr="004055C8">
        <w:rPr>
          <w:rFonts w:ascii="Times New Roman" w:eastAsia="Times New Roman" w:hAnsi="Times New Roman" w:cs="Times New Roman"/>
          <w:b/>
          <w:color w:val="777777"/>
          <w:sz w:val="28"/>
          <w:szCs w:val="28"/>
          <w:bdr w:val="single" w:sz="6" w:space="4" w:color="CCCCCC" w:frame="1"/>
          <w:shd w:val="clear" w:color="auto" w:fill="F4F4F4"/>
          <w:lang w:eastAsia="ru-RU"/>
        </w:rPr>
        <w:t>.</w:t>
      </w:r>
    </w:p>
    <w:p w:rsidR="002B4382" w:rsidRPr="002B4382" w:rsidRDefault="002B4382" w:rsidP="00044469">
      <w:pPr>
        <w:shd w:val="clear" w:color="auto" w:fill="FFFFFF"/>
        <w:spacing w:after="0" w:line="240" w:lineRule="auto"/>
        <w:textAlignment w:val="top"/>
        <w:rPr>
          <w:rFonts w:ascii="Tahoma" w:eastAsia="Times New Roman" w:hAnsi="Tahoma" w:cs="Tahoma"/>
          <w:color w:val="111111"/>
          <w:sz w:val="23"/>
          <w:szCs w:val="23"/>
          <w:lang w:eastAsia="ru-RU"/>
        </w:rPr>
      </w:pPr>
    </w:p>
    <w:p w:rsidR="00B010C9" w:rsidRDefault="00B010C9" w:rsidP="003235C8">
      <w:pPr>
        <w:jc w:val="center"/>
      </w:pPr>
    </w:p>
    <w:p w:rsidR="003235C8" w:rsidRDefault="003235C8" w:rsidP="003235C8">
      <w:pPr>
        <w:jc w:val="center"/>
        <w:rPr>
          <w:rFonts w:ascii="Times New Roman" w:hAnsi="Times New Roman" w:cs="Times New Roman"/>
          <w:b/>
          <w:sz w:val="28"/>
          <w:szCs w:val="28"/>
        </w:rPr>
      </w:pPr>
      <w:r w:rsidRPr="003235C8">
        <w:rPr>
          <w:rFonts w:ascii="Times New Roman" w:hAnsi="Times New Roman" w:cs="Times New Roman"/>
          <w:b/>
          <w:sz w:val="28"/>
          <w:szCs w:val="28"/>
        </w:rPr>
        <w:t>ЗАДАНИЕ</w:t>
      </w:r>
      <w:r>
        <w:rPr>
          <w:rFonts w:ascii="Times New Roman" w:hAnsi="Times New Roman" w:cs="Times New Roman"/>
          <w:b/>
          <w:sz w:val="28"/>
          <w:szCs w:val="28"/>
        </w:rPr>
        <w:t>.</w:t>
      </w:r>
    </w:p>
    <w:p w:rsidR="003235C8" w:rsidRDefault="003235C8" w:rsidP="003235C8">
      <w:pPr>
        <w:pStyle w:val="a3"/>
        <w:numPr>
          <w:ilvl w:val="0"/>
          <w:numId w:val="11"/>
        </w:numPr>
        <w:rPr>
          <w:rFonts w:ascii="Times New Roman" w:hAnsi="Times New Roman" w:cs="Times New Roman"/>
          <w:b/>
          <w:sz w:val="28"/>
          <w:szCs w:val="28"/>
        </w:rPr>
      </w:pPr>
      <w:r>
        <w:rPr>
          <w:rFonts w:ascii="Times New Roman" w:hAnsi="Times New Roman" w:cs="Times New Roman"/>
          <w:b/>
          <w:sz w:val="28"/>
          <w:szCs w:val="28"/>
        </w:rPr>
        <w:t>Повторить устройство и принцип работы синхронного двигателя, используя конспект и видеофильм.</w:t>
      </w:r>
    </w:p>
    <w:p w:rsidR="003235C8" w:rsidRDefault="003235C8" w:rsidP="003235C8">
      <w:pPr>
        <w:pStyle w:val="a3"/>
        <w:rPr>
          <w:rFonts w:ascii="Times New Roman" w:hAnsi="Times New Roman" w:cs="Times New Roman"/>
          <w:b/>
          <w:sz w:val="28"/>
          <w:szCs w:val="28"/>
        </w:rPr>
      </w:pPr>
    </w:p>
    <w:p w:rsidR="003235C8" w:rsidRDefault="003235C8" w:rsidP="003235C8">
      <w:pPr>
        <w:pStyle w:val="a3"/>
        <w:numPr>
          <w:ilvl w:val="0"/>
          <w:numId w:val="11"/>
        </w:numPr>
        <w:rPr>
          <w:rFonts w:ascii="Times New Roman" w:hAnsi="Times New Roman" w:cs="Times New Roman"/>
          <w:b/>
          <w:sz w:val="28"/>
          <w:szCs w:val="28"/>
        </w:rPr>
      </w:pPr>
      <w:r>
        <w:rPr>
          <w:rFonts w:ascii="Times New Roman" w:hAnsi="Times New Roman" w:cs="Times New Roman"/>
          <w:b/>
          <w:sz w:val="28"/>
          <w:szCs w:val="28"/>
        </w:rPr>
        <w:t>Используя текст лекции, рассмотреть способы пуска синхронных двигателей (оформить в тетради для лекций).</w:t>
      </w:r>
    </w:p>
    <w:p w:rsidR="003235C8" w:rsidRPr="003235C8" w:rsidRDefault="003235C8" w:rsidP="003235C8">
      <w:pPr>
        <w:pStyle w:val="a3"/>
        <w:rPr>
          <w:rFonts w:ascii="Times New Roman" w:hAnsi="Times New Roman" w:cs="Times New Roman"/>
          <w:b/>
          <w:sz w:val="28"/>
          <w:szCs w:val="28"/>
        </w:rPr>
      </w:pPr>
    </w:p>
    <w:p w:rsidR="003235C8" w:rsidRPr="00A14D8C" w:rsidRDefault="003235C8" w:rsidP="00A14D8C">
      <w:pPr>
        <w:pStyle w:val="a3"/>
        <w:numPr>
          <w:ilvl w:val="0"/>
          <w:numId w:val="11"/>
        </w:numPr>
        <w:rPr>
          <w:rFonts w:ascii="Times New Roman" w:hAnsi="Times New Roman" w:cs="Times New Roman"/>
          <w:sz w:val="28"/>
          <w:szCs w:val="28"/>
        </w:rPr>
      </w:pPr>
      <w:r>
        <w:rPr>
          <w:rFonts w:ascii="Times New Roman" w:hAnsi="Times New Roman" w:cs="Times New Roman"/>
          <w:b/>
          <w:sz w:val="28"/>
          <w:szCs w:val="28"/>
        </w:rPr>
        <w:t xml:space="preserve">Дать ответы на контрольные </w:t>
      </w:r>
      <w:proofErr w:type="gramStart"/>
      <w:r>
        <w:rPr>
          <w:rFonts w:ascii="Times New Roman" w:hAnsi="Times New Roman" w:cs="Times New Roman"/>
          <w:b/>
          <w:sz w:val="28"/>
          <w:szCs w:val="28"/>
        </w:rPr>
        <w:t xml:space="preserve">вопросы:   </w:t>
      </w:r>
      <w:proofErr w:type="gramEnd"/>
      <w:r>
        <w:rPr>
          <w:rFonts w:ascii="Times New Roman" w:hAnsi="Times New Roman" w:cs="Times New Roman"/>
          <w:b/>
          <w:sz w:val="28"/>
          <w:szCs w:val="28"/>
        </w:rPr>
        <w:t xml:space="preserve">                                                                                 - </w:t>
      </w:r>
      <w:r w:rsidRPr="003235C8">
        <w:rPr>
          <w:rFonts w:ascii="Times New Roman" w:hAnsi="Times New Roman" w:cs="Times New Roman"/>
          <w:color w:val="424242"/>
          <w:sz w:val="28"/>
          <w:szCs w:val="28"/>
          <w:shd w:val="clear" w:color="auto" w:fill="FFFFFF"/>
        </w:rPr>
        <w:t>С какой целью на роторе синхронного двигателя иногда размещают дополнительную короткозамкнутую</w:t>
      </w:r>
      <w:r w:rsidR="00A14D8C">
        <w:rPr>
          <w:rFonts w:ascii="Times New Roman" w:hAnsi="Times New Roman" w:cs="Times New Roman"/>
          <w:color w:val="424242"/>
          <w:sz w:val="28"/>
          <w:szCs w:val="28"/>
          <w:shd w:val="clear" w:color="auto" w:fill="FFFFFF"/>
        </w:rPr>
        <w:t xml:space="preserve"> </w:t>
      </w:r>
      <w:r w:rsidRPr="003235C8">
        <w:rPr>
          <w:rFonts w:ascii="Times New Roman" w:hAnsi="Times New Roman" w:cs="Times New Roman"/>
          <w:color w:val="424242"/>
          <w:sz w:val="28"/>
          <w:szCs w:val="28"/>
          <w:shd w:val="clear" w:color="auto" w:fill="FFFFFF"/>
        </w:rPr>
        <w:t>обмотку?</w:t>
      </w:r>
      <w:r w:rsidR="00A14D8C">
        <w:rPr>
          <w:rFonts w:ascii="Times New Roman" w:hAnsi="Times New Roman" w:cs="Times New Roman"/>
          <w:color w:val="424242"/>
          <w:sz w:val="28"/>
          <w:szCs w:val="28"/>
          <w:shd w:val="clear" w:color="auto" w:fill="FFFFFF"/>
        </w:rPr>
        <w:t xml:space="preserve">                                                                                                                                           -</w:t>
      </w:r>
      <w:r w:rsidR="00A14D8C">
        <w:rPr>
          <w:rFonts w:ascii="Times New Roman" w:hAnsi="Times New Roman" w:cs="Times New Roman"/>
          <w:b/>
          <w:sz w:val="28"/>
          <w:szCs w:val="28"/>
        </w:rPr>
        <w:t xml:space="preserve"> </w:t>
      </w:r>
      <w:r w:rsidR="00A14D8C" w:rsidRPr="00A14D8C">
        <w:rPr>
          <w:rFonts w:ascii="Times New Roman" w:hAnsi="Times New Roman" w:cs="Times New Roman"/>
          <w:sz w:val="28"/>
          <w:szCs w:val="28"/>
        </w:rPr>
        <w:t>Почему синхронный двигатель нельзя запустить простым подключением к сети? Объясните процесс пуска синхронного двигателя.</w:t>
      </w:r>
      <w:r w:rsidR="00A14D8C">
        <w:rPr>
          <w:rFonts w:ascii="Times New Roman" w:hAnsi="Times New Roman" w:cs="Times New Roman"/>
          <w:sz w:val="28"/>
          <w:szCs w:val="28"/>
        </w:rPr>
        <w:t xml:space="preserve">                            - </w:t>
      </w:r>
      <w:r w:rsidR="00A14D8C" w:rsidRPr="00A14D8C">
        <w:rPr>
          <w:rFonts w:ascii="Times New Roman" w:hAnsi="Times New Roman" w:cs="Times New Roman"/>
          <w:sz w:val="28"/>
          <w:szCs w:val="28"/>
        </w:rPr>
        <w:t>Какую роль выполняет пусковая обмотка синхронного двигателя во время его работы?</w:t>
      </w:r>
    </w:p>
    <w:p w:rsidR="00A14D8C" w:rsidRPr="00A14D8C" w:rsidRDefault="00A14D8C" w:rsidP="00A14D8C">
      <w:pPr>
        <w:pStyle w:val="a3"/>
        <w:rPr>
          <w:rFonts w:ascii="Times New Roman" w:hAnsi="Times New Roman" w:cs="Times New Roman"/>
          <w:b/>
          <w:sz w:val="28"/>
          <w:szCs w:val="28"/>
        </w:rPr>
      </w:pPr>
    </w:p>
    <w:p w:rsidR="00A14D8C" w:rsidRPr="003235C8" w:rsidRDefault="00A14D8C" w:rsidP="00A14D8C">
      <w:pPr>
        <w:pStyle w:val="a3"/>
        <w:rPr>
          <w:rFonts w:ascii="Times New Roman" w:hAnsi="Times New Roman" w:cs="Times New Roman"/>
          <w:b/>
          <w:sz w:val="28"/>
          <w:szCs w:val="28"/>
        </w:rPr>
      </w:pPr>
    </w:p>
    <w:sectPr w:rsidR="00A14D8C" w:rsidRPr="003235C8" w:rsidSect="009547F1">
      <w:type w:val="continuous"/>
      <w:pgSz w:w="11907" w:h="16840"/>
      <w:pgMar w:top="1259" w:right="851" w:bottom="74" w:left="1418"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044"/>
    <w:multiLevelType w:val="multilevel"/>
    <w:tmpl w:val="87E4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4599B"/>
    <w:multiLevelType w:val="multilevel"/>
    <w:tmpl w:val="9792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B3B2B"/>
    <w:multiLevelType w:val="multilevel"/>
    <w:tmpl w:val="5F48D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E2C43"/>
    <w:multiLevelType w:val="hybridMultilevel"/>
    <w:tmpl w:val="6CBE2F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C6061"/>
    <w:multiLevelType w:val="multilevel"/>
    <w:tmpl w:val="449EC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115AD"/>
    <w:multiLevelType w:val="multilevel"/>
    <w:tmpl w:val="72A20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43902"/>
    <w:multiLevelType w:val="multilevel"/>
    <w:tmpl w:val="99329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9C71429"/>
    <w:multiLevelType w:val="multilevel"/>
    <w:tmpl w:val="4A588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C39E8"/>
    <w:multiLevelType w:val="multilevel"/>
    <w:tmpl w:val="8B76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D130B5"/>
    <w:multiLevelType w:val="hybridMultilevel"/>
    <w:tmpl w:val="B8C617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DA08DD"/>
    <w:multiLevelType w:val="hybridMultilevel"/>
    <w:tmpl w:val="BB28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4"/>
  </w:num>
  <w:num w:numId="6">
    <w:abstractNumId w:val="0"/>
  </w:num>
  <w:num w:numId="7">
    <w:abstractNumId w:val="6"/>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6F"/>
    <w:rsid w:val="00007A0D"/>
    <w:rsid w:val="00044469"/>
    <w:rsid w:val="000B3877"/>
    <w:rsid w:val="000C3B3F"/>
    <w:rsid w:val="00167DF0"/>
    <w:rsid w:val="001C466F"/>
    <w:rsid w:val="002B4382"/>
    <w:rsid w:val="003235C8"/>
    <w:rsid w:val="003C2650"/>
    <w:rsid w:val="004055C8"/>
    <w:rsid w:val="00440CA5"/>
    <w:rsid w:val="0044720D"/>
    <w:rsid w:val="004A077A"/>
    <w:rsid w:val="004D5B13"/>
    <w:rsid w:val="00513E90"/>
    <w:rsid w:val="005D7342"/>
    <w:rsid w:val="00603648"/>
    <w:rsid w:val="006D1BBB"/>
    <w:rsid w:val="007774DA"/>
    <w:rsid w:val="00832D6B"/>
    <w:rsid w:val="008927EF"/>
    <w:rsid w:val="00895C5D"/>
    <w:rsid w:val="008F1A9A"/>
    <w:rsid w:val="009547F1"/>
    <w:rsid w:val="00963849"/>
    <w:rsid w:val="00A03ECA"/>
    <w:rsid w:val="00A14D8C"/>
    <w:rsid w:val="00AF3B6F"/>
    <w:rsid w:val="00B010C9"/>
    <w:rsid w:val="00B12FE9"/>
    <w:rsid w:val="00B30C6F"/>
    <w:rsid w:val="00C67A01"/>
    <w:rsid w:val="00D80C2E"/>
    <w:rsid w:val="00D95AEA"/>
    <w:rsid w:val="00E900F0"/>
    <w:rsid w:val="00F5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53726-1746-479C-A852-6A85D8CD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382"/>
    <w:pPr>
      <w:ind w:left="720"/>
      <w:contextualSpacing/>
    </w:pPr>
  </w:style>
  <w:style w:type="character" w:styleId="a4">
    <w:name w:val="Hyperlink"/>
    <w:basedOn w:val="a0"/>
    <w:uiPriority w:val="99"/>
    <w:semiHidden/>
    <w:unhideWhenUsed/>
    <w:rsid w:val="00323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17536">
      <w:bodyDiv w:val="1"/>
      <w:marLeft w:val="0"/>
      <w:marRight w:val="0"/>
      <w:marTop w:val="0"/>
      <w:marBottom w:val="0"/>
      <w:divBdr>
        <w:top w:val="none" w:sz="0" w:space="0" w:color="auto"/>
        <w:left w:val="none" w:sz="0" w:space="0" w:color="auto"/>
        <w:bottom w:val="none" w:sz="0" w:space="0" w:color="auto"/>
        <w:right w:val="none" w:sz="0" w:space="0" w:color="auto"/>
      </w:divBdr>
      <w:divsChild>
        <w:div w:id="1608538941">
          <w:marLeft w:val="0"/>
          <w:marRight w:val="0"/>
          <w:marTop w:val="0"/>
          <w:marBottom w:val="0"/>
          <w:divBdr>
            <w:top w:val="none" w:sz="0" w:space="0" w:color="auto"/>
            <w:left w:val="none" w:sz="0" w:space="0" w:color="auto"/>
            <w:bottom w:val="none" w:sz="0" w:space="0" w:color="auto"/>
            <w:right w:val="none" w:sz="0" w:space="0" w:color="auto"/>
          </w:divBdr>
          <w:divsChild>
            <w:div w:id="1033535430">
              <w:marLeft w:val="0"/>
              <w:marRight w:val="0"/>
              <w:marTop w:val="0"/>
              <w:marBottom w:val="0"/>
              <w:divBdr>
                <w:top w:val="none" w:sz="0" w:space="0" w:color="auto"/>
                <w:left w:val="none" w:sz="0" w:space="0" w:color="auto"/>
                <w:bottom w:val="none" w:sz="0" w:space="0" w:color="auto"/>
                <w:right w:val="none" w:sz="0" w:space="0" w:color="auto"/>
              </w:divBdr>
              <w:divsChild>
                <w:div w:id="1594127731">
                  <w:marLeft w:val="0"/>
                  <w:marRight w:val="0"/>
                  <w:marTop w:val="0"/>
                  <w:marBottom w:val="150"/>
                  <w:divBdr>
                    <w:top w:val="none" w:sz="0" w:space="0" w:color="auto"/>
                    <w:left w:val="none" w:sz="0" w:space="0" w:color="auto"/>
                    <w:bottom w:val="none" w:sz="0" w:space="0" w:color="auto"/>
                    <w:right w:val="none" w:sz="0" w:space="0" w:color="auto"/>
                  </w:divBdr>
                </w:div>
                <w:div w:id="872963587">
                  <w:marLeft w:val="0"/>
                  <w:marRight w:val="0"/>
                  <w:marTop w:val="48"/>
                  <w:marBottom w:val="48"/>
                  <w:divBdr>
                    <w:top w:val="none" w:sz="0" w:space="0" w:color="auto"/>
                    <w:left w:val="none" w:sz="0" w:space="0" w:color="auto"/>
                    <w:bottom w:val="none" w:sz="0" w:space="0" w:color="auto"/>
                    <w:right w:val="none" w:sz="0" w:space="0" w:color="auto"/>
                  </w:divBdr>
                  <w:divsChild>
                    <w:div w:id="1883125608">
                      <w:marLeft w:val="0"/>
                      <w:marRight w:val="0"/>
                      <w:marTop w:val="150"/>
                      <w:marBottom w:val="0"/>
                      <w:divBdr>
                        <w:top w:val="single" w:sz="6" w:space="8" w:color="3A6996"/>
                        <w:left w:val="single" w:sz="6" w:space="8" w:color="3A6996"/>
                        <w:bottom w:val="single" w:sz="6" w:space="8" w:color="3A6996"/>
                        <w:right w:val="single" w:sz="6" w:space="8" w:color="3A6996"/>
                      </w:divBdr>
                      <w:divsChild>
                        <w:div w:id="1605765026">
                          <w:marLeft w:val="0"/>
                          <w:marRight w:val="0"/>
                          <w:marTop w:val="0"/>
                          <w:marBottom w:val="225"/>
                          <w:divBdr>
                            <w:top w:val="none" w:sz="0" w:space="0" w:color="auto"/>
                            <w:left w:val="none" w:sz="0" w:space="0" w:color="auto"/>
                            <w:bottom w:val="none" w:sz="0" w:space="0" w:color="auto"/>
                            <w:right w:val="none" w:sz="0" w:space="0" w:color="auto"/>
                          </w:divBdr>
                        </w:div>
                      </w:divsChild>
                    </w:div>
                    <w:div w:id="768430063">
                      <w:marLeft w:val="0"/>
                      <w:marRight w:val="0"/>
                      <w:marTop w:val="0"/>
                      <w:marBottom w:val="0"/>
                      <w:divBdr>
                        <w:top w:val="none" w:sz="0" w:space="0" w:color="auto"/>
                        <w:left w:val="none" w:sz="0" w:space="0" w:color="auto"/>
                        <w:bottom w:val="none" w:sz="0" w:space="0" w:color="auto"/>
                        <w:right w:val="none" w:sz="0" w:space="0" w:color="auto"/>
                      </w:divBdr>
                      <w:divsChild>
                        <w:div w:id="920330991">
                          <w:marLeft w:val="0"/>
                          <w:marRight w:val="0"/>
                          <w:marTop w:val="0"/>
                          <w:marBottom w:val="0"/>
                          <w:divBdr>
                            <w:top w:val="none" w:sz="0" w:space="0" w:color="auto"/>
                            <w:left w:val="none" w:sz="0" w:space="0" w:color="auto"/>
                            <w:bottom w:val="none" w:sz="0" w:space="0" w:color="auto"/>
                            <w:right w:val="none" w:sz="0" w:space="0" w:color="auto"/>
                          </w:divBdr>
                          <w:divsChild>
                            <w:div w:id="6420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49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39175518">
              <w:marLeft w:val="0"/>
              <w:marRight w:val="0"/>
              <w:marTop w:val="0"/>
              <w:marBottom w:val="225"/>
              <w:divBdr>
                <w:top w:val="single" w:sz="6" w:space="4" w:color="BACADA"/>
                <w:left w:val="single" w:sz="6" w:space="8" w:color="BACADA"/>
                <w:bottom w:val="single" w:sz="6" w:space="4" w:color="BACADA"/>
                <w:right w:val="single" w:sz="6" w:space="8" w:color="BACADA"/>
              </w:divBdr>
              <w:divsChild>
                <w:div w:id="723066701">
                  <w:marLeft w:val="0"/>
                  <w:marRight w:val="120"/>
                  <w:marTop w:val="0"/>
                  <w:marBottom w:val="0"/>
                  <w:divBdr>
                    <w:top w:val="none" w:sz="0" w:space="0" w:color="auto"/>
                    <w:left w:val="none" w:sz="0" w:space="0" w:color="auto"/>
                    <w:bottom w:val="none" w:sz="0" w:space="0" w:color="auto"/>
                    <w:right w:val="none" w:sz="0" w:space="0" w:color="auto"/>
                  </w:divBdr>
                  <w:divsChild>
                    <w:div w:id="1914780801">
                      <w:marLeft w:val="0"/>
                      <w:marRight w:val="0"/>
                      <w:marTop w:val="0"/>
                      <w:marBottom w:val="0"/>
                      <w:divBdr>
                        <w:top w:val="none" w:sz="0" w:space="0" w:color="auto"/>
                        <w:left w:val="none" w:sz="0" w:space="0" w:color="auto"/>
                        <w:bottom w:val="none" w:sz="0" w:space="0" w:color="auto"/>
                        <w:right w:val="none" w:sz="0" w:space="0" w:color="auto"/>
                      </w:divBdr>
                    </w:div>
                  </w:divsChild>
                </w:div>
                <w:div w:id="1486820707">
                  <w:marLeft w:val="0"/>
                  <w:marRight w:val="225"/>
                  <w:marTop w:val="0"/>
                  <w:marBottom w:val="0"/>
                  <w:divBdr>
                    <w:top w:val="none" w:sz="0" w:space="0" w:color="auto"/>
                    <w:left w:val="none" w:sz="0" w:space="0" w:color="auto"/>
                    <w:bottom w:val="none" w:sz="0" w:space="0" w:color="auto"/>
                    <w:right w:val="none" w:sz="0" w:space="0" w:color="auto"/>
                  </w:divBdr>
                  <w:divsChild>
                    <w:div w:id="16199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239">
              <w:marLeft w:val="0"/>
              <w:marRight w:val="0"/>
              <w:marTop w:val="0"/>
              <w:marBottom w:val="0"/>
              <w:divBdr>
                <w:top w:val="none" w:sz="0" w:space="0" w:color="auto"/>
                <w:left w:val="none" w:sz="0" w:space="0" w:color="auto"/>
                <w:bottom w:val="none" w:sz="0" w:space="0" w:color="auto"/>
                <w:right w:val="none" w:sz="0" w:space="0" w:color="auto"/>
              </w:divBdr>
              <w:divsChild>
                <w:div w:id="1178620438">
                  <w:marLeft w:val="0"/>
                  <w:marRight w:val="0"/>
                  <w:marTop w:val="0"/>
                  <w:marBottom w:val="0"/>
                  <w:divBdr>
                    <w:top w:val="none" w:sz="0" w:space="0" w:color="auto"/>
                    <w:left w:val="none" w:sz="0" w:space="0" w:color="auto"/>
                    <w:bottom w:val="none" w:sz="0" w:space="0" w:color="auto"/>
                    <w:right w:val="none" w:sz="0" w:space="0" w:color="auto"/>
                  </w:divBdr>
                </w:div>
              </w:divsChild>
            </w:div>
            <w:div w:id="1802110997">
              <w:marLeft w:val="0"/>
              <w:marRight w:val="0"/>
              <w:marTop w:val="0"/>
              <w:marBottom w:val="480"/>
              <w:divBdr>
                <w:top w:val="none" w:sz="0" w:space="0" w:color="auto"/>
                <w:left w:val="none" w:sz="0" w:space="0" w:color="auto"/>
                <w:bottom w:val="none" w:sz="0" w:space="0" w:color="auto"/>
                <w:right w:val="none" w:sz="0" w:space="0" w:color="auto"/>
              </w:divBdr>
              <w:divsChild>
                <w:div w:id="1944914370">
                  <w:marLeft w:val="0"/>
                  <w:marRight w:val="0"/>
                  <w:marTop w:val="360"/>
                  <w:marBottom w:val="0"/>
                  <w:divBdr>
                    <w:top w:val="none" w:sz="0" w:space="0" w:color="auto"/>
                    <w:left w:val="none" w:sz="0" w:space="0" w:color="auto"/>
                    <w:bottom w:val="none" w:sz="0" w:space="0" w:color="auto"/>
                    <w:right w:val="none" w:sz="0" w:space="0" w:color="auto"/>
                  </w:divBdr>
                  <w:divsChild>
                    <w:div w:id="15363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503">
              <w:marLeft w:val="0"/>
              <w:marRight w:val="0"/>
              <w:marTop w:val="0"/>
              <w:marBottom w:val="0"/>
              <w:divBdr>
                <w:top w:val="none" w:sz="0" w:space="0" w:color="auto"/>
                <w:left w:val="none" w:sz="0" w:space="0" w:color="auto"/>
                <w:bottom w:val="none" w:sz="0" w:space="0" w:color="auto"/>
                <w:right w:val="none" w:sz="0" w:space="0" w:color="auto"/>
              </w:divBdr>
              <w:divsChild>
                <w:div w:id="1988393748">
                  <w:marLeft w:val="0"/>
                  <w:marRight w:val="0"/>
                  <w:marTop w:val="0"/>
                  <w:marBottom w:val="0"/>
                  <w:divBdr>
                    <w:top w:val="none" w:sz="0" w:space="0" w:color="auto"/>
                    <w:left w:val="none" w:sz="0" w:space="0" w:color="auto"/>
                    <w:bottom w:val="none" w:sz="0" w:space="0" w:color="auto"/>
                    <w:right w:val="none" w:sz="0" w:space="0" w:color="auto"/>
                  </w:divBdr>
                </w:div>
                <w:div w:id="1562521640">
                  <w:marLeft w:val="0"/>
                  <w:marRight w:val="0"/>
                  <w:marTop w:val="0"/>
                  <w:marBottom w:val="0"/>
                  <w:divBdr>
                    <w:top w:val="none" w:sz="0" w:space="0" w:color="auto"/>
                    <w:left w:val="none" w:sz="0" w:space="0" w:color="auto"/>
                    <w:bottom w:val="none" w:sz="0" w:space="0" w:color="auto"/>
                    <w:right w:val="none" w:sz="0" w:space="0" w:color="auto"/>
                  </w:divBdr>
                </w:div>
                <w:div w:id="38820572">
                  <w:marLeft w:val="0"/>
                  <w:marRight w:val="0"/>
                  <w:marTop w:val="0"/>
                  <w:marBottom w:val="0"/>
                  <w:divBdr>
                    <w:top w:val="none" w:sz="0" w:space="0" w:color="auto"/>
                    <w:left w:val="none" w:sz="0" w:space="0" w:color="auto"/>
                    <w:bottom w:val="none" w:sz="0" w:space="0" w:color="auto"/>
                    <w:right w:val="none" w:sz="0" w:space="0" w:color="auto"/>
                  </w:divBdr>
                </w:div>
              </w:divsChild>
            </w:div>
            <w:div w:id="928737944">
              <w:marLeft w:val="0"/>
              <w:marRight w:val="0"/>
              <w:marTop w:val="0"/>
              <w:marBottom w:val="0"/>
              <w:divBdr>
                <w:top w:val="none" w:sz="0" w:space="0" w:color="auto"/>
                <w:left w:val="none" w:sz="0" w:space="0" w:color="auto"/>
                <w:bottom w:val="none" w:sz="0" w:space="0" w:color="auto"/>
                <w:right w:val="none" w:sz="0" w:space="0" w:color="auto"/>
              </w:divBdr>
            </w:div>
            <w:div w:id="1421485891">
              <w:marLeft w:val="0"/>
              <w:marRight w:val="0"/>
              <w:marTop w:val="0"/>
              <w:marBottom w:val="0"/>
              <w:divBdr>
                <w:top w:val="none" w:sz="0" w:space="0" w:color="auto"/>
                <w:left w:val="none" w:sz="0" w:space="0" w:color="auto"/>
                <w:bottom w:val="none" w:sz="0" w:space="0" w:color="auto"/>
                <w:right w:val="none" w:sz="0" w:space="0" w:color="auto"/>
              </w:divBdr>
              <w:divsChild>
                <w:div w:id="1921518188">
                  <w:marLeft w:val="0"/>
                  <w:marRight w:val="0"/>
                  <w:marTop w:val="0"/>
                  <w:marBottom w:val="225"/>
                  <w:divBdr>
                    <w:top w:val="none" w:sz="0" w:space="0" w:color="auto"/>
                    <w:left w:val="none" w:sz="0" w:space="0" w:color="auto"/>
                    <w:bottom w:val="none" w:sz="0" w:space="0" w:color="auto"/>
                    <w:right w:val="none" w:sz="0" w:space="0" w:color="auto"/>
                  </w:divBdr>
                </w:div>
              </w:divsChild>
            </w:div>
            <w:div w:id="2145847619">
              <w:marLeft w:val="0"/>
              <w:marRight w:val="0"/>
              <w:marTop w:val="0"/>
              <w:marBottom w:val="0"/>
              <w:divBdr>
                <w:top w:val="none" w:sz="0" w:space="0" w:color="auto"/>
                <w:left w:val="none" w:sz="0" w:space="0" w:color="auto"/>
                <w:bottom w:val="none" w:sz="0" w:space="0" w:color="auto"/>
                <w:right w:val="none" w:sz="0" w:space="0" w:color="auto"/>
              </w:divBdr>
              <w:divsChild>
                <w:div w:id="253898388">
                  <w:marLeft w:val="0"/>
                  <w:marRight w:val="0"/>
                  <w:marTop w:val="0"/>
                  <w:marBottom w:val="0"/>
                  <w:divBdr>
                    <w:top w:val="none" w:sz="0" w:space="0" w:color="auto"/>
                    <w:left w:val="none" w:sz="0" w:space="0" w:color="auto"/>
                    <w:bottom w:val="none" w:sz="0" w:space="0" w:color="auto"/>
                    <w:right w:val="none" w:sz="0" w:space="0" w:color="auto"/>
                  </w:divBdr>
                  <w:divsChild>
                    <w:div w:id="12919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428">
              <w:marLeft w:val="0"/>
              <w:marRight w:val="0"/>
              <w:marTop w:val="0"/>
              <w:marBottom w:val="0"/>
              <w:divBdr>
                <w:top w:val="none" w:sz="0" w:space="0" w:color="auto"/>
                <w:left w:val="none" w:sz="0" w:space="0" w:color="auto"/>
                <w:bottom w:val="none" w:sz="0" w:space="0" w:color="auto"/>
                <w:right w:val="none" w:sz="0" w:space="0" w:color="auto"/>
              </w:divBdr>
              <w:divsChild>
                <w:div w:id="526018144">
                  <w:marLeft w:val="0"/>
                  <w:marRight w:val="0"/>
                  <w:marTop w:val="0"/>
                  <w:marBottom w:val="0"/>
                  <w:divBdr>
                    <w:top w:val="none" w:sz="0" w:space="0" w:color="auto"/>
                    <w:left w:val="none" w:sz="0" w:space="0" w:color="auto"/>
                    <w:bottom w:val="none" w:sz="0" w:space="0" w:color="auto"/>
                    <w:right w:val="none" w:sz="0" w:space="0" w:color="auto"/>
                  </w:divBdr>
                  <w:divsChild>
                    <w:div w:id="2095130150">
                      <w:marLeft w:val="0"/>
                      <w:marRight w:val="0"/>
                      <w:marTop w:val="0"/>
                      <w:marBottom w:val="0"/>
                      <w:divBdr>
                        <w:top w:val="none" w:sz="0" w:space="0" w:color="auto"/>
                        <w:left w:val="none" w:sz="0" w:space="0" w:color="auto"/>
                        <w:bottom w:val="none" w:sz="0" w:space="0" w:color="auto"/>
                        <w:right w:val="none" w:sz="0" w:space="0" w:color="auto"/>
                      </w:divBdr>
                      <w:divsChild>
                        <w:div w:id="17838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649">
          <w:marLeft w:val="0"/>
          <w:marRight w:val="0"/>
          <w:marTop w:val="0"/>
          <w:marBottom w:val="0"/>
          <w:divBdr>
            <w:top w:val="none" w:sz="0" w:space="0" w:color="auto"/>
            <w:left w:val="none" w:sz="0" w:space="0" w:color="auto"/>
            <w:bottom w:val="none" w:sz="0" w:space="0" w:color="auto"/>
            <w:right w:val="none" w:sz="0" w:space="0" w:color="auto"/>
          </w:divBdr>
          <w:divsChild>
            <w:div w:id="1266956506">
              <w:marLeft w:val="0"/>
              <w:marRight w:val="0"/>
              <w:marTop w:val="0"/>
              <w:marBottom w:val="0"/>
              <w:divBdr>
                <w:top w:val="none" w:sz="0" w:space="0" w:color="auto"/>
                <w:left w:val="none" w:sz="0" w:space="0" w:color="auto"/>
                <w:bottom w:val="none" w:sz="0" w:space="0" w:color="auto"/>
                <w:right w:val="none" w:sz="0" w:space="0" w:color="auto"/>
              </w:divBdr>
            </w:div>
          </w:divsChild>
        </w:div>
        <w:div w:id="953484498">
          <w:marLeft w:val="0"/>
          <w:marRight w:val="0"/>
          <w:marTop w:val="225"/>
          <w:marBottom w:val="0"/>
          <w:divBdr>
            <w:top w:val="none" w:sz="0" w:space="0" w:color="auto"/>
            <w:left w:val="none" w:sz="0" w:space="0" w:color="auto"/>
            <w:bottom w:val="none" w:sz="0" w:space="0" w:color="auto"/>
            <w:right w:val="none" w:sz="0" w:space="0" w:color="auto"/>
          </w:divBdr>
          <w:divsChild>
            <w:div w:id="2099983357">
              <w:marLeft w:val="0"/>
              <w:marRight w:val="0"/>
              <w:marTop w:val="75"/>
              <w:marBottom w:val="0"/>
              <w:divBdr>
                <w:top w:val="none" w:sz="0" w:space="0" w:color="auto"/>
                <w:left w:val="none" w:sz="0" w:space="0" w:color="auto"/>
                <w:bottom w:val="none" w:sz="0" w:space="0" w:color="auto"/>
                <w:right w:val="none" w:sz="0" w:space="0" w:color="auto"/>
              </w:divBdr>
              <w:divsChild>
                <w:div w:id="1852336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electrik.ru/tipovye-sxemy-i-sposoby-puska-sinxronnyx-dvigatelej.html" TargetMode="Externa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amelectrik.ru/tipovye-sxemy-i-sposoby-puska-sinxronnyx-dvigatelej.html" TargetMode="External"/><Relationship Id="rId12" Type="http://schemas.openxmlformats.org/officeDocument/2006/relationships/hyperlink" Target="https://samelectrik.ru/wp-content/uploads/2019/07/pusk-sinkhronnogo-dbigtelya-3.jpg" TargetMode="External"/><Relationship Id="rId17" Type="http://schemas.openxmlformats.org/officeDocument/2006/relationships/hyperlink" Target="https://samelectrik.ru/chto-takoe-rezistor.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samelectrik.ru/tipovye-sxemy-i-sposoby-puska-sinxronnyx-dvigatelej.html" TargetMode="External"/><Relationship Id="rId11" Type="http://schemas.openxmlformats.org/officeDocument/2006/relationships/hyperlink" Target="https://samelectrik.ru/tipovye-sxemy-i-sposoby-puska-sinxronnyx-dvigatelej.html" TargetMode="External"/><Relationship Id="rId5" Type="http://schemas.openxmlformats.org/officeDocument/2006/relationships/hyperlink" Target="https://samelectrik.ru/chto-takoe-sinxronnye-dvigateli.html" TargetMode="External"/><Relationship Id="rId15" Type="http://schemas.openxmlformats.org/officeDocument/2006/relationships/image" Target="media/image2.jpeg"/><Relationship Id="rId10" Type="http://schemas.openxmlformats.org/officeDocument/2006/relationships/hyperlink" Target="https://samelectrik.ru/tipovye-sxemy-i-sposoby-puska-sinxronnyx-dvigatelej.html" TargetMode="External"/><Relationship Id="rId19" Type="http://schemas.openxmlformats.org/officeDocument/2006/relationships/hyperlink" Target="https://samelectrik.ru/wp-content/uploads/2019/07/pusk-sinkhronnogo-dbigtelya-5.jpg" TargetMode="External"/><Relationship Id="rId4" Type="http://schemas.openxmlformats.org/officeDocument/2006/relationships/webSettings" Target="webSettings.xml"/><Relationship Id="rId9" Type="http://schemas.openxmlformats.org/officeDocument/2006/relationships/hyperlink" Target="https://samelectrik.ru/tipovye-sxemy-i-sposoby-puska-sinxronnyx-dvigatelej.html" TargetMode="External"/><Relationship Id="rId14" Type="http://schemas.openxmlformats.org/officeDocument/2006/relationships/hyperlink" Target="https://samelectrik.ru/wp-content/uploads/2019/07/pusk-sinkhronnogo-dbigtelya-4.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6</cp:revision>
  <dcterms:created xsi:type="dcterms:W3CDTF">2020-04-08T08:05:00Z</dcterms:created>
  <dcterms:modified xsi:type="dcterms:W3CDTF">2020-04-08T09:18:00Z</dcterms:modified>
</cp:coreProperties>
</file>