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AA" w:rsidRDefault="00932FAA" w:rsidP="00B26C75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BE2C43">
        <w:rPr>
          <w:rFonts w:ascii="Times New Roman" w:hAnsi="Times New Roman" w:cs="Times New Roman"/>
          <w:b/>
          <w:sz w:val="28"/>
          <w:szCs w:val="28"/>
        </w:rPr>
        <w:t xml:space="preserve"> – 2 часа</w:t>
      </w:r>
    </w:p>
    <w:p w:rsidR="00932FAA" w:rsidRDefault="00932FAA" w:rsidP="00B26C75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Синхронные машины</w:t>
      </w:r>
    </w:p>
    <w:p w:rsidR="0035093B" w:rsidRDefault="0035093B" w:rsidP="0035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7449B">
        <w:rPr>
          <w:rFonts w:ascii="Times New Roman" w:hAnsi="Times New Roman" w:cs="Times New Roman"/>
          <w:sz w:val="28"/>
          <w:szCs w:val="28"/>
        </w:rPr>
        <w:t>углубление</w:t>
      </w:r>
      <w:r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Pr="00F7449B">
        <w:rPr>
          <w:rFonts w:ascii="Times New Roman" w:hAnsi="Times New Roman" w:cs="Times New Roman"/>
          <w:sz w:val="28"/>
          <w:szCs w:val="28"/>
        </w:rPr>
        <w:t xml:space="preserve"> теорети</w:t>
      </w:r>
      <w:r>
        <w:rPr>
          <w:rFonts w:ascii="Times New Roman" w:hAnsi="Times New Roman" w:cs="Times New Roman"/>
          <w:sz w:val="28"/>
          <w:szCs w:val="28"/>
        </w:rPr>
        <w:t>ческих знаний</w:t>
      </w:r>
      <w:r w:rsidRPr="00F808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интеграция</w:t>
      </w:r>
      <w:r w:rsidRPr="00F80857">
        <w:rPr>
          <w:rFonts w:ascii="Times New Roman" w:hAnsi="Times New Roman" w:cs="Times New Roman"/>
          <w:sz w:val="28"/>
          <w:szCs w:val="28"/>
        </w:rPr>
        <w:t xml:space="preserve"> мыслительной и практической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857">
        <w:rPr>
          <w:rFonts w:ascii="Times New Roman" w:hAnsi="Times New Roman" w:cs="Times New Roman"/>
          <w:sz w:val="28"/>
          <w:szCs w:val="28"/>
        </w:rPr>
        <w:t xml:space="preserve"> развитие профессионально-важных качеств: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F80857">
        <w:rPr>
          <w:rFonts w:ascii="Times New Roman" w:hAnsi="Times New Roman" w:cs="Times New Roman"/>
          <w:sz w:val="28"/>
          <w:szCs w:val="28"/>
        </w:rPr>
        <w:t>,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Pr="00F8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3B" w:rsidRDefault="0035093B" w:rsidP="0035093B">
      <w:pPr>
        <w:rPr>
          <w:rFonts w:ascii="Times New Roman" w:hAnsi="Times New Roman" w:cs="Times New Roman"/>
          <w:sz w:val="28"/>
          <w:szCs w:val="28"/>
        </w:rPr>
      </w:pPr>
      <w:r w:rsidRPr="00465C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Электрические машины: учебник для студентов средних профессиональных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заведений;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Конспект лекций;                                                                                                </w:t>
      </w:r>
    </w:p>
    <w:p w:rsidR="0035093B" w:rsidRDefault="0035093B" w:rsidP="0035093B">
      <w:pPr>
        <w:rPr>
          <w:rFonts w:ascii="Times New Roman" w:hAnsi="Times New Roman" w:cs="Times New Roman"/>
          <w:sz w:val="28"/>
          <w:szCs w:val="28"/>
        </w:rPr>
      </w:pPr>
    </w:p>
    <w:p w:rsidR="0035093B" w:rsidRDefault="0035093B" w:rsidP="00350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35093B" w:rsidRDefault="0035093B" w:rsidP="0035093B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предложенных ответов на вопрос выбрать правильный.</w:t>
      </w:r>
      <w:r w:rsidR="00BE2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C43" w:rsidRDefault="00BE2C43" w:rsidP="0035093B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в тетради для практических работ.</w:t>
      </w: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1)</w:t>
      </w:r>
      <w:r w:rsidR="0035093B">
        <w:rPr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Синхронизм синхронного генератора, работающего в энергосистеме невозможен, если</w:t>
      </w:r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t xml:space="preserve">a) Вращающий момент турбины больше амплитуды электромагнитного </w:t>
      </w:r>
      <w:proofErr w:type="gramStart"/>
      <w:r w:rsidRPr="00932FAA">
        <w:rPr>
          <w:color w:val="424242"/>
          <w:sz w:val="28"/>
          <w:szCs w:val="28"/>
        </w:rPr>
        <w:t>момента;</w:t>
      </w:r>
      <w:r w:rsidRPr="00932FAA">
        <w:rPr>
          <w:color w:val="424242"/>
          <w:sz w:val="28"/>
          <w:szCs w:val="28"/>
        </w:rPr>
        <w:br/>
      </w:r>
      <w:r w:rsidRPr="0035093B">
        <w:rPr>
          <w:bCs/>
          <w:color w:val="424242"/>
          <w:sz w:val="28"/>
          <w:szCs w:val="28"/>
        </w:rPr>
        <w:t>b</w:t>
      </w:r>
      <w:proofErr w:type="gramEnd"/>
      <w:r w:rsidRPr="0035093B">
        <w:rPr>
          <w:bCs/>
          <w:color w:val="424242"/>
          <w:sz w:val="28"/>
          <w:szCs w:val="28"/>
        </w:rPr>
        <w:t>) Вращающий момент турбины меньше амплитуды электромагнитного момента</w:t>
      </w:r>
      <w:r w:rsidRPr="0035093B">
        <w:rPr>
          <w:color w:val="424242"/>
          <w:sz w:val="28"/>
          <w:szCs w:val="28"/>
        </w:rPr>
        <w:t>;</w:t>
      </w:r>
      <w:r w:rsidRPr="0035093B">
        <w:rPr>
          <w:color w:val="424242"/>
          <w:sz w:val="28"/>
          <w:szCs w:val="28"/>
        </w:rPr>
        <w:br/>
      </w:r>
      <w:r w:rsidRPr="00932FAA">
        <w:rPr>
          <w:color w:val="424242"/>
          <w:sz w:val="28"/>
          <w:szCs w:val="28"/>
        </w:rPr>
        <w:t>c) Всегда возможен.</w:t>
      </w:r>
      <w:r w:rsidRPr="00932FAA">
        <w:rPr>
          <w:color w:val="424242"/>
          <w:sz w:val="28"/>
          <w:szCs w:val="28"/>
        </w:rPr>
        <w:br/>
        <w:t>d) Эти моменты равны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 xml:space="preserve">2) </w:t>
      </w:r>
      <w:proofErr w:type="gramStart"/>
      <w:r w:rsidRPr="0035093B">
        <w:rPr>
          <w:b/>
          <w:color w:val="424242"/>
          <w:sz w:val="28"/>
          <w:szCs w:val="28"/>
        </w:rPr>
        <w:t>С</w:t>
      </w:r>
      <w:proofErr w:type="gramEnd"/>
      <w:r w:rsidRPr="0035093B">
        <w:rPr>
          <w:b/>
          <w:color w:val="424242"/>
          <w:sz w:val="28"/>
          <w:szCs w:val="28"/>
        </w:rPr>
        <w:t xml:space="preserve"> какой целью на роторе синхронного двигателя иногда размещают дополнительную короткозамкнутую</w:t>
      </w:r>
      <w:r w:rsidR="0035093B">
        <w:rPr>
          <w:b/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обмотку?</w:t>
      </w:r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t xml:space="preserve">a) Для увеличения </w:t>
      </w:r>
      <w:proofErr w:type="spellStart"/>
      <w:r w:rsidRPr="00932FAA">
        <w:rPr>
          <w:color w:val="424242"/>
          <w:sz w:val="28"/>
          <w:szCs w:val="28"/>
        </w:rPr>
        <w:t>к.п.д</w:t>
      </w:r>
      <w:proofErr w:type="spellEnd"/>
      <w:r w:rsidRPr="00932FAA">
        <w:rPr>
          <w:color w:val="424242"/>
          <w:sz w:val="28"/>
          <w:szCs w:val="28"/>
        </w:rPr>
        <w:t>.</w:t>
      </w:r>
      <w:r w:rsidRPr="00932FAA">
        <w:rPr>
          <w:color w:val="424242"/>
          <w:sz w:val="28"/>
          <w:szCs w:val="28"/>
        </w:rPr>
        <w:br/>
        <w:t>b) Для регулирования скорости вращения.</w:t>
      </w:r>
      <w:r w:rsidRPr="00932FAA">
        <w:rPr>
          <w:color w:val="424242"/>
          <w:sz w:val="28"/>
          <w:szCs w:val="28"/>
        </w:rPr>
        <w:br/>
      </w:r>
      <w:r w:rsidRPr="0035093B">
        <w:rPr>
          <w:bCs/>
          <w:color w:val="424242"/>
          <w:sz w:val="28"/>
          <w:szCs w:val="28"/>
        </w:rPr>
        <w:t>c) Для раскручивания ротора при запуске.</w:t>
      </w:r>
      <w:r w:rsidRPr="00932FAA">
        <w:rPr>
          <w:color w:val="424242"/>
          <w:sz w:val="28"/>
          <w:szCs w:val="28"/>
        </w:rPr>
        <w:br/>
        <w:t>d) Для увеличения вращающего момента.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3)</w:t>
      </w:r>
      <w:r w:rsidR="0035093B" w:rsidRPr="0035093B">
        <w:rPr>
          <w:b/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t>a) Увеличивающимся от середины к краям полюсного наконечника.</w:t>
      </w:r>
      <w:r w:rsidRPr="00932FAA">
        <w:rPr>
          <w:color w:val="424242"/>
          <w:sz w:val="28"/>
          <w:szCs w:val="28"/>
        </w:rPr>
        <w:br/>
        <w:t>b) Уменьшающимся от середины к краям полюсного наконечника.</w:t>
      </w:r>
      <w:r w:rsidRPr="00932FAA">
        <w:rPr>
          <w:color w:val="424242"/>
          <w:sz w:val="28"/>
          <w:szCs w:val="28"/>
        </w:rPr>
        <w:br/>
        <w:t>c) Волнистым.</w:t>
      </w:r>
      <w:r w:rsidRPr="00932FAA">
        <w:rPr>
          <w:color w:val="424242"/>
          <w:sz w:val="28"/>
          <w:szCs w:val="28"/>
        </w:rPr>
        <w:br/>
      </w:r>
      <w:r w:rsidRPr="0035093B">
        <w:rPr>
          <w:bCs/>
          <w:color w:val="424242"/>
          <w:sz w:val="28"/>
          <w:szCs w:val="28"/>
        </w:rPr>
        <w:t>d) Строго одинаковым по всей окружности ротора</w:t>
      </w:r>
    </w:p>
    <w:p w:rsidR="0035093B" w:rsidRDefault="0035093B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4)</w:t>
      </w:r>
      <w:r w:rsidR="0035093B" w:rsidRPr="0035093B">
        <w:rPr>
          <w:b/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К какому источнику электрической энергии подключается обмотка статора синхронного двигателя?</w:t>
      </w: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lastRenderedPageBreak/>
        <w:t>a) К источнику постоянного тока.</w:t>
      </w:r>
      <w:r w:rsidRPr="00932FAA">
        <w:rPr>
          <w:color w:val="424242"/>
          <w:sz w:val="28"/>
          <w:szCs w:val="28"/>
        </w:rPr>
        <w:br/>
        <w:t>b) К источнику однофазного переменного тока.</w:t>
      </w:r>
      <w:r w:rsidRPr="00932FAA">
        <w:rPr>
          <w:color w:val="424242"/>
          <w:sz w:val="28"/>
          <w:szCs w:val="28"/>
        </w:rPr>
        <w:br/>
        <w:t>c) К источнику двухфазного переменного тока.</w:t>
      </w:r>
      <w:r w:rsidRPr="00932FAA">
        <w:rPr>
          <w:color w:val="424242"/>
          <w:sz w:val="28"/>
          <w:szCs w:val="28"/>
        </w:rPr>
        <w:br/>
      </w:r>
      <w:r w:rsidRPr="0035093B">
        <w:rPr>
          <w:bCs/>
          <w:color w:val="424242"/>
          <w:sz w:val="28"/>
          <w:szCs w:val="28"/>
        </w:rPr>
        <w:t>d) К источнику трехфазного тока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5)</w:t>
      </w:r>
      <w:r w:rsidR="0035093B">
        <w:rPr>
          <w:b/>
          <w:color w:val="424242"/>
          <w:sz w:val="28"/>
          <w:szCs w:val="28"/>
        </w:rPr>
        <w:t xml:space="preserve"> </w:t>
      </w:r>
      <w:proofErr w:type="gramStart"/>
      <w:r w:rsidRPr="0035093B">
        <w:rPr>
          <w:b/>
          <w:color w:val="424242"/>
          <w:sz w:val="28"/>
          <w:szCs w:val="28"/>
        </w:rPr>
        <w:t>В</w:t>
      </w:r>
      <w:proofErr w:type="gramEnd"/>
      <w:r w:rsidRPr="0035093B">
        <w:rPr>
          <w:b/>
          <w:color w:val="424242"/>
          <w:sz w:val="28"/>
          <w:szCs w:val="28"/>
        </w:rPr>
        <w:t xml:space="preserve"> качестве каких устройств используются синхронные машины?</w:t>
      </w: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t>a) Двигатели.</w:t>
      </w:r>
      <w:r w:rsidRPr="00932FAA">
        <w:rPr>
          <w:color w:val="424242"/>
          <w:sz w:val="28"/>
          <w:szCs w:val="28"/>
        </w:rPr>
        <w:br/>
        <w:t>b) Генераторы.</w:t>
      </w:r>
      <w:r w:rsidRPr="00932FAA">
        <w:rPr>
          <w:color w:val="424242"/>
          <w:sz w:val="28"/>
          <w:szCs w:val="28"/>
        </w:rPr>
        <w:br/>
        <w:t>c) Синхронные компенсаторы.</w:t>
      </w:r>
      <w:r w:rsidRPr="00932FAA">
        <w:rPr>
          <w:color w:val="424242"/>
          <w:sz w:val="28"/>
          <w:szCs w:val="28"/>
        </w:rPr>
        <w:br/>
      </w:r>
      <w:r w:rsidRPr="0035093B">
        <w:rPr>
          <w:bCs/>
          <w:color w:val="424242"/>
          <w:sz w:val="28"/>
          <w:szCs w:val="28"/>
        </w:rPr>
        <w:t>d) Всех перечисленных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6)</w:t>
      </w:r>
      <w:r w:rsidR="0035093B">
        <w:rPr>
          <w:b/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Турбогенератор с числом пар полюсов р = 1 и частотой вращения магнитного поля n = 3000 об/</w:t>
      </w:r>
      <w:r w:rsidR="0035093B">
        <w:rPr>
          <w:b/>
          <w:color w:val="424242"/>
          <w:sz w:val="28"/>
          <w:szCs w:val="28"/>
        </w:rPr>
        <w:t xml:space="preserve">мин. Определить частоту тока </w:t>
      </w:r>
      <w:proofErr w:type="gramStart"/>
      <w:r w:rsidR="0035093B">
        <w:rPr>
          <w:b/>
          <w:color w:val="424242"/>
          <w:sz w:val="28"/>
          <w:szCs w:val="28"/>
        </w:rPr>
        <w:t>f .</w:t>
      </w:r>
      <w:proofErr w:type="gramEnd"/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  <w:lang w:val="en-US"/>
        </w:rPr>
        <w:t>a</w:t>
      </w:r>
      <w:r w:rsidRPr="00932FAA">
        <w:rPr>
          <w:color w:val="424242"/>
          <w:sz w:val="28"/>
          <w:szCs w:val="28"/>
        </w:rPr>
        <w:t>) 250 Гц.</w:t>
      </w:r>
      <w:r w:rsidRPr="00932FAA">
        <w:rPr>
          <w:color w:val="424242"/>
          <w:sz w:val="28"/>
          <w:szCs w:val="28"/>
          <w:lang w:val="en-US"/>
        </w:rPr>
        <w:t> </w:t>
      </w:r>
      <w:r w:rsidRPr="0035093B">
        <w:rPr>
          <w:bCs/>
          <w:color w:val="424242"/>
          <w:sz w:val="28"/>
          <w:szCs w:val="28"/>
          <w:lang w:val="en-US"/>
        </w:rPr>
        <w:t>b</w:t>
      </w:r>
      <w:r w:rsidRPr="0035093B">
        <w:rPr>
          <w:bCs/>
          <w:color w:val="424242"/>
          <w:sz w:val="28"/>
          <w:szCs w:val="28"/>
        </w:rPr>
        <w:t>) 50 Гц.</w:t>
      </w:r>
      <w:r w:rsidRPr="00932FAA">
        <w:rPr>
          <w:color w:val="424242"/>
          <w:sz w:val="28"/>
          <w:szCs w:val="28"/>
          <w:lang w:val="en-US"/>
        </w:rPr>
        <w:t> c</w:t>
      </w:r>
      <w:r w:rsidRPr="00932FAA">
        <w:rPr>
          <w:color w:val="424242"/>
          <w:sz w:val="28"/>
          <w:szCs w:val="28"/>
        </w:rPr>
        <w:t xml:space="preserve">) 5 Гц. </w:t>
      </w:r>
      <w:r w:rsidRPr="00932FAA">
        <w:rPr>
          <w:color w:val="424242"/>
          <w:sz w:val="28"/>
          <w:szCs w:val="28"/>
          <w:lang w:val="en-US"/>
        </w:rPr>
        <w:t>d</w:t>
      </w:r>
      <w:r w:rsidRPr="00932FAA">
        <w:rPr>
          <w:color w:val="424242"/>
          <w:sz w:val="28"/>
          <w:szCs w:val="28"/>
        </w:rPr>
        <w:t>) 500 Гц.</w:t>
      </w: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  <w:lang w:val="en-US"/>
        </w:rPr>
        <w:t> </w:t>
      </w: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7)</w:t>
      </w:r>
      <w:r w:rsidR="0035093B">
        <w:rPr>
          <w:b/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При работе синхронной машины в режиме двигателя электромагнитный момент является</w:t>
      </w:r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35093B">
        <w:rPr>
          <w:bCs/>
          <w:color w:val="424242"/>
          <w:sz w:val="28"/>
          <w:szCs w:val="28"/>
        </w:rPr>
        <w:t>a) Вращающим</w:t>
      </w:r>
      <w:r w:rsidRPr="0035093B">
        <w:rPr>
          <w:color w:val="424242"/>
          <w:sz w:val="28"/>
          <w:szCs w:val="28"/>
        </w:rPr>
        <w:t>.</w:t>
      </w:r>
      <w:r w:rsidRPr="0035093B">
        <w:rPr>
          <w:color w:val="424242"/>
          <w:sz w:val="28"/>
          <w:szCs w:val="28"/>
        </w:rPr>
        <w:br/>
      </w:r>
      <w:r w:rsidRPr="00932FAA">
        <w:rPr>
          <w:color w:val="424242"/>
          <w:sz w:val="28"/>
          <w:szCs w:val="28"/>
        </w:rPr>
        <w:t>b) Нулевым.</w:t>
      </w:r>
      <w:r w:rsidRPr="00932FAA">
        <w:rPr>
          <w:color w:val="424242"/>
          <w:sz w:val="28"/>
          <w:szCs w:val="28"/>
        </w:rPr>
        <w:br/>
        <w:t>c) Тормозящим.</w:t>
      </w:r>
      <w:r w:rsidRPr="00932FAA">
        <w:rPr>
          <w:color w:val="424242"/>
          <w:sz w:val="28"/>
          <w:szCs w:val="28"/>
        </w:rPr>
        <w:br/>
        <w:t>d) Ускоряющим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180B40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180B40">
        <w:rPr>
          <w:b/>
          <w:color w:val="424242"/>
          <w:sz w:val="28"/>
          <w:szCs w:val="28"/>
        </w:rPr>
        <w:t>8)</w:t>
      </w:r>
      <w:r w:rsidR="0035093B" w:rsidRPr="00180B40">
        <w:rPr>
          <w:b/>
          <w:color w:val="424242"/>
          <w:sz w:val="28"/>
          <w:szCs w:val="28"/>
        </w:rPr>
        <w:t xml:space="preserve"> </w:t>
      </w:r>
      <w:r w:rsidRPr="00180B40">
        <w:rPr>
          <w:b/>
          <w:color w:val="424242"/>
          <w:sz w:val="28"/>
          <w:szCs w:val="28"/>
        </w:rPr>
        <w:t>Включение синхронного генератора в энергосистему производится:</w:t>
      </w:r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35093B">
        <w:rPr>
          <w:bCs/>
          <w:color w:val="424242"/>
          <w:sz w:val="28"/>
          <w:szCs w:val="28"/>
        </w:rPr>
        <w:t xml:space="preserve">a) </w:t>
      </w:r>
      <w:proofErr w:type="gramStart"/>
      <w:r w:rsidRPr="0035093B">
        <w:rPr>
          <w:bCs/>
          <w:color w:val="424242"/>
          <w:sz w:val="28"/>
          <w:szCs w:val="28"/>
        </w:rPr>
        <w:t>В</w:t>
      </w:r>
      <w:proofErr w:type="gramEnd"/>
      <w:r w:rsidRPr="0035093B">
        <w:rPr>
          <w:bCs/>
          <w:color w:val="424242"/>
          <w:sz w:val="28"/>
          <w:szCs w:val="28"/>
        </w:rPr>
        <w:t xml:space="preserve"> режиме холостого хода.</w:t>
      </w:r>
      <w:r w:rsidRPr="0035093B">
        <w:rPr>
          <w:color w:val="424242"/>
          <w:sz w:val="28"/>
          <w:szCs w:val="28"/>
        </w:rPr>
        <w:br/>
      </w:r>
      <w:r w:rsidRPr="00932FAA">
        <w:rPr>
          <w:color w:val="424242"/>
          <w:sz w:val="28"/>
          <w:szCs w:val="28"/>
        </w:rPr>
        <w:t>b</w:t>
      </w:r>
      <w:r w:rsidR="0035093B">
        <w:rPr>
          <w:color w:val="424242"/>
          <w:sz w:val="28"/>
          <w:szCs w:val="28"/>
        </w:rPr>
        <w:t>) В режиме короткого замыкания.</w:t>
      </w:r>
      <w:r w:rsidRPr="00932FAA">
        <w:rPr>
          <w:color w:val="424242"/>
          <w:sz w:val="28"/>
          <w:szCs w:val="28"/>
        </w:rPr>
        <w:br/>
        <w:t>c) В рабочем режиме.</w:t>
      </w:r>
      <w:r w:rsidRPr="00932FAA">
        <w:rPr>
          <w:color w:val="424242"/>
          <w:sz w:val="28"/>
          <w:szCs w:val="28"/>
        </w:rPr>
        <w:br/>
        <w:t>d) В режиме возбуждения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35093B" w:rsidRDefault="00932FAA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  <w:r w:rsidRPr="0035093B">
        <w:rPr>
          <w:b/>
          <w:color w:val="424242"/>
          <w:sz w:val="28"/>
          <w:szCs w:val="28"/>
        </w:rPr>
        <w:t>9)</w:t>
      </w:r>
      <w:r w:rsidR="0035093B" w:rsidRPr="0035093B">
        <w:rPr>
          <w:b/>
          <w:color w:val="424242"/>
          <w:sz w:val="28"/>
          <w:szCs w:val="28"/>
        </w:rPr>
        <w:t xml:space="preserve"> </w:t>
      </w:r>
      <w:r w:rsidRPr="0035093B">
        <w:rPr>
          <w:b/>
          <w:color w:val="424242"/>
          <w:sz w:val="28"/>
          <w:szCs w:val="28"/>
        </w:rPr>
        <w:t>Каким образом возможно изменять в широких пределах коэффициент мощности синхронного двигателя?</w:t>
      </w:r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t>a) Воздействуя на ток в обмотке статора двигателя.</w:t>
      </w:r>
      <w:r w:rsidRPr="00932FAA">
        <w:rPr>
          <w:color w:val="424242"/>
          <w:sz w:val="28"/>
          <w:szCs w:val="28"/>
        </w:rPr>
        <w:br/>
      </w:r>
      <w:r w:rsidRPr="0035093B">
        <w:rPr>
          <w:bCs/>
          <w:color w:val="424242"/>
          <w:sz w:val="28"/>
          <w:szCs w:val="28"/>
        </w:rPr>
        <w:t>b) Воздействуя на ток возбуждения двигателя.</w:t>
      </w:r>
      <w:r w:rsidRPr="0035093B">
        <w:rPr>
          <w:color w:val="424242"/>
          <w:sz w:val="28"/>
          <w:szCs w:val="28"/>
        </w:rPr>
        <w:br/>
      </w:r>
      <w:r w:rsidRPr="00932FAA">
        <w:rPr>
          <w:color w:val="424242"/>
          <w:sz w:val="28"/>
          <w:szCs w:val="28"/>
        </w:rPr>
        <w:t>c) Меняя напряжение сети.</w:t>
      </w:r>
      <w:r w:rsidRPr="00932FAA">
        <w:rPr>
          <w:color w:val="424242"/>
          <w:sz w:val="28"/>
          <w:szCs w:val="28"/>
        </w:rPr>
        <w:br/>
        <w:t>d) Это сделать невозможно</w:t>
      </w:r>
    </w:p>
    <w:p w:rsidR="00180B40" w:rsidRDefault="00180B40" w:rsidP="00932FAA">
      <w:pPr>
        <w:pStyle w:val="a3"/>
        <w:spacing w:before="90" w:beforeAutospacing="0" w:after="90" w:afterAutospacing="0"/>
        <w:ind w:left="90" w:right="525"/>
        <w:rPr>
          <w:b/>
          <w:color w:val="424242"/>
          <w:sz w:val="28"/>
          <w:szCs w:val="28"/>
        </w:rPr>
      </w:pPr>
    </w:p>
    <w:p w:rsidR="00932FAA" w:rsidRP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180B40">
        <w:rPr>
          <w:b/>
          <w:color w:val="424242"/>
          <w:sz w:val="28"/>
          <w:szCs w:val="28"/>
        </w:rPr>
        <w:t>10)</w:t>
      </w:r>
      <w:r w:rsidR="0035093B" w:rsidRPr="00180B40">
        <w:rPr>
          <w:b/>
          <w:color w:val="424242"/>
          <w:sz w:val="28"/>
          <w:szCs w:val="28"/>
        </w:rPr>
        <w:t xml:space="preserve"> </w:t>
      </w:r>
      <w:r w:rsidRPr="00180B40">
        <w:rPr>
          <w:b/>
          <w:color w:val="424242"/>
          <w:sz w:val="28"/>
          <w:szCs w:val="28"/>
        </w:rPr>
        <w:t>Для включения генератора в сеть необходимо одно из</w:t>
      </w:r>
      <w:r w:rsidRPr="00932FAA">
        <w:rPr>
          <w:color w:val="424242"/>
          <w:sz w:val="28"/>
          <w:szCs w:val="28"/>
        </w:rPr>
        <w:t xml:space="preserve"> условий:</w:t>
      </w:r>
    </w:p>
    <w:p w:rsidR="00932FAA" w:rsidRDefault="00932FAA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  <w:r w:rsidRPr="00932FAA">
        <w:rPr>
          <w:color w:val="424242"/>
          <w:sz w:val="28"/>
          <w:szCs w:val="28"/>
        </w:rPr>
        <w:t>a) Разное чередование фаз в сети и генераторе.</w:t>
      </w:r>
      <w:r w:rsidRPr="00932FAA">
        <w:rPr>
          <w:color w:val="424242"/>
          <w:sz w:val="28"/>
          <w:szCs w:val="28"/>
        </w:rPr>
        <w:br/>
        <w:t>b) Большая мощность генератора.</w:t>
      </w:r>
      <w:r w:rsidRPr="00932FAA">
        <w:rPr>
          <w:color w:val="424242"/>
          <w:sz w:val="28"/>
          <w:szCs w:val="28"/>
        </w:rPr>
        <w:br/>
      </w:r>
      <w:r w:rsidRPr="00932FAA">
        <w:rPr>
          <w:b/>
          <w:bCs/>
          <w:color w:val="424242"/>
          <w:sz w:val="28"/>
          <w:szCs w:val="28"/>
        </w:rPr>
        <w:t>c</w:t>
      </w:r>
      <w:r w:rsidRPr="0035093B">
        <w:rPr>
          <w:bCs/>
          <w:color w:val="424242"/>
          <w:sz w:val="28"/>
          <w:szCs w:val="28"/>
        </w:rPr>
        <w:t>) Одинаковое чередование фаз в сети и генераторе.</w:t>
      </w:r>
      <w:r w:rsidRPr="00932FAA">
        <w:rPr>
          <w:color w:val="424242"/>
          <w:sz w:val="28"/>
          <w:szCs w:val="28"/>
        </w:rPr>
        <w:br/>
        <w:t xml:space="preserve">d) Разность частот </w:t>
      </w:r>
      <w:proofErr w:type="spellStart"/>
      <w:r w:rsidRPr="00932FAA">
        <w:rPr>
          <w:color w:val="424242"/>
          <w:sz w:val="28"/>
          <w:szCs w:val="28"/>
        </w:rPr>
        <w:t>эдс</w:t>
      </w:r>
      <w:proofErr w:type="spellEnd"/>
      <w:r w:rsidRPr="00932FAA">
        <w:rPr>
          <w:color w:val="424242"/>
          <w:sz w:val="28"/>
          <w:szCs w:val="28"/>
        </w:rPr>
        <w:t xml:space="preserve"> генератора и напряжения сети;</w:t>
      </w:r>
    </w:p>
    <w:p w:rsidR="0035093B" w:rsidRDefault="0035093B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</w:p>
    <w:p w:rsidR="0035093B" w:rsidRDefault="0035093B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</w:p>
    <w:p w:rsidR="0035093B" w:rsidRDefault="0035093B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</w:p>
    <w:p w:rsidR="0035093B" w:rsidRDefault="0035093B" w:rsidP="00932FAA">
      <w:pPr>
        <w:pStyle w:val="a3"/>
        <w:spacing w:before="90" w:beforeAutospacing="0" w:after="90" w:afterAutospacing="0"/>
        <w:ind w:left="90" w:right="525"/>
        <w:rPr>
          <w:color w:val="424242"/>
          <w:sz w:val="28"/>
          <w:szCs w:val="28"/>
        </w:rPr>
      </w:pPr>
    </w:p>
    <w:p w:rsidR="001C3CFB" w:rsidRDefault="001C3CFB" w:rsidP="001C3C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ПРАКТИЧЕСКАЯ РАБОТА – 6 часов</w:t>
      </w:r>
    </w:p>
    <w:p w:rsidR="001C3CFB" w:rsidRPr="00DC274A" w:rsidRDefault="002D5C80" w:rsidP="001C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1C3CFB" w:rsidRPr="00DC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1A">
        <w:rPr>
          <w:rFonts w:ascii="Times New Roman" w:hAnsi="Times New Roman" w:cs="Times New Roman"/>
          <w:b/>
          <w:sz w:val="28"/>
          <w:szCs w:val="28"/>
        </w:rPr>
        <w:t xml:space="preserve">и обсуждение </w:t>
      </w:r>
      <w:r w:rsidR="001C3CFB" w:rsidRPr="00DC274A">
        <w:rPr>
          <w:rFonts w:ascii="Times New Roman" w:hAnsi="Times New Roman" w:cs="Times New Roman"/>
          <w:b/>
          <w:sz w:val="28"/>
          <w:szCs w:val="28"/>
        </w:rPr>
        <w:t>презентаций</w:t>
      </w:r>
    </w:p>
    <w:p w:rsidR="001C3CFB" w:rsidRDefault="001C3CFB" w:rsidP="001C3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                                                                                                                                     </w:t>
      </w:r>
    </w:p>
    <w:p w:rsidR="001C3CFB" w:rsidRPr="009643F3" w:rsidRDefault="001C3CFB" w:rsidP="001C3CFB">
      <w:pPr>
        <w:rPr>
          <w:rFonts w:ascii="Times New Roman" w:hAnsi="Times New Roman" w:cs="Times New Roman"/>
          <w:sz w:val="28"/>
          <w:szCs w:val="28"/>
        </w:rPr>
      </w:pPr>
      <w:r w:rsidRPr="00AE0389">
        <w:rPr>
          <w:rFonts w:ascii="Times New Roman" w:hAnsi="Times New Roman" w:cs="Times New Roman"/>
          <w:b/>
          <w:sz w:val="28"/>
          <w:szCs w:val="28"/>
        </w:rPr>
        <w:t>Основными целями занятий являются</w:t>
      </w:r>
      <w:r w:rsidRPr="009643F3">
        <w:rPr>
          <w:rFonts w:ascii="Times New Roman" w:hAnsi="Times New Roman" w:cs="Times New Roman"/>
          <w:sz w:val="28"/>
          <w:szCs w:val="28"/>
        </w:rPr>
        <w:t xml:space="preserve"> формирование умен</w:t>
      </w:r>
      <w:r>
        <w:rPr>
          <w:rFonts w:ascii="Times New Roman" w:hAnsi="Times New Roman" w:cs="Times New Roman"/>
          <w:sz w:val="28"/>
          <w:szCs w:val="28"/>
        </w:rPr>
        <w:t>ий применять полученные знания для подготовки презентаций</w:t>
      </w:r>
      <w:r w:rsidRPr="009643F3">
        <w:rPr>
          <w:rFonts w:ascii="Times New Roman" w:hAnsi="Times New Roman" w:cs="Times New Roman"/>
          <w:sz w:val="28"/>
          <w:szCs w:val="28"/>
        </w:rPr>
        <w:t>, реализация единства интеллектуальной и практической деятельности, развитие интеллектуальных, аналитических, проектировочных, конструктивных умений будущих специалистов, развитие профессионально-важных качеств: самостоятельности, ответственности, точности.</w:t>
      </w:r>
    </w:p>
    <w:p w:rsidR="001C3CFB" w:rsidRDefault="001C3CFB" w:rsidP="001C3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1C3CFB" w:rsidRDefault="001C3CFB" w:rsidP="001C3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тему электронной презентации. Презентацию представить на обсуждение. Количество слайдов от 7 до 15. </w:t>
      </w:r>
      <w:r w:rsidR="002D5C80">
        <w:rPr>
          <w:rFonts w:ascii="Times New Roman" w:hAnsi="Times New Roman" w:cs="Times New Roman"/>
          <w:b/>
          <w:sz w:val="28"/>
          <w:szCs w:val="28"/>
        </w:rPr>
        <w:t xml:space="preserve">В слайдах должны быть отражены основные направления темы (кратко) с графическими пояснениями.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Тему презентации сообщить по электронной почте.</w:t>
      </w:r>
      <w:r w:rsidR="002D5C80">
        <w:rPr>
          <w:rFonts w:ascii="Times New Roman" w:hAnsi="Times New Roman" w:cs="Times New Roman"/>
          <w:b/>
          <w:sz w:val="28"/>
          <w:szCs w:val="28"/>
        </w:rPr>
        <w:t xml:space="preserve"> Об условиях обсуждения будет сообщено дополнительно.</w:t>
      </w:r>
    </w:p>
    <w:tbl>
      <w:tblPr>
        <w:tblStyle w:val="a5"/>
        <w:tblW w:w="0" w:type="auto"/>
        <w:tblInd w:w="90" w:type="dxa"/>
        <w:tblLook w:val="04A0" w:firstRow="1" w:lastRow="0" w:firstColumn="1" w:lastColumn="0" w:noHBand="0" w:noVBand="1"/>
      </w:tblPr>
      <w:tblGrid>
        <w:gridCol w:w="6001"/>
        <w:gridCol w:w="3537"/>
      </w:tblGrid>
      <w:tr w:rsidR="006D0D57" w:rsidTr="006D0D57">
        <w:tc>
          <w:tcPr>
            <w:tcW w:w="6001" w:type="dxa"/>
          </w:tcPr>
          <w:p w:rsidR="006D0D57" w:rsidRPr="006D0D57" w:rsidRDefault="006D0D57" w:rsidP="006D0D57">
            <w:pPr>
              <w:pStyle w:val="a3"/>
              <w:spacing w:before="90" w:beforeAutospacing="0" w:after="90" w:afterAutospacing="0"/>
              <w:ind w:right="525"/>
              <w:jc w:val="center"/>
              <w:rPr>
                <w:b/>
                <w:color w:val="424242"/>
                <w:sz w:val="28"/>
                <w:szCs w:val="28"/>
              </w:rPr>
            </w:pPr>
            <w:r w:rsidRPr="006D0D57">
              <w:rPr>
                <w:b/>
                <w:color w:val="424242"/>
                <w:sz w:val="28"/>
                <w:szCs w:val="28"/>
              </w:rPr>
              <w:t>Тема презентации</w:t>
            </w:r>
          </w:p>
        </w:tc>
        <w:tc>
          <w:tcPr>
            <w:tcW w:w="3537" w:type="dxa"/>
          </w:tcPr>
          <w:p w:rsidR="006D0D57" w:rsidRPr="006D0D57" w:rsidRDefault="006D0D57" w:rsidP="006D0D57">
            <w:pPr>
              <w:pStyle w:val="a3"/>
              <w:spacing w:before="90" w:beforeAutospacing="0" w:after="90" w:afterAutospacing="0"/>
              <w:ind w:right="525"/>
              <w:jc w:val="center"/>
              <w:rPr>
                <w:b/>
                <w:color w:val="424242"/>
                <w:sz w:val="28"/>
                <w:szCs w:val="28"/>
              </w:rPr>
            </w:pPr>
            <w:r w:rsidRPr="006D0D57">
              <w:rPr>
                <w:b/>
                <w:color w:val="424242"/>
                <w:sz w:val="28"/>
                <w:szCs w:val="28"/>
              </w:rPr>
              <w:t>Ф.И.О. обучающего</w:t>
            </w:r>
          </w:p>
        </w:tc>
      </w:tr>
      <w:tr w:rsidR="006D0D57" w:rsidTr="006D0D57">
        <w:tc>
          <w:tcPr>
            <w:tcW w:w="6001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  <w:r w:rsidRPr="00D4591E">
              <w:rPr>
                <w:sz w:val="28"/>
                <w:szCs w:val="28"/>
              </w:rPr>
              <w:t>Силовой трансформатор. Назначение, устройство и принцип работы.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6D0D57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 w:rsidRPr="006D0D57">
              <w:rPr>
                <w:color w:val="424242"/>
                <w:sz w:val="28"/>
                <w:szCs w:val="28"/>
              </w:rPr>
              <w:t>Асинхронные двигатели с короткозамкнутым рото</w:t>
            </w:r>
            <w:r>
              <w:rPr>
                <w:color w:val="424242"/>
                <w:sz w:val="28"/>
                <w:szCs w:val="28"/>
              </w:rPr>
              <w:t>ром. Устройство, принцип работы.</w:t>
            </w:r>
            <w:r w:rsidRPr="006D0D57">
              <w:rPr>
                <w:color w:val="424242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  <w:r>
              <w:rPr>
                <w:color w:val="424242"/>
                <w:sz w:val="28"/>
                <w:szCs w:val="28"/>
              </w:rPr>
              <w:t>Т</w:t>
            </w:r>
            <w:r w:rsidRPr="006D0D57">
              <w:rPr>
                <w:color w:val="424242"/>
                <w:sz w:val="28"/>
                <w:szCs w:val="28"/>
              </w:rPr>
              <w:t>ехнологиче</w:t>
            </w:r>
            <w:r>
              <w:rPr>
                <w:color w:val="424242"/>
                <w:sz w:val="28"/>
                <w:szCs w:val="28"/>
              </w:rPr>
              <w:t xml:space="preserve">ская последовательность монтажа АД с </w:t>
            </w:r>
            <w:proofErr w:type="spellStart"/>
            <w:r>
              <w:rPr>
                <w:color w:val="424242"/>
                <w:sz w:val="28"/>
                <w:szCs w:val="28"/>
              </w:rPr>
              <w:t>к.з</w:t>
            </w:r>
            <w:proofErr w:type="spellEnd"/>
            <w:r>
              <w:rPr>
                <w:color w:val="424242"/>
                <w:sz w:val="28"/>
                <w:szCs w:val="28"/>
              </w:rPr>
              <w:t>. ротором.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  <w:r>
              <w:rPr>
                <w:sz w:val="28"/>
                <w:szCs w:val="28"/>
              </w:rPr>
              <w:t>Асинхронные двигатели с фазным ротором. Устройство, принцип работы.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  <w:r>
              <w:rPr>
                <w:sz w:val="28"/>
                <w:szCs w:val="28"/>
              </w:rPr>
              <w:t>Двигатели постоянного тока. Конструкция, принцип действия, технические характеристики.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 w:rsidRPr="006D0D57">
              <w:rPr>
                <w:color w:val="424242"/>
                <w:sz w:val="28"/>
                <w:szCs w:val="28"/>
              </w:rPr>
              <w:t>Генераторы постоянного тока. Конструкция, принцип действия, технические характеристики.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 w:rsidRPr="006D0D57">
              <w:rPr>
                <w:color w:val="424242"/>
                <w:sz w:val="28"/>
                <w:szCs w:val="28"/>
              </w:rPr>
              <w:t>Асинхронные машины специального назначения.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 w:rsidRPr="006D0D57">
              <w:rPr>
                <w:color w:val="424242"/>
                <w:sz w:val="28"/>
                <w:szCs w:val="28"/>
              </w:rPr>
              <w:lastRenderedPageBreak/>
              <w:t>Синхронные машины, их виды, область применения.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и рабочие характеристики асинхронных двигателей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 w:rsidRPr="006D0D57">
              <w:rPr>
                <w:color w:val="424242"/>
                <w:sz w:val="28"/>
                <w:szCs w:val="28"/>
              </w:rPr>
              <w:t>Трансформаторные устройства специального назначения.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 w:rsidRPr="006D0D57">
              <w:rPr>
                <w:color w:val="424242"/>
                <w:sz w:val="28"/>
                <w:szCs w:val="28"/>
              </w:rPr>
              <w:t>Классификация электрических машин, описание схемы. Назначение и область применения.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Магнитные пускатели. Назначение, виды МП, устройство, принцип действия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6D0D57" w:rsidTr="006D0D57">
        <w:tc>
          <w:tcPr>
            <w:tcW w:w="6001" w:type="dxa"/>
          </w:tcPr>
          <w:p w:rsidR="006D0D57" w:rsidRP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Измерительные трансформаторы. Назн</w:t>
            </w:r>
            <w:r w:rsidR="00B10958">
              <w:rPr>
                <w:color w:val="424242"/>
                <w:sz w:val="28"/>
                <w:szCs w:val="28"/>
              </w:rPr>
              <w:t>а</w:t>
            </w:r>
            <w:r>
              <w:rPr>
                <w:color w:val="424242"/>
                <w:sz w:val="28"/>
                <w:szCs w:val="28"/>
              </w:rPr>
              <w:t xml:space="preserve">чение, иды, </w:t>
            </w:r>
            <w:r w:rsidR="00B10958">
              <w:rPr>
                <w:color w:val="424242"/>
                <w:sz w:val="28"/>
                <w:szCs w:val="28"/>
              </w:rPr>
              <w:t>область применения</w:t>
            </w:r>
          </w:p>
        </w:tc>
        <w:tc>
          <w:tcPr>
            <w:tcW w:w="3537" w:type="dxa"/>
          </w:tcPr>
          <w:p w:rsidR="006D0D57" w:rsidRDefault="006D0D57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B10958" w:rsidTr="00B10958">
        <w:trPr>
          <w:trHeight w:val="687"/>
        </w:trPr>
        <w:tc>
          <w:tcPr>
            <w:tcW w:w="6001" w:type="dxa"/>
          </w:tcPr>
          <w:p w:rsidR="00B10958" w:rsidRDefault="00B10958" w:rsidP="00B10958">
            <w:pP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Режимы работы асинхронных двигателей.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К.п.д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и энергетическая диаграмма</w:t>
            </w:r>
          </w:p>
        </w:tc>
        <w:tc>
          <w:tcPr>
            <w:tcW w:w="3537" w:type="dxa"/>
          </w:tcPr>
          <w:p w:rsidR="00B10958" w:rsidRDefault="00B10958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  <w:tr w:rsidR="00AD3365" w:rsidTr="00B10958">
        <w:trPr>
          <w:trHeight w:val="687"/>
        </w:trPr>
        <w:tc>
          <w:tcPr>
            <w:tcW w:w="6001" w:type="dxa"/>
          </w:tcPr>
          <w:p w:rsidR="00AD3365" w:rsidRDefault="00AD3365" w:rsidP="00B10958">
            <w:pP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Режимы работы синхронных машин.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К.п.д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 и энергетическая диаграмма.</w:t>
            </w:r>
          </w:p>
        </w:tc>
        <w:tc>
          <w:tcPr>
            <w:tcW w:w="3537" w:type="dxa"/>
          </w:tcPr>
          <w:p w:rsidR="00AD3365" w:rsidRDefault="00AD3365" w:rsidP="00932FAA">
            <w:pPr>
              <w:pStyle w:val="a3"/>
              <w:spacing w:before="90" w:beforeAutospacing="0" w:after="90" w:afterAutospacing="0"/>
              <w:ind w:right="525"/>
              <w:rPr>
                <w:rFonts w:ascii="Verdana" w:hAnsi="Verdana"/>
                <w:color w:val="424242"/>
              </w:rPr>
            </w:pPr>
          </w:p>
        </w:tc>
      </w:tr>
    </w:tbl>
    <w:p w:rsidR="00932FAA" w:rsidRDefault="00932FAA" w:rsidP="00932FAA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932FAA" w:rsidRDefault="00932FAA" w:rsidP="00932FAA"/>
    <w:p w:rsidR="00932FAA" w:rsidRPr="00B26C75" w:rsidRDefault="00932FAA" w:rsidP="00B26C75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2FAA" w:rsidRPr="00B26C75" w:rsidSect="00B26C75">
      <w:type w:val="continuous"/>
      <w:pgSz w:w="11907" w:h="16840"/>
      <w:pgMar w:top="1259" w:right="851" w:bottom="74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3CEF"/>
    <w:multiLevelType w:val="hybridMultilevel"/>
    <w:tmpl w:val="2416D8F6"/>
    <w:lvl w:ilvl="0" w:tplc="15C6C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F7"/>
    <w:rsid w:val="00007A0D"/>
    <w:rsid w:val="000B3877"/>
    <w:rsid w:val="00167DF0"/>
    <w:rsid w:val="00180B40"/>
    <w:rsid w:val="001C3CFB"/>
    <w:rsid w:val="001C466F"/>
    <w:rsid w:val="002D5C80"/>
    <w:rsid w:val="0035093B"/>
    <w:rsid w:val="003C2650"/>
    <w:rsid w:val="00440CA5"/>
    <w:rsid w:val="0044720D"/>
    <w:rsid w:val="004A077A"/>
    <w:rsid w:val="004D5B13"/>
    <w:rsid w:val="00513E90"/>
    <w:rsid w:val="00545DC3"/>
    <w:rsid w:val="006D0D57"/>
    <w:rsid w:val="006D1BBB"/>
    <w:rsid w:val="007774DA"/>
    <w:rsid w:val="00832D6B"/>
    <w:rsid w:val="008927EF"/>
    <w:rsid w:val="00895C5D"/>
    <w:rsid w:val="008F1A9A"/>
    <w:rsid w:val="00932FAA"/>
    <w:rsid w:val="00963849"/>
    <w:rsid w:val="00A03ECA"/>
    <w:rsid w:val="00AD3365"/>
    <w:rsid w:val="00AE0389"/>
    <w:rsid w:val="00B010C9"/>
    <w:rsid w:val="00B10958"/>
    <w:rsid w:val="00B12FE9"/>
    <w:rsid w:val="00B26C75"/>
    <w:rsid w:val="00BA001A"/>
    <w:rsid w:val="00BE2C43"/>
    <w:rsid w:val="00C67A01"/>
    <w:rsid w:val="00D80C2E"/>
    <w:rsid w:val="00D95AEA"/>
    <w:rsid w:val="00DA5A5F"/>
    <w:rsid w:val="00E900F0"/>
    <w:rsid w:val="00F569EF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6076-3D27-497A-9163-C090E60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CFB"/>
    <w:pPr>
      <w:ind w:left="720"/>
      <w:contextualSpacing/>
    </w:pPr>
  </w:style>
  <w:style w:type="table" w:styleId="a5">
    <w:name w:val="Table Grid"/>
    <w:basedOn w:val="a1"/>
    <w:uiPriority w:val="39"/>
    <w:rsid w:val="006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</cp:revision>
  <dcterms:created xsi:type="dcterms:W3CDTF">2020-04-06T14:56:00Z</dcterms:created>
  <dcterms:modified xsi:type="dcterms:W3CDTF">2020-04-07T06:43:00Z</dcterms:modified>
</cp:coreProperties>
</file>