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fldChar w:fldCharType="begin"/>
      </w: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instrText xml:space="preserve"> HYPERLINK "mailto:sga@apt29.ru" </w:instrText>
      </w: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fldChar w:fldCharType="separate"/>
      </w:r>
      <w:r>
        <w:rPr>
          <w:rStyle w:val="afa"/>
          <w:rFonts w:ascii="Times New Roman" w:eastAsia="Times New Roman" w:hAnsi="Times New Roman"/>
          <w:sz w:val="28"/>
          <w:szCs w:val="28"/>
          <w:rtl w:val="off"/>
        </w:rPr>
        <w:t>sga@apt29.ru</w:t>
      </w: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fldChar w:fldCharType="end"/>
      </w: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t xml:space="preserve">    Шарина Галина Андреевна   Инж графика гр 44</w:t>
      </w: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br/>
      </w:r>
      <w:r>
        <w:rPr>
          <w:rFonts w:ascii="Times New Roman" w:eastAsia="Times New Roman" w:hAnsi="Times New Roman"/>
          <w:color w:val="000011"/>
          <w:sz w:val="28"/>
          <w:szCs w:val="28"/>
          <w:rtl w:val="off"/>
        </w:rPr>
        <w:br/>
      </w: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  <w:t>Те, кто не выполнил задания даю срок до конца недели до 13.04</w:t>
      </w:r>
      <w:r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  <w:br/>
      </w:r>
      <w:r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  <w:t>Если кого то или что то пропустила, отзовитесь, я проверю во входящих, не паникуем</w:t>
      </w: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</w:p>
    <w:tbl>
      <w:tblPr>
        <w:tblStyle w:val="afffff5"/>
        <w:tblLook w:val="04A0" w:firstRow="1" w:lastRow="0" w:firstColumn="1" w:lastColumn="0" w:noHBand="0" w:noVBand="1"/>
        <w:tblLayout w:type="autofit"/>
      </w:tblPr>
      <w:tblGrid>
        <w:gridCol w:w="1811"/>
        <w:gridCol w:w="7"/>
        <w:gridCol w:w="220"/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1019"/>
      </w:tblGrid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off"/>
              </w:rPr>
              <w:t>1/2 вид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  <w:rtl w:val="off"/>
              </w:rPr>
              <w:t>1/4акс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off"/>
              </w:rPr>
              <w:t>Сечен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off"/>
              </w:rPr>
              <w:t>Тест1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off"/>
              </w:rPr>
              <w:t>Тест2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Яковец  А</w:t>
            </w: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5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Гладких В</w:t>
            </w: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Власов  А</w:t>
            </w: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Нурматов Р</w:t>
            </w: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5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Богданов И</w:t>
            </w: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Батов Е</w:t>
            </w: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Проскуряков</w:t>
            </w: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Макатанов Л</w:t>
            </w: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Белозеров  Д</w:t>
            </w: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rtl w:val="off"/>
              </w:rPr>
              <w:t>Дурыманов</w:t>
            </w: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off"/>
              </w:rPr>
              <w:t>4</w:t>
            </w: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1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7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1818" w:type="dxa"/>
            <w:gridSpan w:val="2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0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>
            <w:pPr>
              <w:pStyle w:val="a1"/>
              <w:jc w:val="left"/>
              <w:rPr>
                <w:b/>
                <w:bCs/>
                <w:sz w:val="28"/>
                <w:szCs w:val="28"/>
              </w:rPr>
            </w:pPr>
          </w:p>
        </w:tc>
      </w:tr>
    </w:tbl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  <w:t>Продолжаем выполнять обязательные работы</w:t>
      </w: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  <w:t>1. Выполнить необходимые сечения</w:t>
      </w: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  <w:r>
        <w:rPr>
          <w:lang w:eastAsia="ru-RU"/>
          <w:noProof/>
        </w:rPr>
        <w:drawing>
          <wp:inline distT="0" distB="0" distL="0" distR="0">
            <wp:extent cx="5939790" cy="313944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9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  <w:r>
        <w:rPr>
          <w:lang w:eastAsia="ru-RU"/>
          <w:rFonts w:ascii="Arial" w:eastAsia="Times New Roman" w:hAnsi="Arial" w:cs="Arial"/>
          <w:noProof/>
          <w:color w:val="333333"/>
          <w:sz w:val="23"/>
          <w:szCs w:val="23"/>
        </w:rPr>
        <w:drawing>
          <wp:inline distT="0" distB="0" distL="0" distR="0">
            <wp:extent cx="6196330" cy="437832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437832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  <w:t>Образец</w:t>
      </w:r>
    </w:p>
    <w:p>
      <w:pPr>
        <w:bidi w:val="off"/>
        <w:jc w:val="both"/>
        <w:spacing w:lineRule="auto"/>
        <w:rPr>
          <w:rFonts w:ascii="Times New Roman" w:eastAsia="Times New Roman" w:hAnsi="Times New Roman"/>
          <w:b/>
          <w:bCs/>
          <w:color w:val="000011"/>
          <w:sz w:val="28"/>
          <w:szCs w:val="28"/>
          <w:rtl w:val="off"/>
        </w:rPr>
      </w:pPr>
    </w:p>
    <w:p>
      <w:pPr>
        <w:jc w:val="center"/>
        <w:rPr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Тест №2</w:t>
      </w:r>
    </w:p>
    <w:p>
      <w:pPr>
        <w:jc w:val="center"/>
        <w:rPr>
          <w:rtl w:val="off"/>
        </w:rPr>
      </w:pPr>
    </w:p>
    <w:p>
      <w:pPr>
        <w:jc w:val="center"/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Тесты по инженерной графике</w:t>
      </w:r>
    </w:p>
    <w:p>
      <w:pPr>
        <w:jc w:val="center"/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Инструкция для студентов: </w:t>
      </w: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Каждое задание состоит из 5 вопросов. На его выполнение отводиться пять минут. Предложенные задания рекомендуется выполнять по порядку. Если студенту задание не удается выполнить самостоятельно, советуем обратиться к учебнику по инженерной графике и более внимательно прочитать содержание темы, относящейся к поставленному вопросу.</w:t>
      </w:r>
    </w:p>
    <w:p>
      <w:pPr>
        <w:jc w:val="center"/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Ответы на вопросы дать в виде чисел по приведенной форме:</w:t>
      </w:r>
    </w:p>
    <w:tbl>
      <w:tblPr>
        <w:tblStyle w:val="afffff5"/>
        <w:tblLook w:val="04A0" w:firstRow="1" w:lastRow="0" w:firstColumn="1" w:lastColumn="0" w:noHBand="0" w:noVBand="1"/>
        <w:tblLayout w:type="autofit"/>
      </w:tblPr>
      <w:tblGrid>
        <w:gridCol w:w="1595"/>
        <w:gridCol w:w="1595"/>
        <w:gridCol w:w="1595"/>
        <w:gridCol w:w="1595"/>
        <w:gridCol w:w="1595"/>
        <w:gridCol w:w="1595"/>
      </w:tblGrid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Зад1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1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2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3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4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5</w:t>
            </w: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Ответ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</w:tbl>
    <w:p>
      <w:pPr>
        <w:jc w:val="left"/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</w:p>
    <w:p>
      <w:pPr>
        <w:jc w:val="center"/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Arial"/>
          <w:b/>
          <w:bCs/>
          <w:color w:val="000000"/>
          <w:sz w:val="28"/>
          <w:szCs w:val="28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1.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Какими размерами определяются форматы чертежных листов?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Любыми произвольными размерами, по которым вырезан лист;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Обрамляющей линией (рамкой формата), выполняемой сплошной основной линией;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Размерами листа по длине;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Размерами внешней рамки, выполняемой сплошной тонкой линией;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Размерами листа по высоте.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Где располагается основная надпись чертежа по форме 1 на чертежном листе?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Посередине чертежного листа;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 левом верхнем углу, примыкая к рамке формата;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 правом нижнем углу;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В левом нижнем углу;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В правом нижнем углу, примыкая к рамке формата.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Толщина сплошной основной линии в зависимости от сплошности изображения и формата чертежа лежит в следующих пределах?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0,5 ...... 2,0 мм.;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1,0 ...... 1,5 мм.;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0,5 ...... 1,4 мм.;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0,5 ...... 1,0 мм.;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0,5 ...... 1,5 мм.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По отношению к толщине основной линии толщина разомкнутой линии составляет?</w:t>
      </w:r>
    </w:p>
    <w:p>
      <w:pPr>
        <w:shd w:val="clear" w:color="auto" w:fill="FFFFFF"/>
        <w:spacing w:after="0" w:line="294" w:lineRule="atLeast"/>
        <w:rPr>
          <w:lang w:val="en-US"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val="en-US" w:eastAsia="ru-RU"/>
          <w:rFonts w:ascii="Times New Roman" w:eastAsia="Times New Roman" w:hAnsi="Times New Roman" w:cs="Times New Roman"/>
          <w:color w:val="000000"/>
          <w:sz w:val="27"/>
          <w:szCs w:val="27"/>
        </w:rPr>
        <w:t>1) (0,5 ..... 1,0) S;</w:t>
      </w:r>
    </w:p>
    <w:p>
      <w:pPr>
        <w:shd w:val="clear" w:color="auto" w:fill="FFFFFF"/>
        <w:spacing w:after="0" w:line="294" w:lineRule="atLeast"/>
        <w:rPr>
          <w:lang w:val="en-US"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val="en-US" w:eastAsia="ru-RU"/>
          <w:rFonts w:ascii="Times New Roman" w:eastAsia="Times New Roman" w:hAnsi="Times New Roman" w:cs="Times New Roman"/>
          <w:color w:val="000000"/>
          <w:sz w:val="27"/>
          <w:szCs w:val="27"/>
        </w:rPr>
        <w:t>2) (1,0 ..... 2,0) S;</w:t>
      </w:r>
    </w:p>
    <w:p>
      <w:pPr>
        <w:shd w:val="clear" w:color="auto" w:fill="FFFFFF"/>
        <w:spacing w:after="0" w:line="294" w:lineRule="atLeast"/>
        <w:rPr>
          <w:lang w:val="en-US"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val="en-US" w:eastAsia="ru-RU"/>
          <w:rFonts w:ascii="Times New Roman" w:eastAsia="Times New Roman" w:hAnsi="Times New Roman" w:cs="Times New Roman"/>
          <w:color w:val="000000"/>
          <w:sz w:val="27"/>
          <w:szCs w:val="27"/>
        </w:rPr>
        <w:t>3) (1,0 ..... 2,5) S;</w:t>
      </w:r>
    </w:p>
    <w:p>
      <w:pPr>
        <w:shd w:val="clear" w:color="auto" w:fill="FFFFFF"/>
        <w:spacing w:after="0" w:line="294" w:lineRule="atLeast"/>
        <w:rPr>
          <w:lang w:val="en-US"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val="en-US" w:eastAsia="ru-RU"/>
          <w:rFonts w:ascii="Times New Roman" w:eastAsia="Times New Roman" w:hAnsi="Times New Roman" w:cs="Times New Roman"/>
          <w:color w:val="000000"/>
          <w:sz w:val="27"/>
          <w:szCs w:val="27"/>
        </w:rPr>
        <w:t>4) (0,8 ..... 1,5) S;</w:t>
      </w:r>
    </w:p>
    <w:p>
      <w:pPr>
        <w:shd w:val="clear" w:color="auto" w:fill="FFFFFF"/>
        <w:spacing w:after="0" w:line="294" w:lineRule="atLeast"/>
        <w:rPr>
          <w:lang w:val="en-US"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val="en-US" w:eastAsia="ru-RU"/>
          <w:rFonts w:ascii="Times New Roman" w:eastAsia="Times New Roman" w:hAnsi="Times New Roman" w:cs="Times New Roman"/>
          <w:color w:val="000000"/>
          <w:sz w:val="27"/>
          <w:szCs w:val="27"/>
        </w:rPr>
        <w:t>5) (1,0 ..... 1,5) S.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</w:t>
      </w:r>
      <w:r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5. 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Масштабы изображений на чертежах должны выбираться из следующего ряда?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1:1; 1:2; 1:2,5; 1:3; 1:4; 1:5; 2:1; 2,5:1; 3:1; 4:1; 5:1.......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1:1; 1:2; 1:2,5; 1:4; 1:5; 2:1; 2,5:1; 4:1; 5:1......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1:1; 1:2; 1:4; 1:5; 2:1; 4:1; 5:1......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1:2; 1:2,5; 1:4; 1:5; 2:1; 2,5:1; 4:1; 5:1......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1:1; 1:2,5; 1:5; 2:1; 2,5:1; 5:1......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jc w:val="center"/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Ответы на вопросы дать в виде чисел по приведенной форме:</w:t>
      </w:r>
    </w:p>
    <w:tbl>
      <w:tblPr>
        <w:tblStyle w:val="afffff5"/>
        <w:tblLook w:val="04A0" w:firstRow="1" w:lastRow="0" w:firstColumn="1" w:lastColumn="0" w:noHBand="0" w:noVBand="1"/>
        <w:tblLayout w:type="autofit"/>
      </w:tblPr>
      <w:tblGrid>
        <w:gridCol w:w="1595"/>
        <w:gridCol w:w="1595"/>
        <w:gridCol w:w="1595"/>
        <w:gridCol w:w="1595"/>
        <w:gridCol w:w="1595"/>
        <w:gridCol w:w="1595"/>
      </w:tblGrid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Зад2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1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2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3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4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5</w:t>
            </w: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Ответ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</w:tbl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2.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Размер шрифта h определяется следующими элементами?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Высотой строчных букв;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Высотой прописных букв в миллиметрах;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Толщиной линии шрифта;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Шириной прописной буквы А, в миллиметрах;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Расстоянием между буквами.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ГОСТ устанавливает следующие размеры шрифтов в миллиметрах?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1; 2; 3; 4; 5; 6; 7; 8; 9; 10......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1,5; 2,5; 3,5; 4,5; 5,5; 6,5......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2; 4; 6; 8; 10; 12......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1,8; 2,5; 3,5; 5; 7; 10; 14; 20......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1; 3; 5; 7; 9; 11;13......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Толщина линии шрифта d зависит от?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От толщины сплошной основной линии S;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От высоты строчных букв шрифта;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От типа и высоты шрифта;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От угла наклона шрифта;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Не зависит ни от каких параметров и выполняется произвольно.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В соответствии с ГОСТ 2.304-81 шрифты типа А и Б выполняются?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Без наклона и с наклоном 600;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Без наклона и с наклоном около 750;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Только без наклона;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Без наклона и с наклоном около 1150;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Только с наклоном около 750.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Какой может быть ширина букв и цифр стандартных шрифтов?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Ширина букв и цифр одинакова;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Ширина всех букв одинакова, а всех цифр другая;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Ширина абсолютно всех букв и цифр произвольная;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Ширина букв и цифр определяются высотой строчных букв;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Ширина букв и цифр определяются размером шрифта.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jc w:val="center"/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Ответы на вопросы дать в виде чисел по приведенной форме:</w:t>
      </w:r>
    </w:p>
    <w:tbl>
      <w:tblPr>
        <w:tblStyle w:val="afffff5"/>
        <w:tblLook w:val="04A0" w:firstRow="1" w:lastRow="0" w:firstColumn="1" w:lastColumn="0" w:noHBand="0" w:noVBand="1"/>
        <w:tblLayout w:type="autofit"/>
      </w:tblPr>
      <w:tblGrid>
        <w:gridCol w:w="1595"/>
        <w:gridCol w:w="1595"/>
        <w:gridCol w:w="1595"/>
        <w:gridCol w:w="1595"/>
        <w:gridCol w:w="1595"/>
        <w:gridCol w:w="1595"/>
      </w:tblGrid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Зад3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1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2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3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4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5</w:t>
            </w: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Ответ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</w:tbl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3.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В каких единицах измерения указываются линейные и угловые размеры на чертежах?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В сотых долях метра и градусах;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 микронах и секундах;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 метрах, минутах и секундах;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В дюймах, градусах и минутах;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В миллиметрах, градусах минутах и секундах.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При нанесении размера дуги окружности (части окружности) используют следующий знак?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R;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Æ;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Æ¤2;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Нет специального обозначения;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Сфера.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На (Рис. СЗ-1) показаны шрифты правильных и ошибочных расположений размерных линий. Определите, под каким номером обозначен правильный чертеж?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25215" cy="3711575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371157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Определите, на каком чертеже правильно записаны размерные числа (см. Рис. СЗ-2)?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60215" cy="2904490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90449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На каком чертеже правильно нанесены величины диаметра и квадрата (см. Рис. СЗ-3)?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30550" cy="4195445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419544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jc w:val="center"/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Ответы на вопросы дать в виде чисел по приведенной форме:</w:t>
      </w:r>
    </w:p>
    <w:tbl>
      <w:tblPr>
        <w:tblStyle w:val="afffff5"/>
        <w:tblLook w:val="04A0" w:firstRow="1" w:lastRow="0" w:firstColumn="1" w:lastColumn="0" w:noHBand="0" w:noVBand="1"/>
        <w:tblLayout w:type="autofit"/>
      </w:tblPr>
      <w:tblGrid>
        <w:gridCol w:w="1595"/>
        <w:gridCol w:w="1595"/>
        <w:gridCol w:w="1595"/>
        <w:gridCol w:w="1595"/>
        <w:gridCol w:w="1595"/>
        <w:gridCol w:w="1595"/>
      </w:tblGrid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Зад4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1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2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3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4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5</w:t>
            </w: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  <w:t>Ответ</w:t>
            </w: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  <w:tr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  <w:tc>
          <w:tcPr>
            <w:tcW w:w="1595" w:type="dxa"/>
          </w:tcPr>
          <w:p>
            <w:pPr>
              <w:jc w:val="left"/>
              <w:spacing w:after="0" w:line="294" w:lineRule="atLeast"/>
              <w:rPr>
                <w:lang w:eastAsia="ru-RU"/>
                <w:rFonts w:ascii="Times New Roman" w:eastAsia="Times New Roman" w:hAnsi="Times New Roman" w:cs="Times New Roman"/>
                <w:color w:val="000000"/>
                <w:sz w:val="27"/>
                <w:szCs w:val="27"/>
                <w:rtl w:val="off"/>
              </w:rPr>
            </w:pPr>
          </w:p>
        </w:tc>
      </w:tr>
    </w:tbl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4.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Какими линиями выполняют вспомогательные построения при выполнении элементов геометрических построений?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Сплошными основными;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Сплошными тонкими;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Штрих-пунктирными;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Штриховыми;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Сплошной волнистой.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На каком расстоянии от контура рекомендуется проводить размерные линии?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Не более 10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От 7 до 10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От 6 до 10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От 1 до 5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Не более 15 мм.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На каком расстоянии друг от друга должны быть параллельные размерные линии?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Не более 7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Не более 10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От 7 до 10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От 6 до 10 мм;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Не менее 17 мм.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Чему должен быть равен раствор циркуля при делении окружности на шесть равных частей?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Диаметру окружности.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Половине радиуса окружности.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Двум радиусам окружности.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Двум диаметрам окружности.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Радиусу окружности.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В каком случае показано правильное расположение центровых линий окружностей (см. Рис. СЗ-4)?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90975" cy="2399030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9903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№5;</w:t>
      </w:r>
    </w:p>
    <w:p>
      <w:pPr>
        <w:jc w:val="left"/>
        <w:rPr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6.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Точка может быть однозначно определена в пространстве, если она спроецирована?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На две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На одну плоскость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На ось 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На три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На плоскость проекций V.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Как расположена в пространстве горизонтальная плоскость проекций? Координатного треугольника?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Параллельно оси 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Перпендикулярно оси 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Параллельно угловой линии горизонта;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Параллельно плоскости V;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Параллельно оси z.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Профильная плоскость проекций для координатного трехгранника вводится?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Параллельно плоскости V;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Параллельно плоскости 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Перпендикулярно оси 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Перпендикулярно оси 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Перпендикулярно плоскостям Н и V.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Трехгранный комплексный чертеж образуется?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Поворотом плоскости Н вверх, а плоскости W вправо;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Поворотом плоскости Н вниз, а плоскости W влево;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Поворотом плоскости Н вниз, а плоскости W вправо на 900;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Поворотом плоскости Н вниз, а плоскости W вправо на 1800;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Поворотом только плоскости W вправо на 900.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Линия связи на трехкартинном комплексном чертеже, соединяющая горизонтальную и фронтальную проекции точек, проходит?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Параллельно оси 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Под углом 600 к оси z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Под углом 750 к оси x;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Под углом 900 к оси x;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Под углом 900 к оси y.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7.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Отрезок общего положения в пространстве расположен?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Перпендикулярно оси 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Под углом 300 к оси z, 600 к оси y;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Параллельно оси 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Под углом 900 к плоскости W;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Под углом 600 к плоскости Н.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Фронтально-проецирующая прямая - это прямая, которая?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Параллельно оси 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Перпендикулярно плоскости V;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Перпендикулярно плоскости 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Параллельно оси 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Параллельно плоскости V.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Горизонтальная прямая или сокращенно горизонталь расположена?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Параллельно плоскости 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Перпендикулярно плоскости 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Перпендикулярно оси 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Параллельно плоскости V;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Перпендикулярно плоскости W.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Сколько Вы знаете вариантов задания проекций плоскостей на комплексном чертеже?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Два;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Три и четыре дополнительных;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Семь;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Пять;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Шесть основных и три дополнительных.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Может ли фронтально-проецирующая плоскость одновременно быть профильной плоскостью?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Нет, никогда;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Может, если она наклонена к плоскости W под углом 600;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Может, если она наклонена к плоскости Н под углом 750;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Может, если она параллельна профильной плоскости проекций W;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Является профильной плоскостью в любом случае.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8.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Для построения проекции точки в прямоугольной приведенной изометрии пользуются следующим правилом?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Откладывают по всем осям отрезки, равные натуральным величинам координат;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 осям х и z откладывают натуральные величины координат, но у - в 3 раза меньше;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По осям х и у откладывают натуральные величины координат, но z - в 2 раза меньше;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 осям х и z откладывают натуральные величины координат, но у - в 2 раза меньше;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 х, у и z откладывают величины, в 2 раза меньше, чем натуральная величина.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В прямоугольной приведенной изометрии проекции окружности в плоскостях, параллельных трем плоскостям координатного трехгранника будут?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Все три разные;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 плоскостях хоу и уоz одинаковые, а в плоскости xoz – другая;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Все три одинаковые;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В плоскостях хоу и хоz одинаковые, а в плоскости уoz – другая;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В плоскостях хоу и уоz одинаковые, а в плоскости хoz - в 2 раза меньше.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Как располагаются координатные оси в прямоугольной изометрии относительно друг друга?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Произвольно все три оси;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х и у под углами 1800, а z под углами 900 к ним;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х и у под углами 900, а z под углами 1350 к ним;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Под углами 1200 друг к другу;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х и у под углом 1200 друг к другу, а z под углом 970 к оси х.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Как располагаются оси в прямоугольной диметрии по отношению к горизонтальной прямой?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z вертикально; х и у под углами 300;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z вертикально; х под углом » 70, ось у под углом » 410.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х вертикально; z под углом » 70, ось у под углом » 410.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z вертикально; х и у горизонтально, соответственно, влево и вправо;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х вертикально; z и у горизонтально, соответственно, влево и вправо.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Каковы приведенные коэффициенты искажения по осям в приведенной прямоугольной диметрии?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По осям х и у по 0,94 по оси z - 0,47;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 осям х и у по 0,47 по оси z - 0,94;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По осям х и z по 0,94 по оси у - 0,47;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 осям х и z по 1,0 по оси у - 0,5;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 осям х и у по 0,5 по оси z - 1,0.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9.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Для прямой призмы число боковых сторон будет равно?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Пяти;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Восьми;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Числу сторон многоугольника в основании плюс 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Числу сторон многоугольника в основании;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Площади многоугольника в основании.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Чему равно расстояние между центрами эллипсов (по высоте) для прямоугольной изометрии прямого кругового цилиндра?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Диаметру окружности основания цилиндра;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Высоте образующей цилиндра;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Радиусу окружности основания цилиндра;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Диаметру окружности, увеличенному в 1,22 раза;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Диаметру окружности, уменьшенному в 1,22 раза.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Боковые стороны пирамиды представляют собой?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Четырехугольники;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Пятиугольники;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Квадраты;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Параллелограммы;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Треугольники.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Для определения недостающей проекции точки, принадлежащей поверхности конуса, через известную проекцию точки можно провести?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Образующую или окружность, параллельную основанию;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Две образующих;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Две окружности, параллельные основанию;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Образующую или эллипс;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Окружность или параболу.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Высота конуса (расстояние от центра эллипса до вершины) в прямоугольной изометрии равна?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Диаметру окружности, увеличенному в 1,22 раза;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Диаметру окружности;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Высоте конуса (расстоянию от центра окружности до вершины) на комплексном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Длине образующей;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Длине образующей, увеличенной в 1,22 раза.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10.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Какое максимальное количество видов может быть на чертеже детали?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Две;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Четыре;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Три;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Один;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Шесть.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Сколько видов должно содержать изображение какой-либо конкретной детали?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Один;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Три;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Минимальное, но достаточное для однозначного уяснения конфигурации;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Максимальное число видов;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Шесть.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Какой вид называется дополнительным?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Вид справа;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Вид снизу;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Вид сзади;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Полученный проецированием на плоскость, не параллельную ни одной из плоскостей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Полученный проецированием на плоскость W.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Что называется местным видом?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Изображение только ограниченного места детали;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Изображение детали на дополнительную плоскость;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Изображение детали на плоскость W;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Вид справа детали;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Вид снизу.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Какой вид детали и на какую плоскость проекций называется ее главным видом?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Вид сверху, на плоскость 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Вид спереди, на плоскость V;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Вид слева, на плоскость W;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Вид сзади, на плоскость Н;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Дополнительный вид, на дополнительную плоскость.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11.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Даны два вида деталей: главный вид и вид слева. Определите вид сверху из предложенных вариантов.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62195" cy="248475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48475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Определить вид слева детали по заданным главному виду и виду сверху. (см. Рис. С3-7)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21505" cy="194691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194691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По главному виду и виду сверху определить, какой из пяти видов будет для этой детали видом слева (Рис. С3-8).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18025" cy="304419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04419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Когда на чертеже делают надписи названий основных видов?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Всегда делают;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Когда виды сверху, слева, справа, снизу, сзади смещены относительно главного изображения;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Никогда не делают;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Когда нужно показать дополнительный вид;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Только когда нужно показать вид сверху.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Возможно ли выполнение дополнительных видов повёрнутыми?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Нет, ни в коем случае;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Обязательно, всегда выполняются повёрнутыми;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Возможно, но дополнительный вид при этом никак не выделяется и не обозначается;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Возможно, но с сохранением положения, принятого для данного предмета на главном виде и с добавлением слова «Повёрнуто»;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Возможно, но дополнительный вид выполняется только в проекционной связи по отношению к главному.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12.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Разрез получается при мысленном рассечении предмета секущей плоскостью. При этом на разрезе показывается то, что: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Получится только в секущей плоскости;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Находится перед секущей плоскостью;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Находится за секущей плоскостью;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Находится под секущей плоскостью;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Находится в секущей плоскости, и что расположено за ней.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Для какой цели применяются разрезы?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Показать внутренние очертания и форму изображаемых предметов;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Показать внешнюю конфигурацию и форму изображаемых предметов;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Применяются при выполнении чертежей любых деталей;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Применяются только по желанию конструктора;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Чтобы выделить главный вид по отношению к остальным.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Какие разрезы называются горизонтальными?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Когда секущая плоскость перпендикулярна горизонтальной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Когда секущая плоскость параллельна горизонтальной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Когда секущая плоскость перпендикулярна оси Х;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Когда секущая плоскость параллельна фронтальной плоскость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Когда секущая плоскость параллельна профильной плоскости проекций.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Вертикальными называются разрезы, получающиеся, когда секущая плоскость: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Перпендикулярна оси 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Перпендикулярна фронтальной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Перпендикулярна горизонтальной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Параллельна горизонтальной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Параллельна направлению стрелки дополнительного вида.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Какие вы знаете вертикальные разрезы?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Горизонтальный т фронтальный;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Горизонтальный и профильный;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Горизонтальный и наклонный;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Наклонный и фронтальный;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Фронтальный и профильный.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13.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Простой разрез получается при числе секущих плоскостей, равных: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Одной;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Двум;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Двум и более;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Трём;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Трём и более.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Сложный разрез получается при сечении предмета: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Тремя секущими плоскостями;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Двумя и более секущими плоскостями;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Плоскостью, параллельной горизонтальной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Одной секущей плоскостью;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Плоскостями, параллельными фронтальной плоскости проекций.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Сложные разрезы делятся на ступенчатые и ломаные. При этом ступенчатые - это разрезы, секущие плоскости которых располагаются: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Параллельно друг другу;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Перпендикулярно друг другу;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Под углом 75 градусов друг к другу;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Под углом 30 градусов друг к другу;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Под любым, отличным от 90градусов углом друг к другу.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Всегда ли нужно обозначать простые разрезы линией сечения?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Да, обязательно;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Никогда не нужно обозначать;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Не нужно, когда секущая плоскость совпадает с плоскостью симметрии детали;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Не нужно, когда секущая плоскость параллельна горизонтальной плоскости проекций;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Не нужно, когда секущая плоскость параллельна оси Z.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В каком случае можно соединять половину вида с половиной соответствующего разреза?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Всегда можно;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Никогда нельзя;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Если деталь несимметрична;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Если вид и разрез являются симметричными фигурами;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Если вид и разрез являются несимметричными фигурами.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14.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Если вид и разрез являются симметричными фигурами, то какая линия служит осью симметрии, разделяющей их половины?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Сплошная тонкая;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Сплошная основная;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Штриховая;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Разомкнутая;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Штрих-пунктирная тонкая.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Как изображаются на разрезе элементы тонких стенок типа рёбер жесткости, зубчатых колёс?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Никак на разрезе не выделяются;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Выделяются и штрихуются полностью;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Показываются рассечёнными, но не штрихуются;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Показываются рассечёнными, но штрихуются в другом направлении по отношению к основной штриховке разреза;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Показываются рассечёнными и штрихуются под углом 60градусов к горизонту.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Какого типа линией с перпендикулярной ей стрелкой обозначаются разрезы (тип линий сечения).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Сплошной тонкой линией;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Сплошной основной линией;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Волнистой линией;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Штрих-пунктирной тонкой линией;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Разомкнутой линией.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Как проводят секущие плоскости при образовании разрезов на аксонометрических изображениях, например, при выполнении выреза четверти детали.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Произвольно, как пожелает конструктор;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только параллельно координатным плоскостям;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Только перпендикулярно оси 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Только параллельно плоскости XOY;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Только параллельно плоскости XOZ;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Как направлены линии штриховки разрезов на аксонометрических проекциях?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Параллельно соответствующим осям X,Y и 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Перпендикулярно осям X,Y и Z;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Параллельно осям X и Y;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Параллельно одной из диагоналей квадратов, лежащих в соответствующих координатных плоскостях, стороны которых параллельны аксонометрическим осям.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Параллельно одной из диагоналей квадратов, лежащих в соответствующих координатных плоскостях, стороны которых расположены произвольно по отношению к аксонометрическим осям.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 w:color="auto"/>
        </w:rPr>
        <w:t>Задание 15.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1. На каком из пяти чертежей выполнен правильно разрез детали, показанной на изображении (см. Рис. С3-9).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18025" cy="243141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43141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Правильный вариант ответа №1;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Правильный вариант ответа №2;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Правильный вариант ответа №3;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Правильный вариант ответа №4;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Правильный вариант ответа №5;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2. На каком из пяти чертежей втулки показан правильно её разрез (см. Рис. С3-10)?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12440" cy="376491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376491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На первом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На втором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На третьем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На четвертом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На пятом чертеже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3. На каком из пяти чертежей выполнен правильно разрез детали, показанной на изображении (рис.С3-11).?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На первом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На втором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На третьем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На четвертом чертеже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На пятом чертеже;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4. На каком изображении детали правильно выполнен её разрез (рис. С3-12)?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72760" cy="331343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331343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На первом изображении;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На втором изображении;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На третьем изображении;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На четвертом изображении;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На пятом изображении.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Вопрос 5. Под каким углом осуществляется штриховка металлов (графическое изображение металлов) в разрезах?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1) Под углом 30 градусов к линии контура изображения, или к его оси или к линии рамки чертежа;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2) Под углом 60 градусов к линии контура изображения, или к его оси или к линии рамки чертежа;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3) Под любыми произвольными углами;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4) Под углом 45 градусов к линии контура изображения, или к его оси или к линии рамки чертежа;</w:t>
      </w:r>
    </w:p>
    <w:p>
      <w:pPr>
        <w:shd w:val="clear" w:color="auto" w:fill="FFFFFF"/>
        <w:spacing w:after="0" w:line="294" w:lineRule="atLeast"/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7"/>
          <w:szCs w:val="27"/>
        </w:rPr>
        <w:t>5) Под углом 75 градусов к линии основной надписи чертежа;</w:t>
      </w: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  <w:rtl w:val="off"/>
        </w:rPr>
      </w:pPr>
    </w:p>
    <w:p>
      <w:pPr>
        <w:shd w:val="clear" w:color="auto" w:fill="FFFFFF"/>
        <w:spacing w:after="0" w:line="294" w:lineRule="atLeast"/>
        <w:rPr>
          <w:lang w:eastAsia="ru-RU"/>
          <w:rFonts w:ascii="Arial" w:eastAsia="Times New Roman" w:hAnsi="Arial" w:cs="Arial"/>
          <w:color w:val="000000"/>
          <w:sz w:val="21"/>
          <w:szCs w:val="21"/>
        </w:rPr>
      </w:pPr>
    </w:p>
    <w:p>
      <w:pPr>
        <w:shd w:val="clear" w:color="auto" w:fill="FFFFFF"/>
        <w:spacing w:after="0" w:line="294" w:lineRule="atLeast"/>
      </w:pPr>
    </w:p>
    <w:sectPr>
      <w:pgSz w:w="11906" w:h="16838"/>
      <w:pgMar w:top="1985" w:right="1701" w:bottom="1701" w:left="1701" w:header="720" w:footer="720" w:gutter="0"/>
      <w:cols/>
      <w:docGrid w:linePitch="170" w:charSpace="-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charset w:val="00"/>
    <w:notTrueType w:val="true"/>
    <w:sig w:usb0="9000002F" w:usb1="29D77CFB" w:usb2="00000012" w:usb3="00000001" w:csb0="00080001" w:csb1="00000001"/>
  </w:font>
  <w:font w:name="Times New Roman">
    <w:panose1 w:val="02020603050405020304"/>
    <w:charset w:val="00"/>
    <w:notTrueType w:val="true"/>
    <w:sig w:usb0="E0002EFF" w:usb1="C000785B" w:usb2="00000009" w:usb3="00000001" w:csb0="400001FF" w:csb1="FFFF0000"/>
  </w:font>
  <w:font w:name="Arial">
    <w:panose1 w:val="020B0604020202020204"/>
    <w:charset w:val="00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맑은 고딕"/>
        <w:color w:val="000011"/>
        <w:sz w:val="20"/>
      </w:rPr>
    </w:rPrDefault>
    <w:pPrDefault>
      <w:pPr>
        <w:bidi w:val="off"/>
        <w:jc w:val="both"/>
        <w:spacing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table" w:styleId="afffff5">
    <w:name w:val="Table Grid"/>
    <w:basedOn w:val="a3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character" w:styleId="afa">
    <w:name w:val="Hyperlink"/>
    <w:basedOn w:val="a2"/>
    <w:rPr>
      <w:color w:val="0563C1"/>
      <w:u w:val="single" w:color="auto"/>
    </w:rPr>
  </w:style>
  <w:style w:type="paragraph" w:styleId="a1">
    <w:name w:val="Normal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3" Type="http://schemas.openxmlformats.org/officeDocument/2006/relationships/image" Target="media/image9.png" /><Relationship Id="rId4" Type="http://schemas.openxmlformats.org/officeDocument/2006/relationships/image" Target="media/image10.png" /><Relationship Id="rId5" Type="http://schemas.openxmlformats.org/officeDocument/2006/relationships/image" Target="media/image11.png" /><Relationship Id="rId6" Type="http://schemas.openxmlformats.org/officeDocument/2006/relationships/image" Target="media/image12.png" /><Relationship Id="rId13" Type="http://schemas.openxmlformats.org/officeDocument/2006/relationships/styles" Target="styles.xml" /><Relationship Id="rId14" Type="http://schemas.openxmlformats.org/officeDocument/2006/relationships/settings" Target="settings.xml" /><Relationship Id="rId15" Type="http://schemas.openxmlformats.org/officeDocument/2006/relationships/fontTable" Target="fontTable.xml" /><Relationship Id="rId16" Type="http://schemas.openxmlformats.org/officeDocument/2006/relationships/webSettings" Target="webSettings.xml" /><Relationship Id="rId1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Галина</cp:lastModifiedBy>
  <cp:revision>1</cp:revision>
  <dcterms:modified xsi:type="dcterms:W3CDTF">2020-04-09T20:50:49Z</dcterms:modified>
  <cp:version>0900.0000.01</cp:version>
</cp:coreProperties>
</file>