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К большому сожалению со вчерашнего дня картинка по оценкам не изменилась. Как вы видите остается совсем не много. Топтаться на одном месте мы не будем. На экзамен выйдут не все, ваше право, уговаривать больше никого не собираюсь. </w:t>
      </w:r>
    </w:p>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23.04.20  гр 45 Инженерная графика  преп Шарина Г.А.</w:t>
      </w:r>
    </w:p>
    <w:p>
      <w:pPr>
        <w:bidi w:val="off"/>
        <w:jc w:val="both"/>
        <w:spacing w:lineRule="auto"/>
        <w:rPr>
          <w:rFonts w:ascii="Times New Roman" w:eastAsia="Times New Roman" w:hAnsi="Times New Roman"/>
          <w:color w:val="000011"/>
          <w:sz w:val="28"/>
          <w:szCs w:val="28"/>
          <w:rtl w:val="off"/>
        </w:rPr>
      </w:pPr>
    </w:p>
    <w:tbl>
      <w:tblPr>
        <w:tblInd w:w="-1140" w:type="dxa"/>
        <w:tblBorders/>
        <w:tblCellMar>
          <w:top w:w="0" w:type="dxa"/>
          <w:left w:w="0" w:type="dxa"/>
          <w:bottom w:w="0" w:type="dxa"/>
          <w:right w:w="0" w:type="dxa"/>
        </w:tblCellMar>
      </w:tblPr>
      <w:tblGrid>
        <w:gridCol w:w="390"/>
        <w:gridCol w:w="3810"/>
        <w:gridCol w:w="317"/>
        <w:gridCol w:w="337"/>
        <w:gridCol w:w="352"/>
        <w:gridCol w:w="352"/>
        <w:gridCol w:w="352"/>
        <w:gridCol w:w="337"/>
        <w:gridCol w:w="383"/>
        <w:gridCol w:w="322"/>
        <w:gridCol w:w="336"/>
        <w:gridCol w:w="353"/>
        <w:gridCol w:w="352"/>
        <w:gridCol w:w="337"/>
        <w:gridCol w:w="352"/>
        <w:gridCol w:w="352"/>
        <w:gridCol w:w="337"/>
        <w:gridCol w:w="352"/>
        <w:gridCol w:w="352"/>
        <w:gridCol w:w="291"/>
        <w:gridCol w:w="337"/>
        <w:gridCol w:w="307"/>
      </w:tblGrid>
      <w:tr>
        <w:trPr>
          <w:cantSplit/>
          <w:gridAfter w:val="0"/>
          <w:gridBefore w:val="0"/>
          <w:trHeight w:val="1332" w:hRule="atLeast"/>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ind w:left="17" w:right="0" w:hanging="17"/>
              <w:widowControl/>
              <w:jc w:val="left"/>
              <w:rPr/>
            </w:pPr>
            <w:r>
              <w:rPr>
                <w:rStyle w:val="46"/>
              </w:rPr>
              <w:t>№ п/п</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ind w:left="797" w:right="0" w:firstLine="0"/>
              <w:widowControl/>
              <w:jc w:val="left"/>
              <w:spacing w:line="240" w:lineRule="auto"/>
              <w:rPr/>
            </w:pPr>
            <w:r>
              <w:rPr>
                <w:rStyle w:val="46"/>
              </w:rPr>
              <w:t>Ф.И.О.</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1\2 в+р</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pPr>
            <w:r>
              <w:rPr>
                <w:b/>
                <w:bCs/>
                <w:sz w:val="22"/>
                <w:szCs w:val="22"/>
                <w:rtl w:val="off"/>
              </w:rPr>
              <w:t>1/4 выр акс</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pPr>
            <w:r>
              <w:rPr>
                <w:b/>
                <w:bCs/>
                <w:sz w:val="22"/>
                <w:szCs w:val="22"/>
                <w:rtl w:val="off"/>
              </w:rPr>
              <w:t>Сечения</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Тест 1</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Тест2</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Болтовое сое</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8"/>
                <w:szCs w:val="28"/>
              </w:rPr>
            </w:pPr>
            <w:r>
              <w:rPr>
                <w:b/>
                <w:bCs/>
                <w:sz w:val="28"/>
                <w:szCs w:val="28"/>
                <w:rtl w:val="off"/>
              </w:rPr>
              <w:t>С</w:t>
            </w:r>
            <w:r>
              <w:rPr>
                <w:rFonts w:ascii="Times New Roman" w:eastAsia="Times New Roman" w:hAnsi="Times New Roman" w:hint="default"/>
                <w:b/>
                <w:bCs/>
                <w:sz w:val="22"/>
                <w:szCs w:val="22"/>
                <w:rtl w:val="off"/>
              </w:rPr>
              <w:t>борочный чертеж</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rFonts w:ascii="Times New Roman" w:eastAsia="Times New Roman" w:hAnsi="Times New Roman" w:hint="default"/>
                <w:sz w:val="22"/>
                <w:szCs w:val="22"/>
              </w:rPr>
            </w:pPr>
            <w:r>
              <w:rPr>
                <w:rFonts w:ascii="Times New Roman" w:eastAsia="Times New Roman" w:hAnsi="Times New Roman" w:hint="default"/>
                <w:sz w:val="22"/>
                <w:szCs w:val="22"/>
                <w:rtl w:val="off"/>
              </w:rPr>
              <w:t>Д</w:t>
            </w:r>
            <w:r>
              <w:rPr>
                <w:rFonts w:ascii="Times New Roman" w:eastAsia="Times New Roman" w:hAnsi="Times New Roman" w:hint="default"/>
                <w:b/>
                <w:bCs/>
                <w:sz w:val="22"/>
                <w:szCs w:val="22"/>
                <w:rtl w:val="off"/>
              </w:rPr>
              <w:t>еталировани</w:t>
            </w:r>
            <w:r>
              <w:rPr>
                <w:rFonts w:ascii="Times New Roman" w:eastAsia="Times New Roman" w:hAnsi="Times New Roman" w:hint="default"/>
                <w:sz w:val="22"/>
                <w:szCs w:val="22"/>
                <w:rtl w:val="off"/>
              </w:rPr>
              <w:t>е</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rFonts w:ascii="Times New Roman" w:eastAsia="Times New Roman" w:hAnsi="Times New Roman" w:hint="default"/>
                <w:b/>
                <w:bCs/>
                <w:sz w:val="22"/>
                <w:szCs w:val="22"/>
              </w:rPr>
            </w:pPr>
            <w:r>
              <w:rPr>
                <w:rFonts w:ascii="Times New Roman" w:eastAsia="Times New Roman" w:hAnsi="Times New Roman" w:hint="default"/>
                <w:b/>
                <w:bCs/>
                <w:sz w:val="22"/>
                <w:szCs w:val="22"/>
                <w:rtl w:val="off"/>
              </w:rPr>
              <w:t>Схемы</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rFonts w:ascii="Times New Roman" w:eastAsia="Times New Roman" w:hAnsi="Times New Roman" w:hint="default"/>
                <w:b/>
                <w:bCs/>
                <w:sz w:val="22"/>
                <w:szCs w:val="22"/>
              </w:rPr>
            </w:pPr>
            <w:r>
              <w:rPr>
                <w:rFonts w:ascii="Times New Roman" w:eastAsia="Times New Roman" w:hAnsi="Times New Roman" w:hint="default"/>
                <w:b/>
                <w:bCs/>
                <w:sz w:val="22"/>
                <w:szCs w:val="22"/>
                <w:rtl w:val="off"/>
              </w:rPr>
              <w:t>Контр. раб</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b/>
                <w:bCs/>
                <w:sz w:val="22"/>
                <w:szCs w:val="22"/>
                <w:rtl w:val="off"/>
              </w:rPr>
              <w:t>Год</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rFonts w:ascii="Times New Roman" w:eastAsia="Times New Roman" w:hAnsi="Times New Roman" w:hint="default"/>
                <w:b/>
                <w:bCs/>
                <w:sz w:val="22"/>
                <w:szCs w:val="22"/>
              </w:rPr>
            </w:pPr>
            <w:r>
              <w:rPr>
                <w:rFonts w:ascii="Times New Roman" w:eastAsia="Times New Roman" w:hAnsi="Times New Roman" w:hint="default"/>
                <w:b/>
                <w:bCs/>
                <w:sz w:val="22"/>
                <w:szCs w:val="22"/>
                <w:rtl w:val="off"/>
              </w:rPr>
              <w:t xml:space="preserve">  Экзамен</w:t>
            </w:r>
          </w:p>
        </w:tc>
        <w:tc>
          <w:tcPr>
            <w:tcW w:w="0" w:type="nil"/>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pPr>
            <w:r>
              <w:rPr>
                <w:rtl w:val="off"/>
              </w:rPr>
              <w:t xml:space="preserve">   </w:t>
            </w:r>
            <w:r>
              <w:rPr>
                <w:rFonts w:ascii="Times New Roman" w:eastAsia="Times New Roman" w:hAnsi="Times New Roman" w:hint="default"/>
                <w:b/>
                <w:bCs/>
                <w:sz w:val="22"/>
                <w:szCs w:val="22"/>
                <w:rtl w:val="off"/>
              </w:rPr>
              <w:t>Итог</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ind w:left="-170" w:right="510" w:hanging="283"/>
              <w:autoSpaceDE w:val="off"/>
              <w:bidi w:val="off"/>
              <w:widowControl/>
              <w:suppressAutoHyphens/>
              <w:kinsoku/>
              <w:overflowPunct/>
              <w:snapToGrid w:val="0"/>
              <w:jc w:val="left"/>
              <w:suppressAutoHyphen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1</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jc w:val="left"/>
              <w:rPr/>
            </w:pPr>
            <w:r>
              <w:rPr>
                <w:rFonts w:ascii="Liberation Serif" w:hAnsi="Liberation Serif"/>
                <w:sz w:val="22"/>
                <w:szCs w:val="22"/>
              </w:rPr>
              <w:t>Варгасов Владимир Владимирович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2</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jc w:val="left"/>
              <w:rPr/>
            </w:pPr>
            <w:r>
              <w:rPr>
                <w:sz w:val="22"/>
                <w:szCs w:val="22"/>
              </w:rPr>
              <w:t xml:space="preserve">Власов Владислав Александрович </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ind w:left="0" w:right="-113" w:firstLine="0"/>
              <w:autoSpaceDE w:val="off"/>
              <w:bidi w:val="off"/>
              <w:widowControl/>
              <w:suppressAutoHyphens/>
              <w:kinsoku/>
              <w:overflowPunct/>
              <w:snapToGrid w:val="0"/>
              <w:jc w:val="left"/>
              <w:suppressAutoHyphen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1"/>
              <w:widowControl/>
              <w:jc w:val="center"/>
              <w:rPr/>
            </w:pPr>
            <w:r>
              <w:rPr>
                <w:rStyle w:val="44"/>
                <w:b w:val="0"/>
                <w:sz w:val="20"/>
                <w:szCs w:val="20"/>
              </w:rPr>
              <w:t>3</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a1"/>
              <w:jc w:val="left"/>
              <w:rPr/>
            </w:pPr>
            <w:r>
              <w:rPr>
                <w:rFonts w:ascii="Liberation Serif" w:hAnsi="Liberation Serif"/>
                <w:sz w:val="22"/>
                <w:szCs w:val="22"/>
              </w:rPr>
              <w:t>Дербин Даниил Денисович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ind w:left="0" w:right="340" w:firstLine="0"/>
              <w:autoSpaceDE w:val="off"/>
              <w:bidi w:val="off"/>
              <w:widowControl/>
              <w:suppressAutoHyphens/>
              <w:kinsoku/>
              <w:overflowPunct/>
              <w:snapToGrid w:val="0"/>
              <w:jc w:val="left"/>
              <w:suppressAutoHyphens/>
              <w:tabs>
                <w:tab w:val="left" w:pos="11235"/>
              </w:tabs>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rFonts w:ascii="Liberation Serif" w:hAnsi="Liberation Serif"/>
                <w:b w:val="0"/>
                <w:bCs w:val="0"/>
                <w:sz w:val="22"/>
                <w:szCs w:val="22"/>
              </w:rPr>
              <w:t>Давыдов Евгений Андреевич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sz w:val="22"/>
                <w:szCs w:val="22"/>
              </w:rPr>
              <w:t>Иванов Максим Сергеевич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6</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sz w:val="22"/>
                <w:szCs w:val="22"/>
              </w:rPr>
              <w:t>Мышьяков Артем Витальевич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7</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rFonts w:ascii="Liberation Serif" w:hAnsi="Liberation Serif"/>
                <w:b w:val="0"/>
                <w:bCs w:val="0"/>
                <w:sz w:val="22"/>
                <w:szCs w:val="22"/>
              </w:rPr>
              <w:t>Постников Владислав Дмитриевич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r>
              <w:rPr>
                <w:b/>
                <w:bCs/>
                <w:sz w:val="22"/>
                <w:szCs w:val="22"/>
                <w:rtl w:val="off"/>
              </w:rPr>
              <w:t>5</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8</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rPr/>
            </w:pPr>
            <w:r>
              <w:rPr>
                <w:sz w:val="22"/>
                <w:szCs w:val="22"/>
              </w:rPr>
              <w:t>Стрелков Андрей Викторович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9</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rPr/>
            </w:pPr>
            <w:r>
              <w:rPr>
                <w:sz w:val="22"/>
                <w:szCs w:val="22"/>
              </w:rPr>
              <w:t>Сосюра Максим Александрович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10</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rFonts w:ascii="Liberation Serif" w:hAnsi="Liberation Serif"/>
                <w:b w:val="0"/>
                <w:bCs w:val="0"/>
                <w:sz w:val="22"/>
                <w:szCs w:val="22"/>
              </w:rPr>
              <w:t>Трофимов Марк Давидович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11</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jc w:val="left"/>
              <w:rPr/>
            </w:pPr>
            <w:r>
              <w:rPr>
                <w:sz w:val="22"/>
                <w:szCs w:val="22"/>
              </w:rPr>
              <w:t xml:space="preserve">Узский Юрий Константинович </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12</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62"/>
              <w:rPr/>
            </w:pPr>
            <w:r>
              <w:rPr>
                <w:sz w:val="22"/>
                <w:szCs w:val="22"/>
              </w:rPr>
              <w:t>Чекрыгин Никита Сергеевич</w:t>
            </w: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val="0"/>
                <w:bCs w:val="0"/>
                <w:color w:val="000000"/>
                <w:sz w:val="22"/>
                <w:szCs w:val="22"/>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0" w:type="nil"/>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bl>
    <w:p>
      <w:pPr>
        <w:pStyle w:val="a1"/>
        <w:rPr>
          <w:sz w:val="22"/>
          <w:szCs w:val="22"/>
        </w:rPr>
      </w:pPr>
    </w:p>
    <w:p>
      <w:pPr>
        <w:pStyle w:val="a1"/>
      </w:pPr>
      <w:r>
        <w:rPr>
          <w:sz w:val="22"/>
          <w:szCs w:val="22"/>
        </w:rPr>
        <w:t xml:space="preserve">  </w:t>
      </w:r>
    </w:p>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 xml:space="preserve"> Допуск получаете при наличии всех работ. Контрольная работа будет на 4 час, без к/р об экзамене речи идти не может. Должники на следующий год, предупреждаю, то, что вы учились дистанционно - это будет не оправдание.</w:t>
      </w:r>
      <w:r>
        <w:rPr>
          <w:rFonts w:ascii="Times New Roman" w:eastAsia="Times New Roman" w:hAnsi="Times New Roman"/>
          <w:color w:val="000011"/>
          <w:sz w:val="28"/>
          <w:szCs w:val="28"/>
          <w:rtl w:val="off"/>
        </w:rPr>
        <w:br/>
      </w:r>
      <w:r>
        <w:rPr>
          <w:rFonts w:ascii="Times New Roman" w:eastAsia="Times New Roman" w:hAnsi="Times New Roman"/>
          <w:color w:val="000011"/>
          <w:sz w:val="28"/>
          <w:szCs w:val="28"/>
          <w:rtl w:val="off"/>
        </w:rPr>
        <w:t>Жду 6 обязательных работ до конца недели. С понедельника задолженности принимать по этим 6 работам не буду. При выполнении работ она обязательно должна быть подписана: фамилия, группа.</w:t>
      </w:r>
      <w:r>
        <w:rPr>
          <w:rFonts w:ascii="Times New Roman" w:eastAsia="Times New Roman" w:hAnsi="Times New Roman"/>
          <w:color w:val="000011"/>
          <w:sz w:val="28"/>
          <w:szCs w:val="28"/>
          <w:rtl w:val="off"/>
        </w:rPr>
        <w:br/>
      </w:r>
    </w:p>
    <w:p>
      <w:pPr>
        <w:bidi w:val="off"/>
        <w:jc w:val="both"/>
        <w:spacing w:lineRule="auto"/>
        <w:rPr>
          <w:rFonts w:ascii="Times New Roman" w:eastAsia="Times New Roman" w:hAnsi="Times New Roman"/>
          <w:b/>
          <w:bCs/>
          <w:color w:val="000011"/>
          <w:sz w:val="28"/>
          <w:szCs w:val="28"/>
          <w:rtl w:val="off"/>
        </w:rPr>
      </w:pPr>
      <w:r>
        <w:rPr>
          <w:rFonts w:ascii="Times New Roman" w:eastAsia="Times New Roman" w:hAnsi="Times New Roman"/>
          <w:b/>
          <w:bCs/>
          <w:color w:val="000011"/>
          <w:sz w:val="28"/>
          <w:szCs w:val="28"/>
          <w:rtl w:val="off"/>
        </w:rPr>
        <w:t>Задание :</w:t>
      </w:r>
    </w:p>
    <w:p>
      <w:pPr>
        <w:bidi w:val="off"/>
        <w:jc w:val="both"/>
        <w:spacing w:lineRule="auto"/>
        <w:rPr>
          <w:rFonts w:ascii="Times New Roman" w:eastAsia="Times New Roman" w:hAnsi="Times New Roman"/>
          <w:b/>
          <w:bCs/>
          <w:color w:val="000011"/>
          <w:sz w:val="28"/>
          <w:szCs w:val="28"/>
          <w:rtl w:val="off"/>
        </w:rPr>
      </w:pPr>
      <w:r>
        <w:rPr>
          <w:rFonts w:ascii="Times New Roman" w:eastAsia="Times New Roman" w:hAnsi="Times New Roman"/>
          <w:b/>
          <w:bCs/>
          <w:color w:val="000011"/>
          <w:sz w:val="28"/>
          <w:szCs w:val="28"/>
          <w:rtl w:val="off"/>
        </w:rPr>
        <w:br/>
      </w:r>
      <w:r>
        <w:rPr>
          <w:rFonts w:ascii="Times New Roman" w:eastAsia="Times New Roman" w:hAnsi="Times New Roman"/>
          <w:b/>
          <w:bCs/>
          <w:color w:val="000011"/>
          <w:sz w:val="28"/>
          <w:szCs w:val="28"/>
          <w:rtl w:val="off"/>
        </w:rPr>
        <w:t>Понятие сборочный чертеж вы получили еще в школе</w:t>
      </w:r>
    </w:p>
    <w:p>
      <w:pPr>
        <w:bidi w:val="off"/>
        <w:jc w:val="both"/>
        <w:spacing w:lineRule="auto"/>
        <w:rPr>
          <w:rFonts w:ascii="Times New Roman" w:eastAsia="Times New Roman" w:hAnsi="Times New Roman"/>
          <w:b/>
          <w:bCs/>
          <w:color w:val="000011"/>
          <w:sz w:val="28"/>
          <w:szCs w:val="28"/>
          <w:rtl w:val="off"/>
        </w:rPr>
      </w:pPr>
    </w:p>
    <w:p>
      <w:pPr>
        <w:bidi w:val="off"/>
        <w:jc w:val="both"/>
        <w:spacing w:lineRule="auto"/>
        <w:rPr>
          <w:rFonts w:ascii="Times New Roman" w:eastAsia="Times New Roman" w:hAnsi="Times New Roman"/>
          <w:b/>
          <w:bCs/>
          <w:color w:val="000011"/>
          <w:sz w:val="28"/>
          <w:szCs w:val="28"/>
          <w:rtl w:val="off"/>
        </w:rPr>
      </w:pPr>
      <w:r>
        <w:rPr>
          <w:rFonts w:ascii="Times New Roman" w:eastAsia="Times New Roman" w:hAnsi="Times New Roman"/>
          <w:b/>
          <w:bCs/>
          <w:color w:val="000011"/>
          <w:sz w:val="28"/>
          <w:szCs w:val="28"/>
          <w:rtl w:val="off"/>
        </w:rPr>
        <w:t>В интернете ищем План чтения сборочных чертежей. (можно школьный учебник)</w:t>
      </w:r>
    </w:p>
    <w:p>
      <w:pPr>
        <w:bidi w:val="off"/>
        <w:jc w:val="both"/>
        <w:spacing w:lineRule="auto"/>
        <w:rPr>
          <w:rFonts w:ascii="Times New Roman" w:eastAsia="Times New Roman" w:hAnsi="Times New Roman"/>
          <w:b/>
          <w:bCs/>
          <w:color w:val="000011"/>
          <w:sz w:val="28"/>
          <w:szCs w:val="28"/>
          <w:rtl w:val="off"/>
        </w:rPr>
      </w:pPr>
      <w:r>
        <w:rPr>
          <w:rFonts w:ascii="Times New Roman" w:eastAsia="Times New Roman" w:hAnsi="Times New Roman"/>
          <w:b/>
          <w:bCs/>
          <w:color w:val="000011"/>
          <w:sz w:val="28"/>
          <w:szCs w:val="28"/>
          <w:rtl w:val="off"/>
        </w:rPr>
        <w:t>Прописываем этот план</w:t>
      </w:r>
      <w:r>
        <w:rPr>
          <w:rFonts w:ascii="Times New Roman" w:eastAsia="Times New Roman" w:hAnsi="Times New Roman"/>
          <w:b/>
          <w:bCs/>
          <w:color w:val="000011"/>
          <w:sz w:val="28"/>
          <w:szCs w:val="28"/>
          <w:rtl w:val="off"/>
        </w:rPr>
        <w:br/>
      </w:r>
      <w:r>
        <w:rPr>
          <w:rFonts w:ascii="Times New Roman" w:eastAsia="Times New Roman" w:hAnsi="Times New Roman"/>
          <w:b/>
          <w:bCs/>
          <w:color w:val="000011"/>
          <w:sz w:val="28"/>
          <w:szCs w:val="28"/>
          <w:rtl w:val="off"/>
        </w:rPr>
        <w:t xml:space="preserve">Читаем чертеж. </w:t>
      </w:r>
      <w:r>
        <w:rPr>
          <w:rFonts w:ascii="Times New Roman" w:eastAsia="Times New Roman" w:hAnsi="Times New Roman"/>
          <w:b/>
          <w:bCs/>
          <w:color w:val="000011"/>
          <w:sz w:val="28"/>
          <w:szCs w:val="28"/>
          <w:rtl w:val="off"/>
        </w:rPr>
        <w:br/>
      </w:r>
    </w:p>
    <w:p>
      <w:pPr>
        <w:bidi w:val="off"/>
        <w:jc w:val="both"/>
        <w:spacing w:lineRule="auto"/>
        <w:rPr>
          <w:rFonts w:ascii="Times New Roman" w:eastAsia="Times New Roman" w:hAnsi="Times New Roman"/>
          <w:b w:val="0"/>
          <w:bCs w:val="0"/>
          <w:color w:val="000011"/>
          <w:sz w:val="28"/>
          <w:szCs w:val="28"/>
          <w:rtl w:val="off"/>
        </w:rPr>
      </w:pPr>
      <w:r>
        <w:rPr>
          <w:rFonts w:ascii="Times New Roman" w:eastAsia="Times New Roman" w:hAnsi="Times New Roman"/>
          <w:b w:val="0"/>
          <w:bCs w:val="0"/>
          <w:color w:val="000011"/>
          <w:sz w:val="28"/>
          <w:szCs w:val="28"/>
          <w:rtl w:val="off"/>
        </w:rPr>
        <w:t xml:space="preserve">В интернете ищите сборочный чертеж, например, Кулачкового механизма, можно на выбор. И читаете по плану этот чертеж. Чертеж сохранить, т.к. по этому чертежу в следующий раз будет деталирование. Пока только его прочитать. </w:t>
      </w:r>
    </w:p>
    <w:p>
      <w:pPr>
        <w:bidi w:val="off"/>
        <w:jc w:val="both"/>
        <w:spacing w:lineRule="auto"/>
        <w:rPr>
          <w:rFonts w:ascii="Times New Roman" w:eastAsia="Times New Roman" w:hAnsi="Times New Roman"/>
          <w:b w:val="0"/>
          <w:bCs w:val="0"/>
          <w:color w:val="000011"/>
          <w:sz w:val="28"/>
          <w:szCs w:val="28"/>
        </w:rPr>
      </w:pPr>
      <w:r>
        <w:rPr>
          <w:rFonts w:ascii="Times New Roman" w:eastAsia="Times New Roman" w:hAnsi="Times New Roman"/>
          <w:b w:val="0"/>
          <w:bCs w:val="0"/>
          <w:color w:val="000011"/>
          <w:sz w:val="28"/>
          <w:szCs w:val="28"/>
          <w:rtl w:val="off"/>
        </w:rPr>
        <w:t>Выбираем чертеж</w:t>
      </w:r>
      <w:r>
        <w:rPr>
          <w:rFonts w:ascii="Times New Roman" w:eastAsia="Times New Roman" w:hAnsi="Times New Roman"/>
          <w:b w:val="0"/>
          <w:bCs w:val="0"/>
          <w:color w:val="000011"/>
          <w:sz w:val="28"/>
          <w:szCs w:val="28"/>
          <w:rtl w:val="off"/>
        </w:rPr>
        <w:br/>
      </w:r>
      <w:r>
        <w:rPr>
          <w:rFonts w:ascii="Times New Roman" w:eastAsia="Times New Roman" w:hAnsi="Times New Roman"/>
          <w:b w:val="0"/>
          <w:bCs w:val="0"/>
          <w:color w:val="000011"/>
          <w:sz w:val="28"/>
          <w:szCs w:val="28"/>
          <w:rtl w:val="off"/>
        </w:rPr>
        <w:t>Читаем (описать). Чертеж мне представить.</w:t>
      </w:r>
    </w:p>
    <w:p>
      <w:pPr>
        <w:bidi w:val="off"/>
        <w:jc w:val="both"/>
        <w:spacing w:lineRule="auto"/>
        <w:rPr>
          <w:rFonts w:eastAsia="맑은 고딕"/>
          <w:color w:val="000011"/>
          <w:sz w:val="20"/>
          <w:rtl w:val="off"/>
        </w:rPr>
      </w:pPr>
    </w:p>
    <w:p>
      <w:pPr>
        <w:bidi w:val="off"/>
        <w:jc w:val="both"/>
        <w:spacing w:lineRule="auto"/>
        <w:rPr>
          <w:rFonts w:ascii="Times New Roman" w:eastAsia="Times New Roman" w:hAnsi="Times New Roman"/>
          <w:b/>
          <w:bCs/>
          <w:i/>
          <w:iCs/>
          <w:color w:val="000011"/>
          <w:sz w:val="28"/>
          <w:szCs w:val="28"/>
          <w:u w:val="single" w:color="auto"/>
        </w:rPr>
      </w:pPr>
      <w:r>
        <w:rPr>
          <w:rFonts w:ascii="Times New Roman" w:eastAsia="Times New Roman" w:hAnsi="Times New Roman"/>
          <w:b/>
          <w:bCs/>
          <w:i/>
          <w:iCs/>
          <w:color w:val="000011"/>
          <w:sz w:val="28"/>
          <w:szCs w:val="28"/>
          <w:u w:val="single" w:color="auto"/>
          <w:rtl w:val="off"/>
        </w:rPr>
        <w:t>Желательно скидывать работу ВК в ЛС, работа обязательно д.б. подписана</w:t>
      </w:r>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Liberation Serif">
    <w:panose1 w:val="02020603050405020304"/>
    <w:notTrueType w:val="true"/>
    <w:sig w:usb0="E0000AFF" w:usb1="500078FF" w:usb2="00000021" w:usb3="00000001" w:csb0="600001BF" w:csb1="DFF70000"/>
  </w:font>
  <w:font w:name="Nimbus Roman No9 L">
    <w:panose1 w:val="00000000000000000000"/>
    <w:altName w:val="Times New Roman"/>
    <w:notTrueType w:val="false"/>
    <w:pitch w:val="variable"/>
    <w:sig w:usb0="00000000" w:usb1="00000000" w:usb2="00000000" w:usb3="00000000" w:csb0="00000000" w:csb1="00000000"/>
  </w:font>
  <w:font w:name="맑은 고딕">
    <w:panose1 w:val="020B0503020000020004"/>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42">
    <w:name w:val="Основной шрифт абзаца"/>
    <w:next w:val="a1"/>
  </w:style>
  <w:style w:type="paragraph" w:styleId="a1">
    <w:name w:val="Normal"/>
    <w:qFormat/>
  </w:style>
  <w:style w:type="character" w:customStyle="1" w:styleId="46">
    <w:name w:val="Font Style14"/>
    <w:basedOn w:val="42"/>
    <w:next w:val="a1"/>
    <w:rPr>
      <w:rFonts w:ascii="Times New Roman" w:hAnsi="Times New Roman" w:cs="Times New Roman"/>
      <w:sz w:val="20"/>
      <w:szCs w:val="20"/>
      <w:spacing w:val="10"/>
    </w:rPr>
  </w:style>
  <w:style w:type="character" w:customStyle="1" w:styleId="44">
    <w:name w:val="Font Style12"/>
    <w:basedOn w:val="42"/>
    <w:next w:val="a1"/>
    <w:rPr>
      <w:rFonts w:ascii="Times New Roman" w:hAnsi="Times New Roman" w:cs="Times New Roman"/>
      <w:b/>
      <w:bCs/>
      <w:sz w:val="10"/>
      <w:szCs w:val="10"/>
    </w:rPr>
  </w:style>
  <w:style w:type="paragraph" w:customStyle="1" w:styleId="62">
    <w:name w:val="Содержимое таблицы"/>
    <w:basedOn w:val="a1"/>
    <w:next w:val="a1"/>
    <w:pPr>
      <w:suppressLineNumbers/>
      <w:suppressLineNumbers/>
    </w:pPr>
  </w:style>
  <w:style w:type="paragraph" w:customStyle="1" w:styleId="56">
    <w:name w:val="Style4"/>
    <w:basedOn w:val="a1"/>
    <w:next w:val="a1"/>
    <w:pPr/>
  </w:style>
  <w:style w:type="paragraph" w:customStyle="1" w:styleId="61">
    <w:name w:val="Style9"/>
    <w:basedOn w:val="a1"/>
    <w:next w:val="a1"/>
    <w:pPr/>
  </w:style>
  <w:style w:type="paragraph" w:customStyle="1" w:styleId="54">
    <w:name w:val="Style2"/>
    <w:basedOn w:val="a1"/>
    <w:next w:val="a1"/>
    <w:pPr>
      <w:spacing w:line="274"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2020-04-22T10:46:56Z</dcterms:modified>
  <cp:version>0900.0000.01</cp:version>
</cp:coreProperties>
</file>