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>
        <w:rPr>
          <w:rFonts w:ascii="Times New Roman" w:hAnsi="Times New Roman" w:cs="Times New Roman"/>
          <w:sz w:val="28"/>
          <w:szCs w:val="28"/>
        </w:rPr>
        <w:t>Техника одновременных классических ходов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опорный конспект занятия по теме «Изучение техники одновременных классических ходов».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конспекте вы должны отразить: цель занятия, задачи, рассказать о технике выполнения различных видов одновременных классических ходов (исходное положение, как работают руки, ноги в данном ходе и т.д.).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минимум 5 (пять) упражнений для изучения одного из видов одновременного классического хода (указать какой вид выбрали).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A31" w:rsidRDefault="006D7A31" w:rsidP="006D7A3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6D7A31" w:rsidRDefault="006D7A31" w:rsidP="006D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6D7A31" w:rsidRPr="00522A82" w:rsidRDefault="006D7A31" w:rsidP="006D7A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B095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6B0958">
        <w:rPr>
          <w:rFonts w:ascii="Times New Roman" w:hAnsi="Times New Roman" w:cs="Times New Roman"/>
          <w:sz w:val="28"/>
          <w:szCs w:val="28"/>
        </w:rPr>
        <w:t>08</w:t>
      </w:r>
      <w:r w:rsidR="006B09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</w:t>
      </w:r>
      <w:r w:rsidR="006B0958">
        <w:rPr>
          <w:rFonts w:ascii="Times New Roman" w:hAnsi="Times New Roman" w:cs="Times New Roman"/>
          <w:sz w:val="28"/>
          <w:szCs w:val="28"/>
        </w:rPr>
        <w:t>10</w:t>
      </w:r>
      <w:r w:rsidR="006B0958">
        <w:rPr>
          <w:rFonts w:ascii="Times New Roman" w:hAnsi="Times New Roman" w:cs="Times New Roman"/>
          <w:sz w:val="28"/>
          <w:szCs w:val="28"/>
          <w:vertAlign w:val="superscript"/>
        </w:rPr>
        <w:t>05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6B09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6B0958">
        <w:rPr>
          <w:rFonts w:ascii="Times New Roman" w:hAnsi="Times New Roman" w:cs="Times New Roman"/>
          <w:sz w:val="28"/>
          <w:szCs w:val="28"/>
        </w:rPr>
        <w:t>21 группа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D7A31" w:rsidRPr="00431670" w:rsidRDefault="006D7A31" w:rsidP="006D7A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6D7A31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о видах одновременных классических ходов,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>
        <w:rPr>
          <w:rFonts w:ascii="Times New Roman" w:hAnsi="Times New Roman" w:cs="Times New Roman"/>
          <w:sz w:val="28"/>
          <w:szCs w:val="28"/>
        </w:rPr>
        <w:t>данных видов.</w:t>
      </w:r>
    </w:p>
    <w:p w:rsidR="006D7A31" w:rsidRPr="00431670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 написать комплекс упражнений для изучения данного вида одновременного классического хода (минимум 5 упражнений)</w:t>
      </w: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6B0958">
        <w:rPr>
          <w:rFonts w:ascii="Times New Roman" w:hAnsi="Times New Roman" w:cs="Times New Roman"/>
          <w:b/>
          <w:bCs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6D7A31" w:rsidRDefault="006D7A31"/>
    <w:sectPr w:rsidR="006D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6B0958"/>
    <w:rsid w:val="006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52E7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2020-04-10T09:11:00Z</dcterms:created>
  <dcterms:modified xsi:type="dcterms:W3CDTF">2020-04-22T10:54:00Z</dcterms:modified>
</cp:coreProperties>
</file>