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E7" w:rsidRPr="0071100B" w:rsidRDefault="00AF3AE7" w:rsidP="00AF3AE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AF3AE7" w:rsidRPr="0071100B" w:rsidRDefault="00AF3AE7" w:rsidP="00AF3AE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AF3AE7" w:rsidRPr="0071100B" w:rsidRDefault="00AF3AE7" w:rsidP="00AF3AE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AF3AE7" w:rsidRDefault="00AF3AE7" w:rsidP="00AF3AE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F3AE7" w:rsidRPr="00AF3AE7" w:rsidRDefault="00AF3AE7" w:rsidP="00AF3AE7">
      <w:pPr>
        <w:rPr>
          <w:rFonts w:ascii="Times New Roman" w:hAnsi="Times New Roman" w:cs="Times New Roman"/>
          <w:sz w:val="28"/>
          <w:szCs w:val="28"/>
        </w:rPr>
      </w:pPr>
      <w:r w:rsidRPr="00AF3AE7">
        <w:rPr>
          <w:rFonts w:ascii="Times New Roman" w:hAnsi="Times New Roman" w:cs="Times New Roman"/>
          <w:sz w:val="28"/>
          <w:szCs w:val="28"/>
        </w:rPr>
        <w:t>1. Изучить теоретический материал;</w:t>
      </w:r>
    </w:p>
    <w:p w:rsidR="00AF3AE7" w:rsidRPr="00AF3AE7" w:rsidRDefault="00AF3AE7" w:rsidP="00AF3AE7">
      <w:pPr>
        <w:rPr>
          <w:rFonts w:ascii="Times New Roman" w:hAnsi="Times New Roman" w:cs="Times New Roman"/>
          <w:sz w:val="28"/>
          <w:szCs w:val="28"/>
        </w:rPr>
      </w:pPr>
      <w:r w:rsidRPr="00AF3AE7">
        <w:rPr>
          <w:rFonts w:ascii="Times New Roman" w:hAnsi="Times New Roman" w:cs="Times New Roman"/>
          <w:sz w:val="28"/>
          <w:szCs w:val="28"/>
        </w:rPr>
        <w:t>2. Выписать в тетрадь последовательность выполнения простой и улучшенной штукатурки;</w:t>
      </w:r>
    </w:p>
    <w:p w:rsidR="00AF3AE7" w:rsidRPr="00AF3AE7" w:rsidRDefault="00AF3AE7" w:rsidP="00AF3AE7">
      <w:pPr>
        <w:rPr>
          <w:rFonts w:ascii="Times New Roman" w:hAnsi="Times New Roman" w:cs="Times New Roman"/>
          <w:sz w:val="28"/>
          <w:szCs w:val="28"/>
        </w:rPr>
      </w:pPr>
      <w:r w:rsidRPr="00AF3AE7">
        <w:rPr>
          <w:rFonts w:ascii="Times New Roman" w:hAnsi="Times New Roman" w:cs="Times New Roman"/>
          <w:sz w:val="28"/>
          <w:szCs w:val="28"/>
        </w:rPr>
        <w:t xml:space="preserve">3. </w:t>
      </w:r>
      <w:r w:rsidRPr="00AF3AE7">
        <w:rPr>
          <w:rFonts w:ascii="Times New Roman" w:hAnsi="Times New Roman" w:cs="Times New Roman"/>
          <w:sz w:val="28"/>
          <w:szCs w:val="28"/>
        </w:rPr>
        <w:t>Познакомиться с нормативными документами:</w:t>
      </w:r>
    </w:p>
    <w:p w:rsidR="00AF3AE7" w:rsidRDefault="00AF3AE7" w:rsidP="00AF3AE7">
      <w:pPr>
        <w:rPr>
          <w:rFonts w:ascii="Times New Roman" w:hAnsi="Times New Roman" w:cs="Times New Roman"/>
          <w:sz w:val="28"/>
          <w:szCs w:val="28"/>
        </w:rPr>
      </w:pPr>
      <w:r w:rsidRPr="009A00CD">
        <w:rPr>
          <w:rFonts w:ascii="Times New Roman" w:hAnsi="Times New Roman" w:cs="Times New Roman"/>
          <w:sz w:val="28"/>
          <w:szCs w:val="28"/>
        </w:rPr>
        <w:t>ГОСТ 33083-2014 Смеси сухие строительные на цементном вяжущем для штукатурных работ. Технические условия</w:t>
      </w:r>
    </w:p>
    <w:p w:rsidR="00AF3AE7" w:rsidRDefault="00AF3AE7" w:rsidP="00AF3AE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064F1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http://docs.cntd.ru/document/1200115737</w:t>
        </w:r>
      </w:hyperlink>
    </w:p>
    <w:p w:rsidR="00AF3AE7" w:rsidRDefault="00AF3AE7" w:rsidP="00AF3AE7">
      <w:pPr>
        <w:rPr>
          <w:rFonts w:ascii="Times New Roman" w:hAnsi="Times New Roman" w:cs="Times New Roman"/>
          <w:sz w:val="28"/>
          <w:szCs w:val="28"/>
        </w:rPr>
      </w:pPr>
      <w:r w:rsidRPr="009A00CD">
        <w:rPr>
          <w:rFonts w:ascii="Times New Roman" w:hAnsi="Times New Roman" w:cs="Times New Roman"/>
          <w:sz w:val="28"/>
          <w:szCs w:val="28"/>
        </w:rPr>
        <w:t>ГОСТ 31377-2008 Смеси сухие строительные штукатурные на гипсовом вяжущем. Технические условия</w:t>
      </w:r>
    </w:p>
    <w:p w:rsidR="00AF3AE7" w:rsidRDefault="00AF3AE7" w:rsidP="00AF3AE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064F1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http://docs.cntd.ru/document/1200076736</w:t>
        </w:r>
      </w:hyperlink>
    </w:p>
    <w:p w:rsidR="00AF3AE7" w:rsidRDefault="00AF3AE7" w:rsidP="00AF3AE7">
      <w:pPr>
        <w:rPr>
          <w:rFonts w:ascii="Times New Roman" w:hAnsi="Times New Roman" w:cs="Times New Roman"/>
          <w:b/>
          <w:sz w:val="28"/>
          <w:szCs w:val="28"/>
        </w:rPr>
      </w:pPr>
    </w:p>
    <w:p w:rsidR="00AF3AE7" w:rsidRPr="0071100B" w:rsidRDefault="00AF3AE7" w:rsidP="00AF3AE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F3AE7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</w:t>
      </w: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16</w:t>
      </w: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7" w:history="1">
        <w:r w:rsidRPr="007110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highlight w:val="yellow"/>
            <w:lang w:bidi="ru-RU"/>
          </w:rPr>
          <w:t>kmn@apt29.ru</w:t>
        </w:r>
      </w:hyperlink>
    </w:p>
    <w:p w:rsidR="00AF3AE7" w:rsidRDefault="00AF3AE7" w:rsidP="00AF3AE7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</w:p>
    <w:p w:rsidR="00AF3AE7" w:rsidRDefault="00AF3AE7" w:rsidP="00AF3AE7">
      <w:pPr>
        <w:pStyle w:val="180"/>
        <w:shd w:val="clear" w:color="auto" w:fill="auto"/>
        <w:tabs>
          <w:tab w:val="left" w:pos="1032"/>
        </w:tabs>
        <w:spacing w:before="0"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</w:p>
    <w:p w:rsidR="00AF3AE7" w:rsidRPr="00AF3AE7" w:rsidRDefault="00AF3AE7" w:rsidP="00AF3AE7">
      <w:pPr>
        <w:pStyle w:val="180"/>
        <w:shd w:val="clear" w:color="auto" w:fill="auto"/>
        <w:tabs>
          <w:tab w:val="left" w:pos="1032"/>
        </w:tabs>
        <w:spacing w:before="0"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AF3AE7">
        <w:rPr>
          <w:rFonts w:ascii="Times New Roman" w:hAnsi="Times New Roman" w:cs="Times New Roman"/>
          <w:sz w:val="28"/>
          <w:szCs w:val="28"/>
        </w:rPr>
        <w:t>ТЕХНОЛОГИЯ ВЫПОЛНЕНИЯ ШТУКАТУРНЫХ РАБОТ</w:t>
      </w:r>
    </w:p>
    <w:p w:rsidR="00AF3AE7" w:rsidRPr="00AF3AE7" w:rsidRDefault="00AF3AE7" w:rsidP="00AF3AE7">
      <w:pPr>
        <w:pStyle w:val="230"/>
        <w:keepNext/>
        <w:keepLines/>
        <w:shd w:val="clear" w:color="auto" w:fill="auto"/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2"/>
    </w:p>
    <w:p w:rsidR="00AF3AE7" w:rsidRPr="00AF3AE7" w:rsidRDefault="00AF3AE7" w:rsidP="00AF3AE7">
      <w:pPr>
        <w:pStyle w:val="230"/>
        <w:keepNext/>
        <w:keepLines/>
        <w:shd w:val="clear" w:color="auto" w:fill="auto"/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>Выполнение простой штукатурки</w:t>
      </w:r>
      <w:bookmarkEnd w:id="0"/>
    </w:p>
    <w:p w:rsidR="00AF3AE7" w:rsidRPr="00AF3AE7" w:rsidRDefault="00AF3AE7" w:rsidP="00AF3AE7">
      <w:pPr>
        <w:pStyle w:val="20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AF3AE7">
        <w:rPr>
          <w:sz w:val="28"/>
          <w:szCs w:val="28"/>
        </w:rPr>
        <w:t>При оштукатуривании раствор грунта наносят ручными инст</w:t>
      </w:r>
      <w:r w:rsidRPr="00AF3AE7">
        <w:rPr>
          <w:sz w:val="28"/>
          <w:szCs w:val="28"/>
        </w:rPr>
        <w:softHyphen/>
        <w:t xml:space="preserve">рументами: намазывают с сокола, разравнивают соколом или </w:t>
      </w:r>
      <w:proofErr w:type="spellStart"/>
      <w:r w:rsidRPr="00AF3AE7">
        <w:rPr>
          <w:sz w:val="28"/>
          <w:szCs w:val="28"/>
        </w:rPr>
        <w:t>полутерком</w:t>
      </w:r>
      <w:proofErr w:type="spellEnd"/>
      <w:r w:rsidRPr="00AF3AE7">
        <w:rPr>
          <w:sz w:val="28"/>
          <w:szCs w:val="28"/>
        </w:rPr>
        <w:t>. Для большей точности раствор грунта дополнительно срезают правилом длиной 2 м.</w:t>
      </w:r>
    </w:p>
    <w:p w:rsidR="00AF3AE7" w:rsidRPr="00AF3AE7" w:rsidRDefault="00AF3AE7" w:rsidP="00AF3AE7">
      <w:pPr>
        <w:pStyle w:val="20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AF3AE7">
        <w:rPr>
          <w:sz w:val="28"/>
          <w:szCs w:val="28"/>
        </w:rPr>
        <w:t>Работу осуществляют в следующей последовательности:</w:t>
      </w:r>
    </w:p>
    <w:p w:rsidR="00AF3AE7" w:rsidRPr="00AF3AE7" w:rsidRDefault="00AF3AE7" w:rsidP="00AF3AE7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before="0" w:line="240" w:lineRule="auto"/>
        <w:ind w:firstLine="380"/>
        <w:jc w:val="both"/>
        <w:rPr>
          <w:sz w:val="28"/>
          <w:szCs w:val="28"/>
        </w:rPr>
      </w:pPr>
      <w:r w:rsidRPr="00AF3AE7">
        <w:rPr>
          <w:sz w:val="28"/>
          <w:szCs w:val="28"/>
        </w:rPr>
        <w:t>подготавливают стены и потолки, устраивают лузги по всем углам стен;</w:t>
      </w:r>
    </w:p>
    <w:p w:rsidR="00AF3AE7" w:rsidRPr="00AF3AE7" w:rsidRDefault="00AF3AE7" w:rsidP="00AF3AE7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240" w:lineRule="auto"/>
        <w:ind w:firstLine="380"/>
        <w:jc w:val="both"/>
        <w:rPr>
          <w:sz w:val="28"/>
          <w:szCs w:val="28"/>
        </w:rPr>
      </w:pPr>
      <w:r w:rsidRPr="00AF3AE7">
        <w:rPr>
          <w:sz w:val="28"/>
          <w:szCs w:val="28"/>
        </w:rPr>
        <w:t>оштукатуривают потолок:</w:t>
      </w:r>
    </w:p>
    <w:p w:rsidR="00AF3AE7" w:rsidRPr="00AF3AE7" w:rsidRDefault="00AF3AE7" w:rsidP="00AF3AE7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left="560" w:firstLine="280"/>
        <w:jc w:val="both"/>
        <w:rPr>
          <w:sz w:val="28"/>
          <w:szCs w:val="28"/>
        </w:rPr>
      </w:pPr>
      <w:r w:rsidRPr="00AF3AE7">
        <w:rPr>
          <w:sz w:val="28"/>
          <w:szCs w:val="28"/>
        </w:rPr>
        <w:t>на противоположные стороны потолка наносят полосы раствора (</w:t>
      </w:r>
      <w:proofErr w:type="spellStart"/>
      <w:r w:rsidRPr="00AF3AE7">
        <w:rPr>
          <w:sz w:val="28"/>
          <w:szCs w:val="28"/>
        </w:rPr>
        <w:t>обрызг</w:t>
      </w:r>
      <w:proofErr w:type="spellEnd"/>
      <w:r w:rsidRPr="00AF3AE7">
        <w:rPr>
          <w:sz w:val="28"/>
          <w:szCs w:val="28"/>
        </w:rPr>
        <w:t xml:space="preserve"> и грунт) шириной 1 м, разравниваемого правилом — отмазку, которая будет играть роль маяков;</w:t>
      </w:r>
    </w:p>
    <w:p w:rsidR="00AF3AE7" w:rsidRPr="00AF3AE7" w:rsidRDefault="00AF3AE7" w:rsidP="00AF3AE7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left="560" w:firstLine="280"/>
        <w:jc w:val="both"/>
        <w:rPr>
          <w:sz w:val="28"/>
          <w:szCs w:val="28"/>
        </w:rPr>
      </w:pPr>
      <w:r w:rsidRPr="00AF3AE7">
        <w:rPr>
          <w:sz w:val="28"/>
          <w:szCs w:val="28"/>
        </w:rPr>
        <w:t xml:space="preserve">на оставшуюся часть потолка между отмазками наносят </w:t>
      </w:r>
      <w:proofErr w:type="spellStart"/>
      <w:r w:rsidRPr="00AF3AE7">
        <w:rPr>
          <w:sz w:val="28"/>
          <w:szCs w:val="28"/>
        </w:rPr>
        <w:t>обрызг</w:t>
      </w:r>
      <w:proofErr w:type="spellEnd"/>
      <w:r w:rsidRPr="00AF3AE7">
        <w:rPr>
          <w:sz w:val="28"/>
          <w:szCs w:val="28"/>
        </w:rPr>
        <w:t xml:space="preserve"> и грунт;</w:t>
      </w:r>
    </w:p>
    <w:p w:rsidR="00AF3AE7" w:rsidRPr="00AF3AE7" w:rsidRDefault="00AF3AE7" w:rsidP="00AF3AE7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left="560" w:firstLine="280"/>
        <w:jc w:val="both"/>
        <w:rPr>
          <w:sz w:val="28"/>
          <w:szCs w:val="28"/>
        </w:rPr>
      </w:pPr>
      <w:r w:rsidRPr="00AF3AE7">
        <w:rPr>
          <w:sz w:val="28"/>
          <w:szCs w:val="28"/>
        </w:rPr>
        <w:t xml:space="preserve">разравнивают </w:t>
      </w:r>
      <w:proofErr w:type="spellStart"/>
      <w:r w:rsidRPr="00AF3AE7">
        <w:rPr>
          <w:sz w:val="28"/>
          <w:szCs w:val="28"/>
        </w:rPr>
        <w:t>обрызг</w:t>
      </w:r>
      <w:proofErr w:type="spellEnd"/>
      <w:r w:rsidRPr="00AF3AE7">
        <w:rPr>
          <w:sz w:val="28"/>
          <w:szCs w:val="28"/>
        </w:rPr>
        <w:t xml:space="preserve"> и грунт длинным правилом или </w:t>
      </w:r>
      <w:proofErr w:type="spellStart"/>
      <w:r w:rsidRPr="00AF3AE7">
        <w:rPr>
          <w:sz w:val="28"/>
          <w:szCs w:val="28"/>
        </w:rPr>
        <w:t>полутерком</w:t>
      </w:r>
      <w:proofErr w:type="spellEnd"/>
      <w:r w:rsidRPr="00AF3AE7">
        <w:rPr>
          <w:sz w:val="28"/>
          <w:szCs w:val="28"/>
        </w:rPr>
        <w:t xml:space="preserve">, </w:t>
      </w:r>
      <w:r w:rsidRPr="00AF3AE7">
        <w:rPr>
          <w:sz w:val="28"/>
          <w:szCs w:val="28"/>
        </w:rPr>
        <w:lastRenderedPageBreak/>
        <w:t>срезая лишний раствор на уровне отмазок;</w:t>
      </w:r>
    </w:p>
    <w:p w:rsidR="00AF3AE7" w:rsidRPr="00AF3AE7" w:rsidRDefault="00AF3AE7" w:rsidP="00AF3AE7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240" w:lineRule="auto"/>
        <w:ind w:firstLine="380"/>
        <w:jc w:val="both"/>
        <w:rPr>
          <w:sz w:val="28"/>
          <w:szCs w:val="28"/>
        </w:rPr>
      </w:pPr>
      <w:r w:rsidRPr="00AF3AE7">
        <w:rPr>
          <w:sz w:val="28"/>
          <w:szCs w:val="28"/>
        </w:rPr>
        <w:t>оштукатуривают стены в такой же последовательности, как и потолки;</w:t>
      </w:r>
    </w:p>
    <w:p w:rsidR="00AF3AE7" w:rsidRPr="00AF3AE7" w:rsidRDefault="00AF3AE7" w:rsidP="00AF3AE7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240" w:lineRule="auto"/>
        <w:ind w:firstLine="380"/>
        <w:jc w:val="both"/>
        <w:rPr>
          <w:sz w:val="28"/>
          <w:szCs w:val="28"/>
        </w:rPr>
      </w:pPr>
      <w:r w:rsidRPr="00AF3AE7">
        <w:rPr>
          <w:sz w:val="28"/>
          <w:szCs w:val="28"/>
        </w:rPr>
        <w:t>выполняют затирку по грунту;</w:t>
      </w:r>
    </w:p>
    <w:p w:rsidR="00AF3AE7" w:rsidRPr="00AF3AE7" w:rsidRDefault="00241309" w:rsidP="00AF3AE7">
      <w:pPr>
        <w:pStyle w:val="19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370" w:line="240" w:lineRule="auto"/>
        <w:ind w:firstLine="380"/>
        <w:rPr>
          <w:sz w:val="28"/>
          <w:szCs w:val="28"/>
        </w:rPr>
      </w:pPr>
      <w:r>
        <w:rPr>
          <w:sz w:val="28"/>
          <w:szCs w:val="28"/>
        </w:rPr>
        <w:t>обрабатывают оконные и д</w:t>
      </w:r>
      <w:r w:rsidR="00AF3AE7" w:rsidRPr="00AF3AE7">
        <w:rPr>
          <w:sz w:val="28"/>
          <w:szCs w:val="28"/>
        </w:rPr>
        <w:t>верные проемы, т. е. откосы.</w:t>
      </w:r>
    </w:p>
    <w:p w:rsidR="00AF3AE7" w:rsidRPr="00AF3AE7" w:rsidRDefault="00AF3AE7" w:rsidP="00AF3AE7">
      <w:pPr>
        <w:pStyle w:val="22"/>
        <w:keepNext/>
        <w:keepLines/>
        <w:shd w:val="clear" w:color="auto" w:fill="auto"/>
        <w:tabs>
          <w:tab w:val="left" w:pos="1750"/>
        </w:tabs>
        <w:spacing w:before="0" w:after="157" w:line="240" w:lineRule="auto"/>
        <w:ind w:left="100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3"/>
      <w:r w:rsidRPr="00AF3AE7">
        <w:rPr>
          <w:rFonts w:ascii="Times New Roman" w:hAnsi="Times New Roman" w:cs="Times New Roman"/>
          <w:sz w:val="28"/>
          <w:szCs w:val="28"/>
        </w:rPr>
        <w:t>Выполнение улучшенной штукатурки</w:t>
      </w:r>
      <w:bookmarkEnd w:id="1"/>
    </w:p>
    <w:p w:rsidR="00AF3AE7" w:rsidRPr="00AF3AE7" w:rsidRDefault="00AF3AE7" w:rsidP="00AF3AE7">
      <w:pPr>
        <w:pStyle w:val="20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AF3AE7">
        <w:rPr>
          <w:sz w:val="28"/>
          <w:szCs w:val="28"/>
        </w:rPr>
        <w:t>Улучшенная штукатурка выполняется более точно, чем про</w:t>
      </w:r>
      <w:r w:rsidRPr="00AF3AE7">
        <w:rPr>
          <w:sz w:val="28"/>
          <w:szCs w:val="28"/>
        </w:rPr>
        <w:softHyphen/>
        <w:t xml:space="preserve">стая. Стены, лузги и </w:t>
      </w:r>
      <w:proofErr w:type="spellStart"/>
      <w:r w:rsidRPr="00AF3AE7">
        <w:rPr>
          <w:sz w:val="28"/>
          <w:szCs w:val="28"/>
        </w:rPr>
        <w:t>усенки</w:t>
      </w:r>
      <w:proofErr w:type="spellEnd"/>
      <w:r w:rsidRPr="00AF3AE7">
        <w:rPr>
          <w:sz w:val="28"/>
          <w:szCs w:val="28"/>
        </w:rPr>
        <w:t xml:space="preserve"> должны быть строго вертикальными, потолки — горизонтальными. Средняя общая толщина штукатур</w:t>
      </w:r>
      <w:r w:rsidRPr="00AF3AE7">
        <w:rPr>
          <w:sz w:val="28"/>
          <w:szCs w:val="28"/>
        </w:rPr>
        <w:softHyphen/>
        <w:t>ного намета не должна превышать 15 мм. Необходимо, чтобы ши</w:t>
      </w:r>
      <w:r w:rsidRPr="00AF3AE7">
        <w:rPr>
          <w:sz w:val="28"/>
          <w:szCs w:val="28"/>
        </w:rPr>
        <w:softHyphen/>
        <w:t>рина внутренних откосов была одинаковой. Наносимый слой шту</w:t>
      </w:r>
      <w:r w:rsidRPr="00AF3AE7">
        <w:rPr>
          <w:sz w:val="28"/>
          <w:szCs w:val="28"/>
        </w:rPr>
        <w:softHyphen/>
      </w:r>
      <w:r w:rsidRPr="00AF3AE7">
        <w:rPr>
          <w:color w:val="000000"/>
          <w:sz w:val="28"/>
          <w:szCs w:val="28"/>
          <w:lang w:eastAsia="ru-RU" w:bidi="ru-RU"/>
        </w:rPr>
        <w:t>катурки следует проверять правилом, а нанесенный грунт — хо</w:t>
      </w:r>
      <w:r w:rsidRPr="00AF3AE7">
        <w:rPr>
          <w:color w:val="000000"/>
          <w:sz w:val="28"/>
          <w:szCs w:val="28"/>
          <w:lang w:eastAsia="ru-RU" w:bidi="ru-RU"/>
        </w:rPr>
        <w:softHyphen/>
        <w:t xml:space="preserve">рошо разравнивать в соответствии с требованиями СНиП. На грунт наносят </w:t>
      </w:r>
      <w:proofErr w:type="spellStart"/>
      <w:r w:rsidRPr="00AF3AE7">
        <w:rPr>
          <w:color w:val="000000"/>
          <w:sz w:val="28"/>
          <w:szCs w:val="28"/>
          <w:lang w:eastAsia="ru-RU" w:bidi="ru-RU"/>
        </w:rPr>
        <w:t>накрывку</w:t>
      </w:r>
      <w:proofErr w:type="spellEnd"/>
      <w:r w:rsidRPr="00AF3AE7">
        <w:rPr>
          <w:color w:val="000000"/>
          <w:sz w:val="28"/>
          <w:szCs w:val="28"/>
          <w:lang w:eastAsia="ru-RU" w:bidi="ru-RU"/>
        </w:rPr>
        <w:t>, тщательно разравнивая, затирая или загла</w:t>
      </w:r>
      <w:r w:rsidRPr="00AF3AE7">
        <w:rPr>
          <w:color w:val="000000"/>
          <w:sz w:val="28"/>
          <w:szCs w:val="28"/>
          <w:lang w:eastAsia="ru-RU" w:bidi="ru-RU"/>
        </w:rPr>
        <w:softHyphen/>
        <w:t>живая ее. Затирку выполняют чаще всего «вкруговую», реже — «</w:t>
      </w:r>
      <w:proofErr w:type="spellStart"/>
      <w:r w:rsidRPr="00AF3AE7">
        <w:rPr>
          <w:color w:val="000000"/>
          <w:sz w:val="28"/>
          <w:szCs w:val="28"/>
          <w:lang w:eastAsia="ru-RU" w:bidi="ru-RU"/>
        </w:rPr>
        <w:t>вразгонку</w:t>
      </w:r>
      <w:proofErr w:type="spellEnd"/>
      <w:r w:rsidRPr="00AF3AE7">
        <w:rPr>
          <w:color w:val="000000"/>
          <w:sz w:val="28"/>
          <w:szCs w:val="28"/>
          <w:lang w:eastAsia="ru-RU" w:bidi="ru-RU"/>
        </w:rPr>
        <w:t>». Так как улучшенная штукатурка требует большей точности, ее лучше всего выполнять по маркам, устроенным «под шнур». Подготовка поверхностей, последовательность нанесения слоев раствора, его разравнивание и затирка такие же, как при выполнении простой штукатурки.</w:t>
      </w:r>
    </w:p>
    <w:p w:rsidR="00AF3AE7" w:rsidRPr="00AF3AE7" w:rsidRDefault="00AF3AE7" w:rsidP="00AF3AE7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Последовательность оштукатуривания поверхности:</w:t>
      </w:r>
    </w:p>
    <w:p w:rsidR="00AF3AE7" w:rsidRPr="00AF3AE7" w:rsidRDefault="00AF3AE7" w:rsidP="00AF3AE7">
      <w:pPr>
        <w:widowControl w:val="0"/>
        <w:numPr>
          <w:ilvl w:val="0"/>
          <w:numId w:val="3"/>
        </w:numPr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поверхности;</w:t>
      </w:r>
    </w:p>
    <w:p w:rsidR="00AF3AE7" w:rsidRPr="00AF3AE7" w:rsidRDefault="00AF3AE7" w:rsidP="00AF3AE7">
      <w:pPr>
        <w:widowControl w:val="0"/>
        <w:numPr>
          <w:ilvl w:val="0"/>
          <w:numId w:val="3"/>
        </w:numPr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марок, а в углах делают по два маяка, чтобы образовать лузги;</w:t>
      </w:r>
    </w:p>
    <w:p w:rsidR="00AF3AE7" w:rsidRPr="00AF3AE7" w:rsidRDefault="00AF3AE7" w:rsidP="00AF3AE7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оштукатуривают оконные и дверные откосы. Откосы, вы</w:t>
      </w:r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полненные по навешанным правилам, играют роль маяков при оштукатуривании стен. Отклонение ширины оштукатуренного от</w:t>
      </w:r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коса от проектной не должно превышать 3 мм;</w:t>
      </w:r>
    </w:p>
    <w:p w:rsidR="00AF3AE7" w:rsidRPr="00AF3AE7" w:rsidRDefault="00AF3AE7" w:rsidP="00AF3AE7">
      <w:pPr>
        <w:widowControl w:val="0"/>
        <w:numPr>
          <w:ilvl w:val="0"/>
          <w:numId w:val="3"/>
        </w:numPr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оштукатуривают потолок, выполняя его в грунте, затем верх</w:t>
      </w:r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части стен с подмостей;</w:t>
      </w:r>
    </w:p>
    <w:p w:rsidR="00AF3AE7" w:rsidRPr="00AF3AE7" w:rsidRDefault="00AF3AE7" w:rsidP="00AF3AE7">
      <w:pPr>
        <w:widowControl w:val="0"/>
        <w:numPr>
          <w:ilvl w:val="0"/>
          <w:numId w:val="3"/>
        </w:numPr>
        <w:tabs>
          <w:tab w:val="left" w:pos="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выполняют падугу (если она предусмотрена проектом) с помощью обычного или фасонного </w:t>
      </w:r>
      <w:proofErr w:type="spellStart"/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полутерка</w:t>
      </w:r>
      <w:proofErr w:type="spellEnd"/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41309" w:rsidRDefault="00AF3AE7" w:rsidP="00AF3AE7">
      <w:pPr>
        <w:widowControl w:val="0"/>
        <w:numPr>
          <w:ilvl w:val="0"/>
          <w:numId w:val="3"/>
        </w:num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накрывочный</w:t>
      </w:r>
      <w:proofErr w:type="spellEnd"/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раствор наносят и затирают сначала на пото</w:t>
      </w:r>
      <w:r w:rsidRPr="00A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лок, затем на стены;</w:t>
      </w:r>
    </w:p>
    <w:p w:rsidR="001B498B" w:rsidRPr="00241309" w:rsidRDefault="00AF3AE7" w:rsidP="00AF3AE7">
      <w:pPr>
        <w:widowControl w:val="0"/>
        <w:numPr>
          <w:ilvl w:val="0"/>
          <w:numId w:val="3"/>
        </w:num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оштукатуривают ниж</w:t>
      </w:r>
      <w:bookmarkStart w:id="2" w:name="_GoBack"/>
      <w:bookmarkEnd w:id="2"/>
      <w:r w:rsidRPr="0024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 части стен</w:t>
      </w:r>
      <w:r w:rsidRPr="0024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sectPr w:rsidR="001B498B" w:rsidRPr="0024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92D13"/>
    <w:multiLevelType w:val="multilevel"/>
    <w:tmpl w:val="CF408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D596F"/>
    <w:multiLevelType w:val="multilevel"/>
    <w:tmpl w:val="AE464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F34AD3"/>
    <w:multiLevelType w:val="multilevel"/>
    <w:tmpl w:val="7FEAC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7"/>
    <w:rsid w:val="00241309"/>
    <w:rsid w:val="00242E1C"/>
    <w:rsid w:val="003C56C8"/>
    <w:rsid w:val="009D5981"/>
    <w:rsid w:val="00A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084F-4F38-4547-B370-2B76B89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AE7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F3A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AF3AE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F3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AF3AE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AF3AE7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3AE7"/>
    <w:pPr>
      <w:widowControl w:val="0"/>
      <w:shd w:val="clear" w:color="auto" w:fill="FFFFFF"/>
      <w:spacing w:before="120" w:after="0" w:line="86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180">
    <w:name w:val="Основной текст (18)"/>
    <w:basedOn w:val="a"/>
    <w:link w:val="18"/>
    <w:rsid w:val="00AF3AE7"/>
    <w:pPr>
      <w:widowControl w:val="0"/>
      <w:shd w:val="clear" w:color="auto" w:fill="FFFFFF"/>
      <w:spacing w:before="180" w:after="840" w:line="31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190">
    <w:name w:val="Основной текст (19)"/>
    <w:basedOn w:val="a"/>
    <w:link w:val="19"/>
    <w:rsid w:val="00AF3AE7"/>
    <w:pPr>
      <w:widowControl w:val="0"/>
      <w:shd w:val="clear" w:color="auto" w:fill="FFFFFF"/>
      <w:spacing w:before="180" w:after="0" w:line="0" w:lineRule="atLeas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AF3AE7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230">
    <w:name w:val="Заголовок №2 (3)"/>
    <w:basedOn w:val="a"/>
    <w:link w:val="23"/>
    <w:rsid w:val="00AF3AE7"/>
    <w:pPr>
      <w:widowControl w:val="0"/>
      <w:shd w:val="clear" w:color="auto" w:fill="FFFFFF"/>
      <w:spacing w:after="0" w:line="533" w:lineRule="exact"/>
      <w:jc w:val="both"/>
      <w:outlineLvl w:val="1"/>
    </w:pPr>
    <w:rPr>
      <w:rFonts w:ascii="Franklin Gothic Heavy" w:eastAsia="Franklin Gothic Heavy" w:hAnsi="Franklin Gothic Heavy" w:cs="Franklin Gothic Heavy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n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76736" TargetMode="External"/><Relationship Id="rId5" Type="http://schemas.openxmlformats.org/officeDocument/2006/relationships/hyperlink" Target="http://docs.cntd.ru/document/12001157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3</cp:revision>
  <dcterms:created xsi:type="dcterms:W3CDTF">2020-04-16T04:51:00Z</dcterms:created>
  <dcterms:modified xsi:type="dcterms:W3CDTF">2020-04-16T05:01:00Z</dcterms:modified>
</cp:coreProperties>
</file>