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61" w:rsidRPr="00D66361" w:rsidRDefault="00D66361" w:rsidP="00D6636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D66361">
        <w:rPr>
          <w:rFonts w:ascii="Times New Roman" w:hAnsi="Times New Roman"/>
          <w:iCs/>
          <w:color w:val="auto"/>
          <w:sz w:val="24"/>
          <w:szCs w:val="24"/>
        </w:rPr>
        <w:t>13.04.2020 задание для группы 21.Химия Пахомова Н.Н.</w:t>
      </w:r>
    </w:p>
    <w:p w:rsidR="00D66361" w:rsidRDefault="00D66361" w:rsidP="00D6636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</w:p>
    <w:p w:rsidR="00D66361" w:rsidRPr="00D66361" w:rsidRDefault="00D66361" w:rsidP="00D6636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6361">
        <w:rPr>
          <w:rFonts w:ascii="Times New Roman" w:hAnsi="Times New Roman"/>
          <w:b/>
          <w:i/>
          <w:iCs/>
          <w:color w:val="auto"/>
          <w:sz w:val="24"/>
          <w:szCs w:val="24"/>
        </w:rPr>
        <w:t>Практическая работа</w:t>
      </w:r>
    </w:p>
    <w:p w:rsidR="00D66361" w:rsidRPr="00D66361" w:rsidRDefault="00D66361" w:rsidP="00D66361">
      <w:pPr>
        <w:pStyle w:val="a3"/>
        <w:spacing w:after="0" w:line="240" w:lineRule="auto"/>
        <w:ind w:left="0"/>
        <w:jc w:val="both"/>
        <w:rPr>
          <w:rFonts w:ascii="Times New Roman" w:eastAsia="SchoolBookCSanPin-Regular" w:hAnsi="Times New Roman"/>
          <w:color w:val="auto"/>
        </w:rPr>
      </w:pPr>
      <w:r w:rsidRPr="00D66361">
        <w:rPr>
          <w:b/>
          <w:color w:val="auto"/>
          <w:lang w:eastAsia="ru-RU"/>
        </w:rPr>
        <w:t>Тема:</w:t>
      </w:r>
      <w:r w:rsidRPr="00D66361">
        <w:rPr>
          <w:rFonts w:ascii="Times New Roman" w:eastAsia="SchoolBookCSanPin-Regular" w:hAnsi="Times New Roman"/>
          <w:color w:val="auto"/>
        </w:rPr>
        <w:t xml:space="preserve"> </w:t>
      </w:r>
      <w:r w:rsidRPr="00D66361">
        <w:rPr>
          <w:rFonts w:ascii="Times New Roman" w:eastAsia="SchoolBookCSanPin-Regular" w:hAnsi="Times New Roman"/>
          <w:color w:val="auto"/>
          <w:sz w:val="24"/>
          <w:szCs w:val="24"/>
        </w:rPr>
        <w:t>Написание реакций, идущих с образованием осадка, газа или воды для органических и неорганических веществ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proofErr w:type="spellStart"/>
      <w:r w:rsidRPr="00D66361">
        <w:rPr>
          <w:b/>
          <w:bCs/>
          <w:color w:val="auto"/>
          <w:lang w:eastAsia="ru-RU"/>
        </w:rPr>
        <w:t>Цель</w:t>
      </w:r>
      <w:proofErr w:type="gramStart"/>
      <w:r w:rsidRPr="00D66361">
        <w:rPr>
          <w:b/>
          <w:bCs/>
          <w:color w:val="auto"/>
          <w:lang w:eastAsia="ru-RU"/>
        </w:rPr>
        <w:t>:</w:t>
      </w:r>
      <w:r w:rsidRPr="00D66361">
        <w:rPr>
          <w:color w:val="auto"/>
          <w:lang w:eastAsia="ru-RU"/>
        </w:rPr>
        <w:t>н</w:t>
      </w:r>
      <w:proofErr w:type="gramEnd"/>
      <w:r w:rsidRPr="00D66361">
        <w:rPr>
          <w:color w:val="auto"/>
          <w:lang w:eastAsia="ru-RU"/>
        </w:rPr>
        <w:t>аучиться</w:t>
      </w:r>
      <w:proofErr w:type="spellEnd"/>
      <w:r w:rsidRPr="00D66361">
        <w:rPr>
          <w:color w:val="auto"/>
          <w:lang w:eastAsia="ru-RU"/>
        </w:rPr>
        <w:t xml:space="preserve"> составлять уравнения реакций ионного обмена в молекулярной и ионной формах.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i/>
          <w:iCs/>
          <w:color w:val="auto"/>
          <w:lang w:eastAsia="ru-RU"/>
        </w:rPr>
        <w:t>Реакц</w:t>
      </w:r>
      <w:proofErr w:type="gramStart"/>
      <w:r w:rsidRPr="00D66361">
        <w:rPr>
          <w:i/>
          <w:iCs/>
          <w:color w:val="auto"/>
          <w:lang w:eastAsia="ru-RU"/>
        </w:rPr>
        <w:t>ии ио</w:t>
      </w:r>
      <w:proofErr w:type="gramEnd"/>
      <w:r w:rsidRPr="00D66361">
        <w:rPr>
          <w:i/>
          <w:iCs/>
          <w:color w:val="auto"/>
          <w:lang w:eastAsia="ru-RU"/>
        </w:rPr>
        <w:t>нного обмена</w:t>
      </w:r>
      <w:r w:rsidRPr="00D66361">
        <w:rPr>
          <w:color w:val="auto"/>
          <w:lang w:eastAsia="ru-RU"/>
        </w:rPr>
        <w:t> – это реакции в растворах электролитов, при которых ионы одного вещества обмениваются с ионами другого вещества.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i/>
          <w:iCs/>
          <w:color w:val="auto"/>
          <w:lang w:eastAsia="ru-RU"/>
        </w:rPr>
        <w:t>Электролитами</w:t>
      </w:r>
      <w:r w:rsidRPr="00D66361">
        <w:rPr>
          <w:color w:val="auto"/>
          <w:lang w:eastAsia="ru-RU"/>
        </w:rPr>
        <w:t> называют вещества, которые в расплавах или в растворах при взаимодействии с растворителем распадаются на ионы (</w:t>
      </w:r>
      <w:proofErr w:type="spellStart"/>
      <w:r w:rsidRPr="00D66361">
        <w:rPr>
          <w:color w:val="auto"/>
          <w:lang w:eastAsia="ru-RU"/>
        </w:rPr>
        <w:t>диссоциируют</w:t>
      </w:r>
      <w:proofErr w:type="spellEnd"/>
      <w:r w:rsidRPr="00D66361">
        <w:rPr>
          <w:color w:val="auto"/>
          <w:lang w:eastAsia="ru-RU"/>
        </w:rPr>
        <w:t>).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i/>
          <w:iCs/>
          <w:color w:val="auto"/>
          <w:lang w:eastAsia="ru-RU"/>
        </w:rPr>
        <w:t>Ионы</w:t>
      </w:r>
      <w:r w:rsidRPr="00D66361">
        <w:rPr>
          <w:color w:val="auto"/>
          <w:lang w:eastAsia="ru-RU"/>
        </w:rPr>
        <w:t> – это заряженные частицы, образованные из одного или нескольких атомов. Положительно заряженные ионы называют </w:t>
      </w:r>
      <w:r w:rsidRPr="00D66361">
        <w:rPr>
          <w:i/>
          <w:iCs/>
          <w:color w:val="auto"/>
          <w:lang w:eastAsia="ru-RU"/>
        </w:rPr>
        <w:t>катионами</w:t>
      </w:r>
      <w:r w:rsidRPr="00D66361">
        <w:rPr>
          <w:color w:val="auto"/>
          <w:lang w:eastAsia="ru-RU"/>
        </w:rPr>
        <w:t>, отрицательно заряженные – </w:t>
      </w:r>
      <w:r w:rsidRPr="00D66361">
        <w:rPr>
          <w:i/>
          <w:iCs/>
          <w:color w:val="auto"/>
          <w:lang w:eastAsia="ru-RU"/>
        </w:rPr>
        <w:t>анионами</w:t>
      </w:r>
      <w:r w:rsidRPr="00D66361">
        <w:rPr>
          <w:color w:val="auto"/>
          <w:lang w:eastAsia="ru-RU"/>
        </w:rPr>
        <w:t>.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Растворы </w:t>
      </w:r>
      <w:r w:rsidRPr="00D66361">
        <w:rPr>
          <w:color w:val="auto"/>
          <w:u w:val="single"/>
          <w:lang w:eastAsia="ru-RU"/>
        </w:rPr>
        <w:t>сильных</w:t>
      </w:r>
      <w:r w:rsidRPr="00D66361">
        <w:rPr>
          <w:color w:val="auto"/>
          <w:lang w:eastAsia="ru-RU"/>
        </w:rPr>
        <w:t> электролитов в результате </w:t>
      </w:r>
      <w:r w:rsidRPr="00D66361">
        <w:rPr>
          <w:color w:val="auto"/>
          <w:u w:val="single"/>
          <w:lang w:eastAsia="ru-RU"/>
        </w:rPr>
        <w:t>полной</w:t>
      </w:r>
      <w:r w:rsidRPr="00D66361">
        <w:rPr>
          <w:color w:val="auto"/>
          <w:lang w:eastAsia="ru-RU"/>
        </w:rPr>
        <w:t> диссоциации содержат в основном </w:t>
      </w:r>
      <w:r w:rsidRPr="00D66361">
        <w:rPr>
          <w:color w:val="auto"/>
          <w:u w:val="single"/>
          <w:lang w:eastAsia="ru-RU"/>
        </w:rPr>
        <w:t>ионы</w:t>
      </w:r>
      <w:r w:rsidRPr="00D66361">
        <w:rPr>
          <w:color w:val="auto"/>
          <w:lang w:eastAsia="ru-RU"/>
        </w:rPr>
        <w:t xml:space="preserve">, а растворы слабых электролитов содержат в основном </w:t>
      </w:r>
      <w:proofErr w:type="spellStart"/>
      <w:r w:rsidRPr="00D66361">
        <w:rPr>
          <w:color w:val="auto"/>
          <w:lang w:eastAsia="ru-RU"/>
        </w:rPr>
        <w:t>нераспавшиеся</w:t>
      </w:r>
      <w:proofErr w:type="spellEnd"/>
      <w:r w:rsidRPr="00D66361">
        <w:rPr>
          <w:color w:val="auto"/>
          <w:lang w:eastAsia="ru-RU"/>
        </w:rPr>
        <w:t xml:space="preserve"> (недиссоциированные) молекулы и небольшую часть ионов. Сила электролита характеризуется степенью диссоциации, которая показывает соотношение между числом распавшихс</w:t>
      </w:r>
      <w:proofErr w:type="gramStart"/>
      <w:r w:rsidRPr="00D66361">
        <w:rPr>
          <w:color w:val="auto"/>
          <w:lang w:eastAsia="ru-RU"/>
        </w:rPr>
        <w:t>я(</w:t>
      </w:r>
      <w:proofErr w:type="spellStart"/>
      <w:proofErr w:type="gramEnd"/>
      <w:r w:rsidRPr="00D66361">
        <w:rPr>
          <w:color w:val="auto"/>
          <w:lang w:eastAsia="ru-RU"/>
        </w:rPr>
        <w:t>диссоциированных</w:t>
      </w:r>
      <w:proofErr w:type="spellEnd"/>
      <w:r w:rsidRPr="00D66361">
        <w:rPr>
          <w:color w:val="auto"/>
          <w:lang w:eastAsia="ru-RU"/>
        </w:rPr>
        <w:t xml:space="preserve">) молекул и общим числом молекул: α = </w:t>
      </w:r>
      <w:proofErr w:type="spellStart"/>
      <w:proofErr w:type="gramStart"/>
      <w:r w:rsidRPr="00D66361">
        <w:rPr>
          <w:color w:val="auto"/>
          <w:lang w:eastAsia="ru-RU"/>
        </w:rPr>
        <w:t>N</w:t>
      </w:r>
      <w:proofErr w:type="gramEnd"/>
      <w:r w:rsidRPr="00D66361">
        <w:rPr>
          <w:color w:val="auto"/>
          <w:vertAlign w:val="subscript"/>
          <w:lang w:eastAsia="ru-RU"/>
        </w:rPr>
        <w:t>дис</w:t>
      </w:r>
      <w:proofErr w:type="spellEnd"/>
      <w:r w:rsidRPr="00D66361">
        <w:rPr>
          <w:color w:val="auto"/>
          <w:lang w:eastAsia="ru-RU"/>
        </w:rPr>
        <w:t>/</w:t>
      </w:r>
      <w:proofErr w:type="spellStart"/>
      <w:r w:rsidRPr="00D66361">
        <w:rPr>
          <w:color w:val="auto"/>
          <w:lang w:eastAsia="ru-RU"/>
        </w:rPr>
        <w:t>N</w:t>
      </w:r>
      <w:r w:rsidRPr="00D66361">
        <w:rPr>
          <w:color w:val="auto"/>
          <w:vertAlign w:val="subscript"/>
          <w:lang w:eastAsia="ru-RU"/>
        </w:rPr>
        <w:t>общ</w:t>
      </w:r>
      <w:proofErr w:type="spellEnd"/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 К сильным электролитам (α &gt; 30%) относят: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г) практически все растворимые соли;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proofErr w:type="spellStart"/>
      <w:r w:rsidRPr="00D66361">
        <w:rPr>
          <w:color w:val="auto"/>
          <w:lang w:eastAsia="ru-RU"/>
        </w:rPr>
        <w:t>д</w:t>
      </w:r>
      <w:proofErr w:type="spellEnd"/>
      <w:r w:rsidRPr="00D66361">
        <w:rPr>
          <w:color w:val="auto"/>
          <w:lang w:eastAsia="ru-RU"/>
        </w:rPr>
        <w:t xml:space="preserve">) кислоты: H2SO4, HNO3, </w:t>
      </w:r>
      <w:proofErr w:type="spellStart"/>
      <w:r w:rsidRPr="00D66361">
        <w:rPr>
          <w:color w:val="auto"/>
          <w:lang w:eastAsia="ru-RU"/>
        </w:rPr>
        <w:t>HCl</w:t>
      </w:r>
      <w:proofErr w:type="spellEnd"/>
      <w:r w:rsidRPr="00D66361">
        <w:rPr>
          <w:color w:val="auto"/>
          <w:lang w:eastAsia="ru-RU"/>
        </w:rPr>
        <w:t xml:space="preserve">, </w:t>
      </w:r>
      <w:proofErr w:type="spellStart"/>
      <w:r w:rsidRPr="00D66361">
        <w:rPr>
          <w:color w:val="auto"/>
          <w:lang w:eastAsia="ru-RU"/>
        </w:rPr>
        <w:t>HBr</w:t>
      </w:r>
      <w:proofErr w:type="spellEnd"/>
      <w:r w:rsidRPr="00D66361">
        <w:rPr>
          <w:color w:val="auto"/>
          <w:lang w:eastAsia="ru-RU"/>
        </w:rPr>
        <w:t>, HI, HClO4, HMnO4 и некоторые другие;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 xml:space="preserve">е) растворимые основания (щелочи) – </w:t>
      </w:r>
      <w:proofErr w:type="spellStart"/>
      <w:r w:rsidRPr="00D66361">
        <w:rPr>
          <w:color w:val="auto"/>
          <w:lang w:eastAsia="ru-RU"/>
        </w:rPr>
        <w:t>гидроксиды</w:t>
      </w:r>
      <w:proofErr w:type="spellEnd"/>
      <w:r w:rsidRPr="00D66361">
        <w:rPr>
          <w:color w:val="auto"/>
          <w:lang w:eastAsia="ru-RU"/>
        </w:rPr>
        <w:t xml:space="preserve"> металлов IA и IB групп периодической системы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К слабым электролитам относят остальные кислоты и основания, воду и другие вещества.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 xml:space="preserve">В реакциях ионного обмена наряду с растворимыми сильными электролитами участвуют (образуются или расходуются) нерастворимые вещества, газы, </w:t>
      </w:r>
      <w:proofErr w:type="spellStart"/>
      <w:r w:rsidRPr="00D66361">
        <w:rPr>
          <w:color w:val="auto"/>
          <w:lang w:eastAsia="ru-RU"/>
        </w:rPr>
        <w:t>малодиссоциированные</w:t>
      </w:r>
      <w:proofErr w:type="spellEnd"/>
      <w:r w:rsidRPr="00D66361">
        <w:rPr>
          <w:color w:val="auto"/>
          <w:lang w:eastAsia="ru-RU"/>
        </w:rPr>
        <w:t xml:space="preserve"> соединения (слабые электролиты). Уравнения ионообменных реакций записывают в трех формах: 1) молекулярной, 2) полной ионной и 3) сокращенной ионной. 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В качестве примера составим уравнение для реакции между растворами нитрата бария и сульфата натрия.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Молекулярное уравнение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proofErr w:type="spellStart"/>
      <w:r w:rsidRPr="00D66361">
        <w:rPr>
          <w:color w:val="auto"/>
          <w:lang w:eastAsia="ru-RU"/>
        </w:rPr>
        <w:t>Ba</w:t>
      </w:r>
      <w:proofErr w:type="spellEnd"/>
      <w:r w:rsidRPr="00D66361">
        <w:rPr>
          <w:color w:val="auto"/>
          <w:lang w:eastAsia="ru-RU"/>
        </w:rPr>
        <w:t>(NO</w:t>
      </w:r>
      <w:r w:rsidRPr="00D66361">
        <w:rPr>
          <w:color w:val="auto"/>
          <w:vertAlign w:val="subscript"/>
          <w:lang w:eastAsia="ru-RU"/>
        </w:rPr>
        <w:t>3</w:t>
      </w:r>
      <w:r w:rsidRPr="00D66361">
        <w:rPr>
          <w:color w:val="auto"/>
          <w:lang w:eastAsia="ru-RU"/>
        </w:rPr>
        <w:t>)</w:t>
      </w:r>
      <w:r w:rsidRPr="00D66361">
        <w:rPr>
          <w:color w:val="auto"/>
          <w:vertAlign w:val="subscript"/>
          <w:lang w:eastAsia="ru-RU"/>
        </w:rPr>
        <w:t>2</w:t>
      </w:r>
      <w:r w:rsidRPr="00D66361">
        <w:rPr>
          <w:color w:val="auto"/>
          <w:lang w:eastAsia="ru-RU"/>
        </w:rPr>
        <w:t> + Na</w:t>
      </w:r>
      <w:r w:rsidRPr="00D66361">
        <w:rPr>
          <w:color w:val="auto"/>
          <w:vertAlign w:val="subscript"/>
          <w:lang w:eastAsia="ru-RU"/>
        </w:rPr>
        <w:t>2</w:t>
      </w:r>
      <w:r w:rsidRPr="00D66361">
        <w:rPr>
          <w:color w:val="auto"/>
          <w:lang w:eastAsia="ru-RU"/>
        </w:rPr>
        <w:t>SO</w:t>
      </w:r>
      <w:r w:rsidRPr="00D66361">
        <w:rPr>
          <w:color w:val="auto"/>
          <w:vertAlign w:val="subscript"/>
          <w:lang w:eastAsia="ru-RU"/>
        </w:rPr>
        <w:t>4</w:t>
      </w:r>
      <w:r w:rsidRPr="00D66361">
        <w:rPr>
          <w:color w:val="auto"/>
          <w:lang w:eastAsia="ru-RU"/>
        </w:rPr>
        <w:t> = </w:t>
      </w:r>
      <w:r w:rsidRPr="00D66361">
        <w:rPr>
          <w:b/>
          <w:bCs/>
          <w:color w:val="auto"/>
          <w:lang w:eastAsia="ru-RU"/>
        </w:rPr>
        <w:t>BaSO</w:t>
      </w:r>
      <w:r w:rsidRPr="00D66361">
        <w:rPr>
          <w:b/>
          <w:bCs/>
          <w:color w:val="auto"/>
          <w:vertAlign w:val="subscript"/>
          <w:lang w:eastAsia="ru-RU"/>
        </w:rPr>
        <w:t>4</w:t>
      </w:r>
      <w:r w:rsidRPr="00D66361">
        <w:rPr>
          <w:color w:val="auto"/>
          <w:lang w:eastAsia="ru-RU"/>
        </w:rPr>
        <w:t> + 2NaNO</w:t>
      </w:r>
      <w:r w:rsidRPr="00D66361">
        <w:rPr>
          <w:color w:val="auto"/>
          <w:vertAlign w:val="subscript"/>
          <w:lang w:eastAsia="ru-RU"/>
        </w:rPr>
        <w:t>3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Полное ионное уравнение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val="en-US" w:eastAsia="ru-RU"/>
        </w:rPr>
      </w:pPr>
      <w:r w:rsidRPr="00D66361">
        <w:rPr>
          <w:b/>
          <w:bCs/>
          <w:color w:val="auto"/>
          <w:lang w:val="en-US" w:eastAsia="ru-RU"/>
        </w:rPr>
        <w:t>Ba</w:t>
      </w:r>
      <w:r w:rsidRPr="00D66361">
        <w:rPr>
          <w:b/>
          <w:bCs/>
          <w:color w:val="auto"/>
          <w:vertAlign w:val="superscript"/>
          <w:lang w:val="en-US" w:eastAsia="ru-RU"/>
        </w:rPr>
        <w:t>2+</w:t>
      </w:r>
      <w:r w:rsidRPr="00D66361">
        <w:rPr>
          <w:color w:val="auto"/>
          <w:lang w:val="en-US" w:eastAsia="ru-RU"/>
        </w:rPr>
        <w:t> + 2NO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vertAlign w:val="superscript"/>
          <w:lang w:val="en-US" w:eastAsia="ru-RU"/>
        </w:rPr>
        <w:t>-</w:t>
      </w:r>
      <w:r w:rsidRPr="00D66361">
        <w:rPr>
          <w:color w:val="auto"/>
          <w:lang w:val="en-US" w:eastAsia="ru-RU"/>
        </w:rPr>
        <w:t>+ 2Na</w:t>
      </w:r>
      <w:r w:rsidRPr="00D66361">
        <w:rPr>
          <w:color w:val="auto"/>
          <w:vertAlign w:val="superscript"/>
          <w:lang w:val="en-US" w:eastAsia="ru-RU"/>
        </w:rPr>
        <w:t>+</w:t>
      </w:r>
      <w:r w:rsidRPr="00D66361">
        <w:rPr>
          <w:color w:val="auto"/>
          <w:lang w:val="en-US" w:eastAsia="ru-RU"/>
        </w:rPr>
        <w:t> + </w:t>
      </w:r>
      <w:r w:rsidRPr="00D66361">
        <w:rPr>
          <w:b/>
          <w:bCs/>
          <w:color w:val="auto"/>
          <w:lang w:val="en-US" w:eastAsia="ru-RU"/>
        </w:rPr>
        <w:t>SO</w:t>
      </w:r>
      <w:r w:rsidRPr="00D66361">
        <w:rPr>
          <w:b/>
          <w:bCs/>
          <w:color w:val="auto"/>
          <w:vertAlign w:val="subscript"/>
          <w:lang w:val="en-US" w:eastAsia="ru-RU"/>
        </w:rPr>
        <w:t>4</w:t>
      </w:r>
      <w:r w:rsidRPr="00D66361">
        <w:rPr>
          <w:b/>
          <w:bCs/>
          <w:color w:val="auto"/>
          <w:vertAlign w:val="superscript"/>
          <w:lang w:val="en-US" w:eastAsia="ru-RU"/>
        </w:rPr>
        <w:t>2-</w:t>
      </w:r>
      <w:r w:rsidRPr="00D66361">
        <w:rPr>
          <w:color w:val="auto"/>
          <w:lang w:val="en-US" w:eastAsia="ru-RU"/>
        </w:rPr>
        <w:t> = </w:t>
      </w:r>
      <w:r w:rsidRPr="00D66361">
        <w:rPr>
          <w:b/>
          <w:bCs/>
          <w:color w:val="auto"/>
          <w:lang w:val="en-US" w:eastAsia="ru-RU"/>
        </w:rPr>
        <w:t>BaSO</w:t>
      </w:r>
      <w:r w:rsidRPr="00D66361">
        <w:rPr>
          <w:b/>
          <w:bCs/>
          <w:color w:val="auto"/>
          <w:vertAlign w:val="subscript"/>
          <w:lang w:val="en-US" w:eastAsia="ru-RU"/>
        </w:rPr>
        <w:t>4</w:t>
      </w:r>
      <w:r w:rsidRPr="00D66361">
        <w:rPr>
          <w:color w:val="auto"/>
          <w:lang w:val="en-US" w:eastAsia="ru-RU"/>
        </w:rPr>
        <w:t> + 2Na</w:t>
      </w:r>
      <w:r w:rsidRPr="00D66361">
        <w:rPr>
          <w:color w:val="auto"/>
          <w:vertAlign w:val="superscript"/>
          <w:lang w:val="en-US" w:eastAsia="ru-RU"/>
        </w:rPr>
        <w:t>+</w:t>
      </w:r>
      <w:r w:rsidRPr="00D66361">
        <w:rPr>
          <w:color w:val="auto"/>
          <w:lang w:val="en-US" w:eastAsia="ru-RU"/>
        </w:rPr>
        <w:t> + 2NO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vertAlign w:val="superscript"/>
          <w:lang w:val="en-US" w:eastAsia="ru-RU"/>
        </w:rPr>
        <w:t>-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Сокращенное ионное уравнение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b/>
          <w:bCs/>
          <w:color w:val="auto"/>
          <w:lang w:eastAsia="ru-RU"/>
        </w:rPr>
        <w:t>Ba</w:t>
      </w:r>
      <w:r w:rsidRPr="00D66361">
        <w:rPr>
          <w:b/>
          <w:bCs/>
          <w:color w:val="auto"/>
          <w:vertAlign w:val="superscript"/>
          <w:lang w:eastAsia="ru-RU"/>
        </w:rPr>
        <w:t>2+</w:t>
      </w:r>
      <w:r w:rsidRPr="00D66361">
        <w:rPr>
          <w:color w:val="auto"/>
          <w:lang w:eastAsia="ru-RU"/>
        </w:rPr>
        <w:t> + </w:t>
      </w:r>
      <w:r w:rsidRPr="00D66361">
        <w:rPr>
          <w:b/>
          <w:bCs/>
          <w:color w:val="auto"/>
          <w:lang w:eastAsia="ru-RU"/>
        </w:rPr>
        <w:t>SO</w:t>
      </w:r>
      <w:r w:rsidRPr="00D66361">
        <w:rPr>
          <w:b/>
          <w:bCs/>
          <w:color w:val="auto"/>
          <w:vertAlign w:val="subscript"/>
          <w:lang w:eastAsia="ru-RU"/>
        </w:rPr>
        <w:t>4</w:t>
      </w:r>
      <w:r w:rsidRPr="00D66361">
        <w:rPr>
          <w:b/>
          <w:bCs/>
          <w:color w:val="auto"/>
          <w:vertAlign w:val="superscript"/>
          <w:lang w:eastAsia="ru-RU"/>
        </w:rPr>
        <w:t>2-</w:t>
      </w:r>
      <w:r w:rsidRPr="00D66361">
        <w:rPr>
          <w:color w:val="auto"/>
          <w:lang w:eastAsia="ru-RU"/>
        </w:rPr>
        <w:t> = </w:t>
      </w:r>
      <w:r w:rsidRPr="00D66361">
        <w:rPr>
          <w:b/>
          <w:bCs/>
          <w:color w:val="auto"/>
          <w:lang w:eastAsia="ru-RU"/>
        </w:rPr>
        <w:t>BaSO</w:t>
      </w:r>
      <w:r w:rsidRPr="00D66361">
        <w:rPr>
          <w:b/>
          <w:bCs/>
          <w:color w:val="auto"/>
          <w:vertAlign w:val="subscript"/>
          <w:lang w:eastAsia="ru-RU"/>
        </w:rPr>
        <w:t>4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 w:firstLine="588"/>
        <w:rPr>
          <w:color w:val="auto"/>
          <w:lang w:eastAsia="ru-RU"/>
        </w:rPr>
      </w:pPr>
      <w:r w:rsidRPr="00D66361">
        <w:rPr>
          <w:color w:val="auto"/>
          <w:lang w:eastAsia="ru-RU"/>
        </w:rPr>
        <w:t>При составлен</w:t>
      </w:r>
      <w:proofErr w:type="gramStart"/>
      <w:r w:rsidRPr="00D66361">
        <w:rPr>
          <w:color w:val="auto"/>
          <w:lang w:eastAsia="ru-RU"/>
        </w:rPr>
        <w:t>ии ио</w:t>
      </w:r>
      <w:proofErr w:type="gramEnd"/>
      <w:r w:rsidRPr="00D66361">
        <w:rPr>
          <w:color w:val="auto"/>
          <w:lang w:eastAsia="ru-RU"/>
        </w:rPr>
        <w:t>нных уравнений сильные растворимые электролиты записывают в виде ионов: </w:t>
      </w:r>
      <w:r w:rsidRPr="00D66361">
        <w:rPr>
          <w:color w:val="auto"/>
          <w:u w:val="single"/>
          <w:lang w:eastAsia="ru-RU"/>
        </w:rPr>
        <w:t>катионов</w:t>
      </w:r>
      <w:r w:rsidRPr="00D66361">
        <w:rPr>
          <w:color w:val="auto"/>
          <w:lang w:eastAsia="ru-RU"/>
        </w:rPr>
        <w:t> (положительно заряженных ионов) и </w:t>
      </w:r>
      <w:r w:rsidRPr="00D66361">
        <w:rPr>
          <w:color w:val="auto"/>
          <w:u w:val="single"/>
          <w:lang w:eastAsia="ru-RU"/>
        </w:rPr>
        <w:t>анионов</w:t>
      </w:r>
      <w:r w:rsidRPr="00D66361">
        <w:rPr>
          <w:color w:val="auto"/>
          <w:lang w:eastAsia="ru-RU"/>
        </w:rPr>
        <w:t> (отрицательно заряженных ионов). Нерастворимые вещества, газы и слабые электролиты записывают в виде молекул. Внимательно изучите таблицу растворимости – она не только подскажет, какие вещества нерастворимы, но и поможет вам правильно определить заряды катионов и анионов для сильных электролитов.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Сокращенное ионное уравнение наиболее ясно выражает сущность реакции. В нашем примере видно, что реакция свелась к образованию нерастворимого вещества (осадка) сульфата бария.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Реакции в растворах электролитов практически необратимы и идут до конца в случаях, когда образуется: а) </w:t>
      </w:r>
      <w:r w:rsidRPr="00D66361">
        <w:rPr>
          <w:color w:val="auto"/>
          <w:u w:val="single"/>
          <w:lang w:eastAsia="ru-RU"/>
        </w:rPr>
        <w:t>осадок,</w:t>
      </w:r>
      <w:r w:rsidRPr="00D66361">
        <w:rPr>
          <w:color w:val="auto"/>
          <w:lang w:eastAsia="ru-RU"/>
        </w:rPr>
        <w:t> б) </w:t>
      </w:r>
      <w:r w:rsidRPr="00D66361">
        <w:rPr>
          <w:color w:val="auto"/>
          <w:u w:val="single"/>
          <w:lang w:eastAsia="ru-RU"/>
        </w:rPr>
        <w:t>газ</w:t>
      </w:r>
      <w:r w:rsidRPr="00D66361">
        <w:rPr>
          <w:color w:val="auto"/>
          <w:lang w:eastAsia="ru-RU"/>
        </w:rPr>
        <w:t>, в) </w:t>
      </w:r>
      <w:r w:rsidRPr="00D66361">
        <w:rPr>
          <w:color w:val="auto"/>
          <w:u w:val="single"/>
          <w:lang w:eastAsia="ru-RU"/>
        </w:rPr>
        <w:t>слабый электролит.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u w:val="single"/>
          <w:lang w:eastAsia="ru-RU"/>
        </w:rPr>
        <w:t>Примеры уравнений реакций с образованием осадка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Взаимодействие растворов кислоты и соли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val="en-US" w:eastAsia="ru-RU"/>
        </w:rPr>
        <w:t>H</w:t>
      </w:r>
      <w:r w:rsidRPr="00D66361">
        <w:rPr>
          <w:color w:val="auto"/>
          <w:vertAlign w:val="subscript"/>
          <w:lang w:eastAsia="ru-RU"/>
        </w:rPr>
        <w:t>2</w:t>
      </w:r>
      <w:r w:rsidRPr="00D66361">
        <w:rPr>
          <w:color w:val="auto"/>
          <w:lang w:val="en-US" w:eastAsia="ru-RU"/>
        </w:rPr>
        <w:t>SO</w:t>
      </w:r>
      <w:r w:rsidRPr="00D66361">
        <w:rPr>
          <w:color w:val="auto"/>
          <w:vertAlign w:val="subscript"/>
          <w:lang w:eastAsia="ru-RU"/>
        </w:rPr>
        <w:t>4</w:t>
      </w:r>
      <w:r w:rsidRPr="00D66361">
        <w:rPr>
          <w:color w:val="auto"/>
          <w:lang w:val="en-US" w:eastAsia="ru-RU"/>
        </w:rPr>
        <w:t> </w:t>
      </w:r>
      <w:r w:rsidRPr="00D66361">
        <w:rPr>
          <w:color w:val="auto"/>
          <w:lang w:eastAsia="ru-RU"/>
        </w:rPr>
        <w:t xml:space="preserve">+ </w:t>
      </w:r>
      <w:proofErr w:type="spellStart"/>
      <w:proofErr w:type="gramStart"/>
      <w:r w:rsidRPr="00D66361">
        <w:rPr>
          <w:color w:val="auto"/>
          <w:lang w:val="en-US" w:eastAsia="ru-RU"/>
        </w:rPr>
        <w:t>Pb</w:t>
      </w:r>
      <w:proofErr w:type="spellEnd"/>
      <w:r w:rsidRPr="00D66361">
        <w:rPr>
          <w:color w:val="auto"/>
          <w:lang w:eastAsia="ru-RU"/>
        </w:rPr>
        <w:t>(</w:t>
      </w:r>
      <w:proofErr w:type="gramEnd"/>
      <w:r w:rsidRPr="00D66361">
        <w:rPr>
          <w:color w:val="auto"/>
          <w:lang w:val="en-US" w:eastAsia="ru-RU"/>
        </w:rPr>
        <w:t>NO</w:t>
      </w:r>
      <w:r w:rsidRPr="00D66361">
        <w:rPr>
          <w:color w:val="auto"/>
          <w:vertAlign w:val="subscript"/>
          <w:lang w:eastAsia="ru-RU"/>
        </w:rPr>
        <w:t>3</w:t>
      </w:r>
      <w:r w:rsidRPr="00D66361">
        <w:rPr>
          <w:color w:val="auto"/>
          <w:lang w:eastAsia="ru-RU"/>
        </w:rPr>
        <w:t>)</w:t>
      </w:r>
      <w:r w:rsidRPr="00D66361">
        <w:rPr>
          <w:color w:val="auto"/>
          <w:vertAlign w:val="subscript"/>
          <w:lang w:eastAsia="ru-RU"/>
        </w:rPr>
        <w:t>2</w:t>
      </w:r>
      <w:r w:rsidRPr="00D66361">
        <w:rPr>
          <w:color w:val="auto"/>
          <w:lang w:val="en-US" w:eastAsia="ru-RU"/>
        </w:rPr>
        <w:t> </w:t>
      </w:r>
      <w:r w:rsidRPr="00D66361">
        <w:rPr>
          <w:color w:val="auto"/>
          <w:lang w:eastAsia="ru-RU"/>
        </w:rPr>
        <w:t>=</w:t>
      </w:r>
      <w:r w:rsidRPr="00D66361">
        <w:rPr>
          <w:color w:val="auto"/>
          <w:lang w:val="en-US" w:eastAsia="ru-RU"/>
        </w:rPr>
        <w:t> </w:t>
      </w:r>
      <w:proofErr w:type="spellStart"/>
      <w:r w:rsidRPr="00D66361">
        <w:rPr>
          <w:b/>
          <w:bCs/>
          <w:color w:val="auto"/>
          <w:lang w:val="en-US" w:eastAsia="ru-RU"/>
        </w:rPr>
        <w:t>PbSO</w:t>
      </w:r>
      <w:proofErr w:type="spellEnd"/>
      <w:r w:rsidRPr="00D66361">
        <w:rPr>
          <w:b/>
          <w:bCs/>
          <w:color w:val="auto"/>
          <w:vertAlign w:val="subscript"/>
          <w:lang w:eastAsia="ru-RU"/>
        </w:rPr>
        <w:t>4</w:t>
      </w:r>
      <w:r w:rsidRPr="00D66361">
        <w:rPr>
          <w:color w:val="auto"/>
          <w:lang w:val="en-US" w:eastAsia="ru-RU"/>
        </w:rPr>
        <w:t> </w:t>
      </w:r>
      <w:r w:rsidRPr="00D66361">
        <w:rPr>
          <w:color w:val="auto"/>
          <w:lang w:eastAsia="ru-RU"/>
        </w:rPr>
        <w:t>+ 2</w:t>
      </w:r>
      <w:r w:rsidRPr="00D66361">
        <w:rPr>
          <w:color w:val="auto"/>
          <w:lang w:val="en-US" w:eastAsia="ru-RU"/>
        </w:rPr>
        <w:t>HNO</w:t>
      </w:r>
      <w:r w:rsidRPr="00D66361">
        <w:rPr>
          <w:color w:val="auto"/>
          <w:vertAlign w:val="subscript"/>
          <w:lang w:eastAsia="ru-RU"/>
        </w:rPr>
        <w:t>3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val="en-US" w:eastAsia="ru-RU"/>
        </w:rPr>
      </w:pPr>
      <w:r w:rsidRPr="00D66361">
        <w:rPr>
          <w:color w:val="auto"/>
          <w:lang w:val="en-US" w:eastAsia="ru-RU"/>
        </w:rPr>
        <w:lastRenderedPageBreak/>
        <w:t>2H</w:t>
      </w:r>
      <w:r w:rsidRPr="00D66361">
        <w:rPr>
          <w:color w:val="auto"/>
          <w:vertAlign w:val="superscript"/>
          <w:lang w:val="en-US" w:eastAsia="ru-RU"/>
        </w:rPr>
        <w:t>+</w:t>
      </w:r>
      <w:r w:rsidRPr="00D66361">
        <w:rPr>
          <w:color w:val="auto"/>
          <w:lang w:val="en-US" w:eastAsia="ru-RU"/>
        </w:rPr>
        <w:t> + </w:t>
      </w:r>
      <w:r w:rsidRPr="00D66361">
        <w:rPr>
          <w:b/>
          <w:bCs/>
          <w:color w:val="auto"/>
          <w:lang w:val="en-US" w:eastAsia="ru-RU"/>
        </w:rPr>
        <w:t>SO</w:t>
      </w:r>
      <w:r w:rsidRPr="00D66361">
        <w:rPr>
          <w:b/>
          <w:bCs/>
          <w:color w:val="auto"/>
          <w:vertAlign w:val="subscript"/>
          <w:lang w:val="en-US" w:eastAsia="ru-RU"/>
        </w:rPr>
        <w:t>4</w:t>
      </w:r>
      <w:r w:rsidRPr="00D66361">
        <w:rPr>
          <w:b/>
          <w:bCs/>
          <w:color w:val="auto"/>
          <w:vertAlign w:val="superscript"/>
          <w:lang w:val="en-US" w:eastAsia="ru-RU"/>
        </w:rPr>
        <w:t>2-</w:t>
      </w:r>
      <w:r w:rsidRPr="00D66361">
        <w:rPr>
          <w:color w:val="auto"/>
          <w:lang w:val="en-US" w:eastAsia="ru-RU"/>
        </w:rPr>
        <w:t> + </w:t>
      </w:r>
      <w:r w:rsidRPr="00D66361">
        <w:rPr>
          <w:b/>
          <w:bCs/>
          <w:color w:val="auto"/>
          <w:lang w:val="en-US" w:eastAsia="ru-RU"/>
        </w:rPr>
        <w:t>Pb</w:t>
      </w:r>
      <w:r w:rsidRPr="00D66361">
        <w:rPr>
          <w:b/>
          <w:bCs/>
          <w:color w:val="auto"/>
          <w:vertAlign w:val="superscript"/>
          <w:lang w:val="en-US" w:eastAsia="ru-RU"/>
        </w:rPr>
        <w:t>2+</w:t>
      </w:r>
      <w:r w:rsidRPr="00D66361">
        <w:rPr>
          <w:color w:val="auto"/>
          <w:lang w:val="en-US" w:eastAsia="ru-RU"/>
        </w:rPr>
        <w:t>+2NO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vertAlign w:val="superscript"/>
          <w:lang w:val="en-US" w:eastAsia="ru-RU"/>
        </w:rPr>
        <w:t>-</w:t>
      </w:r>
      <w:r w:rsidRPr="00D66361">
        <w:rPr>
          <w:color w:val="auto"/>
          <w:lang w:val="en-US" w:eastAsia="ru-RU"/>
        </w:rPr>
        <w:t> = </w:t>
      </w:r>
      <w:r w:rsidRPr="00D66361">
        <w:rPr>
          <w:b/>
          <w:bCs/>
          <w:color w:val="auto"/>
          <w:lang w:val="en-US" w:eastAsia="ru-RU"/>
        </w:rPr>
        <w:t>PbSO</w:t>
      </w:r>
      <w:r w:rsidRPr="00D66361">
        <w:rPr>
          <w:b/>
          <w:bCs/>
          <w:color w:val="auto"/>
          <w:vertAlign w:val="subscript"/>
          <w:lang w:val="en-US" w:eastAsia="ru-RU"/>
        </w:rPr>
        <w:t>4</w:t>
      </w:r>
      <w:r w:rsidRPr="00D66361">
        <w:rPr>
          <w:color w:val="auto"/>
          <w:lang w:val="en-US" w:eastAsia="ru-RU"/>
        </w:rPr>
        <w:t> + 2H</w:t>
      </w:r>
      <w:r w:rsidRPr="00D66361">
        <w:rPr>
          <w:color w:val="auto"/>
          <w:vertAlign w:val="superscript"/>
          <w:lang w:val="en-US" w:eastAsia="ru-RU"/>
        </w:rPr>
        <w:t>+</w:t>
      </w:r>
      <w:r w:rsidRPr="00D66361">
        <w:rPr>
          <w:color w:val="auto"/>
          <w:lang w:val="en-US" w:eastAsia="ru-RU"/>
        </w:rPr>
        <w:t>+ 2NO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vertAlign w:val="superscript"/>
          <w:lang w:val="en-US" w:eastAsia="ru-RU"/>
        </w:rPr>
        <w:t>-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Pb</w:t>
      </w:r>
      <w:r w:rsidRPr="00D66361">
        <w:rPr>
          <w:color w:val="auto"/>
          <w:vertAlign w:val="superscript"/>
          <w:lang w:eastAsia="ru-RU"/>
        </w:rPr>
        <w:t>2+</w:t>
      </w:r>
      <w:r w:rsidRPr="00D66361">
        <w:rPr>
          <w:color w:val="auto"/>
          <w:lang w:eastAsia="ru-RU"/>
        </w:rPr>
        <w:t> + SO</w:t>
      </w:r>
      <w:r w:rsidRPr="00D66361">
        <w:rPr>
          <w:color w:val="auto"/>
          <w:vertAlign w:val="subscript"/>
          <w:lang w:eastAsia="ru-RU"/>
        </w:rPr>
        <w:t>4</w:t>
      </w:r>
      <w:r w:rsidRPr="00D66361">
        <w:rPr>
          <w:color w:val="auto"/>
          <w:vertAlign w:val="superscript"/>
          <w:lang w:eastAsia="ru-RU"/>
        </w:rPr>
        <w:t>2-</w:t>
      </w:r>
      <w:r w:rsidRPr="00D66361">
        <w:rPr>
          <w:color w:val="auto"/>
          <w:lang w:eastAsia="ru-RU"/>
        </w:rPr>
        <w:t> = </w:t>
      </w:r>
      <w:r w:rsidRPr="00D66361">
        <w:rPr>
          <w:b/>
          <w:bCs/>
          <w:color w:val="auto"/>
          <w:lang w:eastAsia="ru-RU"/>
        </w:rPr>
        <w:t>PbSO</w:t>
      </w:r>
      <w:r w:rsidRPr="00D66361">
        <w:rPr>
          <w:b/>
          <w:bCs/>
          <w:color w:val="auto"/>
          <w:vertAlign w:val="subscript"/>
          <w:lang w:eastAsia="ru-RU"/>
        </w:rPr>
        <w:t>4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 </w:t>
      </w:r>
      <w:r w:rsidRPr="00D66361">
        <w:rPr>
          <w:color w:val="auto"/>
          <w:u w:val="single"/>
          <w:lang w:eastAsia="ru-RU"/>
        </w:rPr>
        <w:t>Примеры уравнений реакций с образованием газа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Взаимодействие кислоты и соли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H</w:t>
      </w:r>
      <w:r w:rsidRPr="00D66361">
        <w:rPr>
          <w:color w:val="auto"/>
          <w:vertAlign w:val="subscript"/>
          <w:lang w:eastAsia="ru-RU"/>
        </w:rPr>
        <w:t>2</w:t>
      </w:r>
      <w:r w:rsidRPr="00D66361">
        <w:rPr>
          <w:color w:val="auto"/>
          <w:lang w:eastAsia="ru-RU"/>
        </w:rPr>
        <w:t>SO</w:t>
      </w:r>
      <w:r w:rsidRPr="00D66361">
        <w:rPr>
          <w:color w:val="auto"/>
          <w:vertAlign w:val="subscript"/>
          <w:lang w:eastAsia="ru-RU"/>
        </w:rPr>
        <w:t>4</w:t>
      </w:r>
      <w:r w:rsidRPr="00D66361">
        <w:rPr>
          <w:color w:val="auto"/>
          <w:lang w:eastAsia="ru-RU"/>
        </w:rPr>
        <w:t> + K</w:t>
      </w:r>
      <w:r w:rsidRPr="00D66361">
        <w:rPr>
          <w:color w:val="auto"/>
          <w:vertAlign w:val="subscript"/>
          <w:lang w:eastAsia="ru-RU"/>
        </w:rPr>
        <w:t>2</w:t>
      </w:r>
      <w:r w:rsidRPr="00D66361">
        <w:rPr>
          <w:color w:val="auto"/>
          <w:lang w:eastAsia="ru-RU"/>
        </w:rPr>
        <w:t>SO</w:t>
      </w:r>
      <w:r w:rsidRPr="00D66361">
        <w:rPr>
          <w:color w:val="auto"/>
          <w:vertAlign w:val="subscript"/>
          <w:lang w:eastAsia="ru-RU"/>
        </w:rPr>
        <w:t>3</w:t>
      </w:r>
      <w:r w:rsidRPr="00D66361">
        <w:rPr>
          <w:color w:val="auto"/>
          <w:lang w:eastAsia="ru-RU"/>
        </w:rPr>
        <w:t> = K</w:t>
      </w:r>
      <w:r w:rsidRPr="00D66361">
        <w:rPr>
          <w:color w:val="auto"/>
          <w:vertAlign w:val="subscript"/>
          <w:lang w:eastAsia="ru-RU"/>
        </w:rPr>
        <w:t>2</w:t>
      </w:r>
      <w:r w:rsidRPr="00D66361">
        <w:rPr>
          <w:color w:val="auto"/>
          <w:lang w:eastAsia="ru-RU"/>
        </w:rPr>
        <w:t>SO</w:t>
      </w:r>
      <w:r w:rsidRPr="00D66361">
        <w:rPr>
          <w:color w:val="auto"/>
          <w:vertAlign w:val="subscript"/>
          <w:lang w:eastAsia="ru-RU"/>
        </w:rPr>
        <w:t>4</w:t>
      </w:r>
      <w:r w:rsidRPr="00D66361">
        <w:rPr>
          <w:color w:val="auto"/>
          <w:lang w:eastAsia="ru-RU"/>
        </w:rPr>
        <w:t> + </w:t>
      </w:r>
      <w:r w:rsidRPr="00D66361">
        <w:rPr>
          <w:b/>
          <w:bCs/>
          <w:color w:val="auto"/>
          <w:lang w:eastAsia="ru-RU"/>
        </w:rPr>
        <w:t>H</w:t>
      </w:r>
      <w:r w:rsidRPr="00D66361">
        <w:rPr>
          <w:b/>
          <w:bCs/>
          <w:color w:val="auto"/>
          <w:vertAlign w:val="subscript"/>
          <w:lang w:eastAsia="ru-RU"/>
        </w:rPr>
        <w:t>2</w:t>
      </w:r>
      <w:r w:rsidRPr="00D66361">
        <w:rPr>
          <w:b/>
          <w:bCs/>
          <w:color w:val="auto"/>
          <w:lang w:eastAsia="ru-RU"/>
        </w:rPr>
        <w:t>O + SO</w:t>
      </w:r>
      <w:r w:rsidRPr="00D66361">
        <w:rPr>
          <w:b/>
          <w:bCs/>
          <w:color w:val="auto"/>
          <w:vertAlign w:val="subscript"/>
          <w:lang w:eastAsia="ru-RU"/>
        </w:rPr>
        <w:t>2</w:t>
      </w:r>
      <w:r w:rsidRPr="00D66361">
        <w:rPr>
          <w:b/>
          <w:bCs/>
          <w:color w:val="auto"/>
          <w:lang w:eastAsia="ru-RU"/>
        </w:rPr>
        <w:t>#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val="en-US" w:eastAsia="ru-RU"/>
        </w:rPr>
      </w:pPr>
      <w:r w:rsidRPr="00D66361">
        <w:rPr>
          <w:b/>
          <w:bCs/>
          <w:color w:val="auto"/>
          <w:lang w:val="en-US" w:eastAsia="ru-RU"/>
        </w:rPr>
        <w:t>2H</w:t>
      </w:r>
      <w:r w:rsidRPr="00D66361">
        <w:rPr>
          <w:b/>
          <w:bCs/>
          <w:color w:val="auto"/>
          <w:vertAlign w:val="superscript"/>
          <w:lang w:val="en-US" w:eastAsia="ru-RU"/>
        </w:rPr>
        <w:t>+</w:t>
      </w:r>
      <w:r w:rsidRPr="00D66361">
        <w:rPr>
          <w:color w:val="auto"/>
          <w:lang w:val="en-US" w:eastAsia="ru-RU"/>
        </w:rPr>
        <w:t> + SO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vertAlign w:val="superscript"/>
          <w:lang w:val="en-US" w:eastAsia="ru-RU"/>
        </w:rPr>
        <w:t>2-</w:t>
      </w:r>
      <w:r w:rsidRPr="00D66361">
        <w:rPr>
          <w:color w:val="auto"/>
          <w:lang w:val="en-US" w:eastAsia="ru-RU"/>
        </w:rPr>
        <w:t> + 2K</w:t>
      </w:r>
      <w:r w:rsidRPr="00D66361">
        <w:rPr>
          <w:color w:val="auto"/>
          <w:vertAlign w:val="superscript"/>
          <w:lang w:val="en-US" w:eastAsia="ru-RU"/>
        </w:rPr>
        <w:t>+</w:t>
      </w:r>
      <w:r w:rsidRPr="00D66361">
        <w:rPr>
          <w:color w:val="auto"/>
          <w:lang w:val="en-US" w:eastAsia="ru-RU"/>
        </w:rPr>
        <w:t> + </w:t>
      </w:r>
      <w:r w:rsidRPr="00D66361">
        <w:rPr>
          <w:b/>
          <w:bCs/>
          <w:color w:val="auto"/>
          <w:lang w:val="en-US" w:eastAsia="ru-RU"/>
        </w:rPr>
        <w:t>SO</w:t>
      </w:r>
      <w:r w:rsidRPr="00D66361">
        <w:rPr>
          <w:b/>
          <w:bCs/>
          <w:color w:val="auto"/>
          <w:vertAlign w:val="subscript"/>
          <w:lang w:val="en-US" w:eastAsia="ru-RU"/>
        </w:rPr>
        <w:t>3</w:t>
      </w:r>
      <w:r w:rsidRPr="00D66361">
        <w:rPr>
          <w:b/>
          <w:bCs/>
          <w:color w:val="auto"/>
          <w:vertAlign w:val="superscript"/>
          <w:lang w:val="en-US" w:eastAsia="ru-RU"/>
        </w:rPr>
        <w:t>2-</w:t>
      </w:r>
      <w:r w:rsidRPr="00D66361">
        <w:rPr>
          <w:color w:val="auto"/>
          <w:lang w:val="en-US" w:eastAsia="ru-RU"/>
        </w:rPr>
        <w:t> = 2K</w:t>
      </w:r>
      <w:r w:rsidRPr="00D66361">
        <w:rPr>
          <w:color w:val="auto"/>
          <w:vertAlign w:val="superscript"/>
          <w:lang w:val="en-US" w:eastAsia="ru-RU"/>
        </w:rPr>
        <w:t>+</w:t>
      </w:r>
      <w:r w:rsidRPr="00D66361">
        <w:rPr>
          <w:color w:val="auto"/>
          <w:lang w:val="en-US" w:eastAsia="ru-RU"/>
        </w:rPr>
        <w:t> + SO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vertAlign w:val="superscript"/>
          <w:lang w:val="en-US" w:eastAsia="ru-RU"/>
        </w:rPr>
        <w:t>2</w:t>
      </w:r>
      <w:r w:rsidRPr="00D66361">
        <w:rPr>
          <w:b/>
          <w:bCs/>
          <w:color w:val="auto"/>
          <w:vertAlign w:val="superscript"/>
          <w:lang w:val="en-US" w:eastAsia="ru-RU"/>
        </w:rPr>
        <w:t>-</w:t>
      </w:r>
      <w:r w:rsidRPr="00D66361">
        <w:rPr>
          <w:b/>
          <w:bCs/>
          <w:color w:val="auto"/>
          <w:lang w:val="en-US" w:eastAsia="ru-RU"/>
        </w:rPr>
        <w:t>+ H</w:t>
      </w:r>
      <w:r w:rsidRPr="00D66361">
        <w:rPr>
          <w:b/>
          <w:bCs/>
          <w:color w:val="auto"/>
          <w:vertAlign w:val="subscript"/>
          <w:lang w:val="en-US" w:eastAsia="ru-RU"/>
        </w:rPr>
        <w:t>2</w:t>
      </w:r>
      <w:r w:rsidRPr="00D66361">
        <w:rPr>
          <w:b/>
          <w:bCs/>
          <w:color w:val="auto"/>
          <w:lang w:val="en-US" w:eastAsia="ru-RU"/>
        </w:rPr>
        <w:t>O + SO</w:t>
      </w:r>
      <w:r w:rsidRPr="00D66361">
        <w:rPr>
          <w:b/>
          <w:bCs/>
          <w:color w:val="auto"/>
          <w:vertAlign w:val="subscript"/>
          <w:lang w:val="en-US" w:eastAsia="ru-RU"/>
        </w:rPr>
        <w:t>2</w:t>
      </w:r>
      <w:r w:rsidRPr="00D66361">
        <w:rPr>
          <w:b/>
          <w:bCs/>
          <w:color w:val="auto"/>
          <w:lang w:val="en-US" w:eastAsia="ru-RU"/>
        </w:rPr>
        <w:t>#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2H</w:t>
      </w:r>
      <w:r w:rsidRPr="00D66361">
        <w:rPr>
          <w:color w:val="auto"/>
          <w:vertAlign w:val="superscript"/>
          <w:lang w:eastAsia="ru-RU"/>
        </w:rPr>
        <w:t>+</w:t>
      </w:r>
      <w:r w:rsidRPr="00D66361">
        <w:rPr>
          <w:color w:val="auto"/>
          <w:lang w:eastAsia="ru-RU"/>
        </w:rPr>
        <w:t> + SO</w:t>
      </w:r>
      <w:r w:rsidRPr="00D66361">
        <w:rPr>
          <w:color w:val="auto"/>
          <w:vertAlign w:val="subscript"/>
          <w:lang w:eastAsia="ru-RU"/>
        </w:rPr>
        <w:t>3</w:t>
      </w:r>
      <w:r w:rsidRPr="00D66361">
        <w:rPr>
          <w:color w:val="auto"/>
          <w:vertAlign w:val="superscript"/>
          <w:lang w:eastAsia="ru-RU"/>
        </w:rPr>
        <w:t>2-</w:t>
      </w:r>
      <w:r w:rsidRPr="00D66361">
        <w:rPr>
          <w:color w:val="auto"/>
          <w:lang w:eastAsia="ru-RU"/>
        </w:rPr>
        <w:t> = </w:t>
      </w:r>
      <w:r w:rsidRPr="00D66361">
        <w:rPr>
          <w:b/>
          <w:bCs/>
          <w:color w:val="auto"/>
          <w:lang w:eastAsia="ru-RU"/>
        </w:rPr>
        <w:t>H</w:t>
      </w:r>
      <w:r w:rsidRPr="00D66361">
        <w:rPr>
          <w:b/>
          <w:bCs/>
          <w:color w:val="auto"/>
          <w:vertAlign w:val="subscript"/>
          <w:lang w:eastAsia="ru-RU"/>
        </w:rPr>
        <w:t>2</w:t>
      </w:r>
      <w:r w:rsidRPr="00D66361">
        <w:rPr>
          <w:b/>
          <w:bCs/>
          <w:color w:val="auto"/>
          <w:lang w:eastAsia="ru-RU"/>
        </w:rPr>
        <w:t>O + SO</w:t>
      </w:r>
      <w:r w:rsidRPr="00D66361">
        <w:rPr>
          <w:b/>
          <w:bCs/>
          <w:color w:val="auto"/>
          <w:vertAlign w:val="subscript"/>
          <w:lang w:eastAsia="ru-RU"/>
        </w:rPr>
        <w:t>2</w:t>
      </w:r>
      <w:r w:rsidRPr="00D66361">
        <w:rPr>
          <w:b/>
          <w:bCs/>
          <w:color w:val="auto"/>
          <w:lang w:eastAsia="ru-RU"/>
        </w:rPr>
        <w:t>#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 </w:t>
      </w:r>
      <w:r w:rsidRPr="00D66361">
        <w:rPr>
          <w:color w:val="auto"/>
          <w:u w:val="single"/>
          <w:lang w:eastAsia="ru-RU"/>
        </w:rPr>
        <w:t>Примеры уравнений реакций с образованием слабого электролита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 Реакция нейтрализации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2NaOH + H</w:t>
      </w:r>
      <w:r w:rsidRPr="00D66361">
        <w:rPr>
          <w:color w:val="auto"/>
          <w:vertAlign w:val="subscript"/>
          <w:lang w:eastAsia="ru-RU"/>
        </w:rPr>
        <w:t>2</w:t>
      </w:r>
      <w:r w:rsidRPr="00D66361">
        <w:rPr>
          <w:color w:val="auto"/>
          <w:lang w:eastAsia="ru-RU"/>
        </w:rPr>
        <w:t>SO</w:t>
      </w:r>
      <w:r w:rsidRPr="00D66361">
        <w:rPr>
          <w:color w:val="auto"/>
          <w:vertAlign w:val="subscript"/>
          <w:lang w:eastAsia="ru-RU"/>
        </w:rPr>
        <w:t>4</w:t>
      </w:r>
      <w:r w:rsidRPr="00D66361">
        <w:rPr>
          <w:color w:val="auto"/>
          <w:lang w:eastAsia="ru-RU"/>
        </w:rPr>
        <w:t> = Na</w:t>
      </w:r>
      <w:r w:rsidRPr="00D66361">
        <w:rPr>
          <w:color w:val="auto"/>
          <w:vertAlign w:val="subscript"/>
          <w:lang w:eastAsia="ru-RU"/>
        </w:rPr>
        <w:t>2</w:t>
      </w:r>
      <w:r w:rsidRPr="00D66361">
        <w:rPr>
          <w:color w:val="auto"/>
          <w:lang w:eastAsia="ru-RU"/>
        </w:rPr>
        <w:t>SO</w:t>
      </w:r>
      <w:r w:rsidRPr="00D66361">
        <w:rPr>
          <w:color w:val="auto"/>
          <w:vertAlign w:val="subscript"/>
          <w:lang w:eastAsia="ru-RU"/>
        </w:rPr>
        <w:t>4</w:t>
      </w:r>
      <w:r w:rsidRPr="00D66361">
        <w:rPr>
          <w:color w:val="auto"/>
          <w:lang w:eastAsia="ru-RU"/>
        </w:rPr>
        <w:t> + </w:t>
      </w:r>
      <w:r w:rsidRPr="00D66361">
        <w:rPr>
          <w:b/>
          <w:bCs/>
          <w:color w:val="auto"/>
          <w:lang w:eastAsia="ru-RU"/>
        </w:rPr>
        <w:t>2H</w:t>
      </w:r>
      <w:r w:rsidRPr="00D66361">
        <w:rPr>
          <w:b/>
          <w:bCs/>
          <w:color w:val="auto"/>
          <w:vertAlign w:val="subscript"/>
          <w:lang w:eastAsia="ru-RU"/>
        </w:rPr>
        <w:t>2</w:t>
      </w:r>
      <w:r w:rsidRPr="00D66361">
        <w:rPr>
          <w:b/>
          <w:bCs/>
          <w:color w:val="auto"/>
          <w:lang w:eastAsia="ru-RU"/>
        </w:rPr>
        <w:t>O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val="en-US" w:eastAsia="ru-RU"/>
        </w:rPr>
      </w:pPr>
      <w:r w:rsidRPr="00D66361">
        <w:rPr>
          <w:color w:val="auto"/>
          <w:lang w:val="en-US" w:eastAsia="ru-RU"/>
        </w:rPr>
        <w:t>2Na</w:t>
      </w:r>
      <w:r w:rsidRPr="00D66361">
        <w:rPr>
          <w:color w:val="auto"/>
          <w:vertAlign w:val="superscript"/>
          <w:lang w:val="en-US" w:eastAsia="ru-RU"/>
        </w:rPr>
        <w:t>+</w:t>
      </w:r>
      <w:r w:rsidRPr="00D66361">
        <w:rPr>
          <w:color w:val="auto"/>
          <w:lang w:val="en-US" w:eastAsia="ru-RU"/>
        </w:rPr>
        <w:t> + 2</w:t>
      </w:r>
      <w:r w:rsidRPr="00D66361">
        <w:rPr>
          <w:b/>
          <w:bCs/>
          <w:color w:val="auto"/>
          <w:lang w:val="en-US" w:eastAsia="ru-RU"/>
        </w:rPr>
        <w:t>OH</w:t>
      </w:r>
      <w:r w:rsidRPr="00D66361">
        <w:rPr>
          <w:b/>
          <w:bCs/>
          <w:color w:val="auto"/>
          <w:vertAlign w:val="superscript"/>
          <w:lang w:val="en-US" w:eastAsia="ru-RU"/>
        </w:rPr>
        <w:t>-</w:t>
      </w:r>
      <w:r w:rsidRPr="00D66361">
        <w:rPr>
          <w:color w:val="auto"/>
          <w:lang w:val="en-US" w:eastAsia="ru-RU"/>
        </w:rPr>
        <w:t> + 2</w:t>
      </w:r>
      <w:r w:rsidRPr="00D66361">
        <w:rPr>
          <w:b/>
          <w:bCs/>
          <w:color w:val="auto"/>
          <w:lang w:val="en-US" w:eastAsia="ru-RU"/>
        </w:rPr>
        <w:t>H</w:t>
      </w:r>
      <w:r w:rsidRPr="00D66361">
        <w:rPr>
          <w:b/>
          <w:bCs/>
          <w:color w:val="auto"/>
          <w:vertAlign w:val="superscript"/>
          <w:lang w:val="en-US" w:eastAsia="ru-RU"/>
        </w:rPr>
        <w:t>+</w:t>
      </w:r>
      <w:r w:rsidRPr="00D66361">
        <w:rPr>
          <w:color w:val="auto"/>
          <w:lang w:val="en-US" w:eastAsia="ru-RU"/>
        </w:rPr>
        <w:t>+ SO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vertAlign w:val="superscript"/>
          <w:lang w:val="en-US" w:eastAsia="ru-RU"/>
        </w:rPr>
        <w:t>2-</w:t>
      </w:r>
      <w:r w:rsidRPr="00D66361">
        <w:rPr>
          <w:color w:val="auto"/>
          <w:lang w:val="en-US" w:eastAsia="ru-RU"/>
        </w:rPr>
        <w:t> = 2Na</w:t>
      </w:r>
      <w:r w:rsidRPr="00D66361">
        <w:rPr>
          <w:color w:val="auto"/>
          <w:vertAlign w:val="superscript"/>
          <w:lang w:val="en-US" w:eastAsia="ru-RU"/>
        </w:rPr>
        <w:t>+</w:t>
      </w:r>
      <w:r w:rsidRPr="00D66361">
        <w:rPr>
          <w:color w:val="auto"/>
          <w:lang w:val="en-US" w:eastAsia="ru-RU"/>
        </w:rPr>
        <w:t>+ SO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vertAlign w:val="superscript"/>
          <w:lang w:val="en-US" w:eastAsia="ru-RU"/>
        </w:rPr>
        <w:t>2-</w:t>
      </w:r>
      <w:r w:rsidRPr="00D66361">
        <w:rPr>
          <w:color w:val="auto"/>
          <w:lang w:val="en-US" w:eastAsia="ru-RU"/>
        </w:rPr>
        <w:t>+ 2</w:t>
      </w:r>
      <w:r w:rsidRPr="00D66361">
        <w:rPr>
          <w:b/>
          <w:bCs/>
          <w:color w:val="auto"/>
          <w:lang w:val="en-US" w:eastAsia="ru-RU"/>
        </w:rPr>
        <w:t>H</w:t>
      </w:r>
      <w:r w:rsidRPr="00D66361">
        <w:rPr>
          <w:b/>
          <w:bCs/>
          <w:color w:val="auto"/>
          <w:vertAlign w:val="subscript"/>
          <w:lang w:val="en-US" w:eastAsia="ru-RU"/>
        </w:rPr>
        <w:t>2</w:t>
      </w:r>
      <w:r w:rsidRPr="00D66361">
        <w:rPr>
          <w:b/>
          <w:bCs/>
          <w:color w:val="auto"/>
          <w:lang w:val="en-US" w:eastAsia="ru-RU"/>
        </w:rPr>
        <w:t>O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OH</w:t>
      </w:r>
      <w:r w:rsidRPr="00D66361">
        <w:rPr>
          <w:color w:val="auto"/>
          <w:vertAlign w:val="superscript"/>
          <w:lang w:eastAsia="ru-RU"/>
        </w:rPr>
        <w:t>-</w:t>
      </w:r>
      <w:r w:rsidRPr="00D66361">
        <w:rPr>
          <w:color w:val="auto"/>
          <w:lang w:eastAsia="ru-RU"/>
        </w:rPr>
        <w:t> + H</w:t>
      </w:r>
      <w:r w:rsidRPr="00D66361">
        <w:rPr>
          <w:color w:val="auto"/>
          <w:vertAlign w:val="superscript"/>
          <w:lang w:eastAsia="ru-RU"/>
        </w:rPr>
        <w:t>+</w:t>
      </w:r>
      <w:r w:rsidRPr="00D66361">
        <w:rPr>
          <w:color w:val="auto"/>
          <w:lang w:eastAsia="ru-RU"/>
        </w:rPr>
        <w:t> = </w:t>
      </w:r>
      <w:r w:rsidRPr="00D66361">
        <w:rPr>
          <w:b/>
          <w:bCs/>
          <w:color w:val="auto"/>
          <w:lang w:eastAsia="ru-RU"/>
        </w:rPr>
        <w:t>H</w:t>
      </w:r>
      <w:r w:rsidRPr="00D66361">
        <w:rPr>
          <w:b/>
          <w:bCs/>
          <w:color w:val="auto"/>
          <w:vertAlign w:val="subscript"/>
          <w:lang w:eastAsia="ru-RU"/>
        </w:rPr>
        <w:t>2</w:t>
      </w:r>
      <w:r w:rsidRPr="00D66361">
        <w:rPr>
          <w:b/>
          <w:bCs/>
          <w:color w:val="auto"/>
          <w:lang w:eastAsia="ru-RU"/>
        </w:rPr>
        <w:t>O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 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Выполните задания: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eastAsia="ru-RU"/>
        </w:rPr>
      </w:pPr>
      <w:r w:rsidRPr="00D66361">
        <w:rPr>
          <w:color w:val="auto"/>
          <w:lang w:eastAsia="ru-RU"/>
        </w:rPr>
        <w:t>1.Составить уравнения реакций ионного обмена в молекулярной и ионной формах.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val="en-US" w:eastAsia="ru-RU"/>
        </w:rPr>
      </w:pPr>
      <w:proofErr w:type="spellStart"/>
      <w:r w:rsidRPr="00D66361">
        <w:rPr>
          <w:color w:val="auto"/>
          <w:lang w:val="en-US" w:eastAsia="ru-RU"/>
        </w:rPr>
        <w:t>NaOH</w:t>
      </w:r>
      <w:proofErr w:type="spellEnd"/>
      <w:r w:rsidRPr="00D66361">
        <w:rPr>
          <w:color w:val="auto"/>
          <w:lang w:val="en-US" w:eastAsia="ru-RU"/>
        </w:rPr>
        <w:t xml:space="preserve"> +MgSO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lang w:val="en-US" w:eastAsia="ru-RU"/>
        </w:rPr>
        <w:t> = </w:t>
      </w:r>
      <w:proofErr w:type="gramStart"/>
      <w:r w:rsidRPr="00D66361">
        <w:rPr>
          <w:bCs/>
          <w:color w:val="auto"/>
          <w:lang w:val="en-US" w:eastAsia="ru-RU"/>
        </w:rPr>
        <w:t>Mg(</w:t>
      </w:r>
      <w:proofErr w:type="gramEnd"/>
      <w:r w:rsidRPr="00D66361">
        <w:rPr>
          <w:bCs/>
          <w:color w:val="auto"/>
          <w:lang w:val="en-US" w:eastAsia="ru-RU"/>
        </w:rPr>
        <w:t>OH)</w:t>
      </w:r>
      <w:r w:rsidRPr="00D66361">
        <w:rPr>
          <w:bCs/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 + Na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SO</w:t>
      </w:r>
      <w:r w:rsidRPr="00D66361">
        <w:rPr>
          <w:color w:val="auto"/>
          <w:vertAlign w:val="subscript"/>
          <w:lang w:val="en-US" w:eastAsia="ru-RU"/>
        </w:rPr>
        <w:t>4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val="en-US" w:eastAsia="ru-RU"/>
        </w:rPr>
      </w:pPr>
      <w:r w:rsidRPr="00D66361">
        <w:rPr>
          <w:color w:val="auto"/>
          <w:lang w:val="en-US" w:eastAsia="ru-RU"/>
        </w:rPr>
        <w:t>AgNO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lang w:val="en-US" w:eastAsia="ru-RU"/>
        </w:rPr>
        <w:t xml:space="preserve"> + </w:t>
      </w:r>
      <w:proofErr w:type="spellStart"/>
      <w:r w:rsidRPr="00D66361">
        <w:rPr>
          <w:color w:val="auto"/>
          <w:lang w:val="en-US" w:eastAsia="ru-RU"/>
        </w:rPr>
        <w:t>NaCl</w:t>
      </w:r>
      <w:proofErr w:type="spellEnd"/>
      <w:r w:rsidRPr="00D66361">
        <w:rPr>
          <w:color w:val="auto"/>
          <w:lang w:val="en-US" w:eastAsia="ru-RU"/>
        </w:rPr>
        <w:t xml:space="preserve"> = </w:t>
      </w:r>
      <w:proofErr w:type="spellStart"/>
      <w:r w:rsidRPr="00D66361">
        <w:rPr>
          <w:bCs/>
          <w:color w:val="auto"/>
          <w:lang w:val="en-US" w:eastAsia="ru-RU"/>
        </w:rPr>
        <w:t>AgCl</w:t>
      </w:r>
      <w:proofErr w:type="spellEnd"/>
      <w:r w:rsidRPr="00D66361">
        <w:rPr>
          <w:color w:val="auto"/>
          <w:lang w:val="en-US" w:eastAsia="ru-RU"/>
        </w:rPr>
        <w:t> + NaNO</w:t>
      </w:r>
      <w:r w:rsidRPr="00D66361">
        <w:rPr>
          <w:color w:val="auto"/>
          <w:vertAlign w:val="subscript"/>
          <w:lang w:val="en-US" w:eastAsia="ru-RU"/>
        </w:rPr>
        <w:t>3</w:t>
      </w:r>
    </w:p>
    <w:p w:rsidR="00D66361" w:rsidRPr="00D66361" w:rsidRDefault="00D66361" w:rsidP="00D66361">
      <w:pPr>
        <w:shd w:val="clear" w:color="auto" w:fill="FFFFFF"/>
        <w:suppressAutoHyphens w:val="0"/>
        <w:ind w:right="-1"/>
        <w:rPr>
          <w:color w:val="auto"/>
          <w:lang w:val="en-US" w:eastAsia="ru-RU"/>
        </w:rPr>
      </w:pPr>
      <w:r w:rsidRPr="00D66361">
        <w:rPr>
          <w:color w:val="auto"/>
          <w:lang w:val="en-US" w:eastAsia="ru-RU"/>
        </w:rPr>
        <w:t> SO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 xml:space="preserve"> + </w:t>
      </w:r>
      <w:proofErr w:type="gramStart"/>
      <w:r w:rsidRPr="00D66361">
        <w:rPr>
          <w:color w:val="auto"/>
          <w:lang w:val="en-US" w:eastAsia="ru-RU"/>
        </w:rPr>
        <w:t>Ca(</w:t>
      </w:r>
      <w:proofErr w:type="gramEnd"/>
      <w:r w:rsidRPr="00D66361">
        <w:rPr>
          <w:color w:val="auto"/>
          <w:lang w:val="en-US" w:eastAsia="ru-RU"/>
        </w:rPr>
        <w:t>OH)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 = </w:t>
      </w:r>
      <w:r w:rsidRPr="00D66361">
        <w:rPr>
          <w:bCs/>
          <w:color w:val="auto"/>
          <w:lang w:val="en-US" w:eastAsia="ru-RU"/>
        </w:rPr>
        <w:t>CaSO</w:t>
      </w:r>
      <w:r w:rsidRPr="00D66361">
        <w:rPr>
          <w:bCs/>
          <w:color w:val="auto"/>
          <w:vertAlign w:val="subscript"/>
          <w:lang w:val="en-US" w:eastAsia="ru-RU"/>
        </w:rPr>
        <w:t>3</w:t>
      </w:r>
      <w:r w:rsidRPr="00D66361">
        <w:rPr>
          <w:color w:val="auto"/>
          <w:lang w:val="en-US" w:eastAsia="ru-RU"/>
        </w:rPr>
        <w:t> + H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O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val="en-US" w:eastAsia="ru-RU"/>
        </w:rPr>
      </w:pPr>
      <w:r w:rsidRPr="00D66361">
        <w:rPr>
          <w:color w:val="auto"/>
          <w:lang w:val="en-US" w:eastAsia="ru-RU"/>
        </w:rPr>
        <w:t> </w:t>
      </w:r>
      <w:proofErr w:type="spellStart"/>
      <w:r w:rsidRPr="00D66361">
        <w:rPr>
          <w:color w:val="auto"/>
          <w:lang w:val="en-US" w:eastAsia="ru-RU"/>
        </w:rPr>
        <w:t>NaOH</w:t>
      </w:r>
      <w:proofErr w:type="spellEnd"/>
      <w:r w:rsidRPr="00D66361">
        <w:rPr>
          <w:color w:val="auto"/>
          <w:lang w:val="en-US" w:eastAsia="ru-RU"/>
        </w:rPr>
        <w:t xml:space="preserve"> + NH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lang w:val="en-US" w:eastAsia="ru-RU"/>
        </w:rPr>
        <w:t>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lang w:val="en-US" w:eastAsia="ru-RU"/>
        </w:rPr>
        <w:t> = NaNO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lang w:val="en-US" w:eastAsia="ru-RU"/>
        </w:rPr>
        <w:t> + </w:t>
      </w:r>
      <w:r w:rsidRPr="00D66361">
        <w:rPr>
          <w:bCs/>
          <w:color w:val="auto"/>
          <w:lang w:val="en-US" w:eastAsia="ru-RU"/>
        </w:rPr>
        <w:t>NH</w:t>
      </w:r>
      <w:r w:rsidRPr="00D66361">
        <w:rPr>
          <w:bCs/>
          <w:color w:val="auto"/>
          <w:vertAlign w:val="subscript"/>
          <w:lang w:val="en-US" w:eastAsia="ru-RU"/>
        </w:rPr>
        <w:t>3</w:t>
      </w:r>
      <w:r w:rsidRPr="00D66361">
        <w:rPr>
          <w:bCs/>
          <w:color w:val="auto"/>
          <w:lang w:val="en-US" w:eastAsia="ru-RU"/>
        </w:rPr>
        <w:t>+ H</w:t>
      </w:r>
      <w:r w:rsidRPr="00D66361">
        <w:rPr>
          <w:bCs/>
          <w:color w:val="auto"/>
          <w:vertAlign w:val="subscript"/>
          <w:lang w:val="en-US" w:eastAsia="ru-RU"/>
        </w:rPr>
        <w:t>2</w:t>
      </w:r>
      <w:r w:rsidRPr="00D66361">
        <w:rPr>
          <w:bCs/>
          <w:color w:val="auto"/>
          <w:lang w:val="en-US" w:eastAsia="ru-RU"/>
        </w:rPr>
        <w:t>O</w:t>
      </w:r>
    </w:p>
    <w:p w:rsidR="00D66361" w:rsidRPr="00D66361" w:rsidRDefault="00D66361" w:rsidP="00D66361">
      <w:pPr>
        <w:shd w:val="clear" w:color="auto" w:fill="FFFFFF"/>
        <w:suppressAutoHyphens w:val="0"/>
        <w:ind w:left="120" w:right="-1"/>
        <w:rPr>
          <w:color w:val="auto"/>
          <w:lang w:val="en-US" w:eastAsia="ru-RU"/>
        </w:rPr>
      </w:pPr>
      <w:proofErr w:type="gramStart"/>
      <w:r w:rsidRPr="00D66361">
        <w:rPr>
          <w:color w:val="auto"/>
          <w:lang w:val="en-US" w:eastAsia="ru-RU"/>
        </w:rPr>
        <w:t>Cu(</w:t>
      </w:r>
      <w:proofErr w:type="gramEnd"/>
      <w:r w:rsidRPr="00D66361">
        <w:rPr>
          <w:color w:val="auto"/>
          <w:lang w:val="en-US" w:eastAsia="ru-RU"/>
        </w:rPr>
        <w:t>OH)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 + H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SO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lang w:val="en-US" w:eastAsia="ru-RU"/>
        </w:rPr>
        <w:t> = CuSO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lang w:val="en-US" w:eastAsia="ru-RU"/>
        </w:rPr>
        <w:t> + 2</w:t>
      </w:r>
      <w:r w:rsidRPr="00D66361">
        <w:rPr>
          <w:bCs/>
          <w:color w:val="auto"/>
          <w:lang w:val="en-US" w:eastAsia="ru-RU"/>
        </w:rPr>
        <w:t>H</w:t>
      </w:r>
      <w:r w:rsidRPr="00D66361">
        <w:rPr>
          <w:bCs/>
          <w:color w:val="auto"/>
          <w:vertAlign w:val="subscript"/>
          <w:lang w:val="en-US" w:eastAsia="ru-RU"/>
        </w:rPr>
        <w:t>2</w:t>
      </w:r>
      <w:r w:rsidRPr="00D66361">
        <w:rPr>
          <w:bCs/>
          <w:color w:val="auto"/>
          <w:lang w:val="en-US" w:eastAsia="ru-RU"/>
        </w:rPr>
        <w:t>O</w:t>
      </w:r>
    </w:p>
    <w:p w:rsidR="00D66361" w:rsidRPr="00D66361" w:rsidRDefault="00D66361" w:rsidP="00D66361">
      <w:pPr>
        <w:pStyle w:val="a4"/>
        <w:shd w:val="clear" w:color="auto" w:fill="FFFFFF"/>
        <w:spacing w:beforeAutospacing="0"/>
        <w:rPr>
          <w:color w:val="auto"/>
        </w:rPr>
      </w:pPr>
      <w:r w:rsidRPr="00D66361">
        <w:rPr>
          <w:rFonts w:ascii="Verdana" w:hAnsi="Verdana"/>
          <w:color w:val="auto"/>
          <w:sz w:val="23"/>
          <w:szCs w:val="23"/>
          <w:lang w:val="en-US"/>
        </w:rPr>
        <w:t> </w:t>
      </w:r>
      <w:r w:rsidRPr="00D66361">
        <w:rPr>
          <w:color w:val="auto"/>
          <w:sz w:val="23"/>
          <w:szCs w:val="23"/>
        </w:rPr>
        <w:t>2.</w:t>
      </w:r>
      <w:r w:rsidRPr="00D66361">
        <w:rPr>
          <w:color w:val="auto"/>
        </w:rPr>
        <w:t>Закончить уравнения реакций ионного обмена (внимание, идут не все реакции!)</w:t>
      </w:r>
    </w:p>
    <w:p w:rsidR="00D66361" w:rsidRPr="00D66361" w:rsidRDefault="00D66361" w:rsidP="00D66361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D66361">
        <w:rPr>
          <w:color w:val="auto"/>
          <w:lang w:val="en-US" w:eastAsia="ru-RU"/>
        </w:rPr>
        <w:t>MgCl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 + AgNO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lang w:val="en-US" w:eastAsia="ru-RU"/>
        </w:rPr>
        <w:t> →</w:t>
      </w:r>
    </w:p>
    <w:p w:rsidR="00D66361" w:rsidRPr="00D66361" w:rsidRDefault="00D66361" w:rsidP="00D66361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D66361">
        <w:rPr>
          <w:color w:val="auto"/>
          <w:lang w:val="en-US" w:eastAsia="ru-RU"/>
        </w:rPr>
        <w:t>ZnSO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lang w:val="en-US" w:eastAsia="ru-RU"/>
        </w:rPr>
        <w:t xml:space="preserve"> + </w:t>
      </w:r>
      <w:proofErr w:type="spellStart"/>
      <w:proofErr w:type="gramStart"/>
      <w:r w:rsidRPr="00D66361">
        <w:rPr>
          <w:color w:val="auto"/>
          <w:lang w:val="en-US" w:eastAsia="ru-RU"/>
        </w:rPr>
        <w:t>Ba</w:t>
      </w:r>
      <w:proofErr w:type="spellEnd"/>
      <w:r w:rsidRPr="00D66361">
        <w:rPr>
          <w:color w:val="auto"/>
          <w:lang w:val="en-US" w:eastAsia="ru-RU"/>
        </w:rPr>
        <w:t>(</w:t>
      </w:r>
      <w:proofErr w:type="gramEnd"/>
      <w:r w:rsidRPr="00D66361">
        <w:rPr>
          <w:color w:val="auto"/>
          <w:lang w:val="en-US" w:eastAsia="ru-RU"/>
        </w:rPr>
        <w:t>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lang w:val="en-US" w:eastAsia="ru-RU"/>
        </w:rPr>
        <w:t>)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 →</w:t>
      </w:r>
    </w:p>
    <w:p w:rsidR="00D66361" w:rsidRPr="00D66361" w:rsidRDefault="00D66361" w:rsidP="00D66361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D66361">
        <w:rPr>
          <w:color w:val="auto"/>
          <w:lang w:val="en-US" w:eastAsia="ru-RU"/>
        </w:rPr>
        <w:t>K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SO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lang w:val="en-US" w:eastAsia="ru-RU"/>
        </w:rPr>
        <w:t> + H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lang w:val="en-US" w:eastAsia="ru-RU"/>
        </w:rPr>
        <w:t>PO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lang w:val="en-US" w:eastAsia="ru-RU"/>
        </w:rPr>
        <w:t> →</w:t>
      </w:r>
    </w:p>
    <w:p w:rsidR="00D66361" w:rsidRPr="00D66361" w:rsidRDefault="00D66361" w:rsidP="00D66361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D66361">
        <w:rPr>
          <w:color w:val="auto"/>
          <w:lang w:val="en-US" w:eastAsia="ru-RU"/>
        </w:rPr>
        <w:t>CaSO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lang w:val="en-US" w:eastAsia="ru-RU"/>
        </w:rPr>
        <w:t> + BaCl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 →</w:t>
      </w:r>
    </w:p>
    <w:p w:rsidR="00D66361" w:rsidRPr="00D66361" w:rsidRDefault="00D66361" w:rsidP="00D66361">
      <w:pPr>
        <w:shd w:val="clear" w:color="auto" w:fill="FFFFFF"/>
        <w:suppressAutoHyphens w:val="0"/>
        <w:rPr>
          <w:color w:val="auto"/>
          <w:lang w:val="en-US" w:eastAsia="ru-RU"/>
        </w:rPr>
      </w:pPr>
      <w:proofErr w:type="spellStart"/>
      <w:r w:rsidRPr="00D66361">
        <w:rPr>
          <w:color w:val="auto"/>
          <w:lang w:val="en-US" w:eastAsia="ru-RU"/>
        </w:rPr>
        <w:t>NaOH</w:t>
      </w:r>
      <w:proofErr w:type="spellEnd"/>
      <w:r w:rsidRPr="00D66361">
        <w:rPr>
          <w:color w:val="auto"/>
          <w:lang w:val="en-US" w:eastAsia="ru-RU"/>
        </w:rPr>
        <w:t xml:space="preserve"> + ZnCl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 →</w:t>
      </w:r>
    </w:p>
    <w:p w:rsidR="00D66361" w:rsidRPr="00D66361" w:rsidRDefault="00D66361" w:rsidP="00D66361">
      <w:pPr>
        <w:shd w:val="clear" w:color="auto" w:fill="FFFFFF"/>
        <w:suppressAutoHyphens w:val="0"/>
        <w:rPr>
          <w:color w:val="auto"/>
          <w:lang w:val="en-US" w:eastAsia="ru-RU"/>
        </w:rPr>
      </w:pPr>
      <w:proofErr w:type="spellStart"/>
      <w:r w:rsidRPr="00D66361">
        <w:rPr>
          <w:color w:val="auto"/>
          <w:lang w:val="en-US" w:eastAsia="ru-RU"/>
        </w:rPr>
        <w:t>KCl</w:t>
      </w:r>
      <w:proofErr w:type="spellEnd"/>
      <w:r w:rsidRPr="00D66361">
        <w:rPr>
          <w:color w:val="auto"/>
          <w:lang w:val="en-US" w:eastAsia="ru-RU"/>
        </w:rPr>
        <w:t xml:space="preserve"> + ….. → KNO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lang w:val="en-US" w:eastAsia="ru-RU"/>
        </w:rPr>
        <w:t> + ……</w:t>
      </w:r>
    </w:p>
    <w:p w:rsidR="00D66361" w:rsidRPr="00D66361" w:rsidRDefault="00D66361" w:rsidP="00D66361">
      <w:pPr>
        <w:shd w:val="clear" w:color="auto" w:fill="FFFFFF"/>
        <w:suppressAutoHyphens w:val="0"/>
        <w:rPr>
          <w:color w:val="auto"/>
          <w:lang w:val="en-US" w:eastAsia="ru-RU"/>
        </w:rPr>
      </w:pPr>
      <w:r w:rsidRPr="00D66361">
        <w:rPr>
          <w:color w:val="auto"/>
          <w:lang w:val="en-US" w:eastAsia="ru-RU"/>
        </w:rPr>
        <w:t>ZnSO</w:t>
      </w:r>
      <w:r w:rsidRPr="00D66361">
        <w:rPr>
          <w:color w:val="auto"/>
          <w:vertAlign w:val="subscript"/>
          <w:lang w:val="en-US" w:eastAsia="ru-RU"/>
        </w:rPr>
        <w:t>4</w:t>
      </w:r>
      <w:r w:rsidRPr="00D66361">
        <w:rPr>
          <w:color w:val="auto"/>
          <w:lang w:val="en-US" w:eastAsia="ru-RU"/>
        </w:rPr>
        <w:t> + …… → ZnCl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 + …..</w:t>
      </w:r>
    </w:p>
    <w:p w:rsidR="00D66361" w:rsidRPr="00D66361" w:rsidRDefault="00D66361" w:rsidP="00D66361">
      <w:pPr>
        <w:shd w:val="clear" w:color="auto" w:fill="FFFFFF"/>
        <w:suppressAutoHyphens w:val="0"/>
        <w:rPr>
          <w:color w:val="auto"/>
          <w:lang w:val="en-US" w:eastAsia="ru-RU"/>
        </w:rPr>
      </w:pPr>
      <w:proofErr w:type="spellStart"/>
      <w:proofErr w:type="gramStart"/>
      <w:r w:rsidRPr="00D66361">
        <w:rPr>
          <w:color w:val="auto"/>
          <w:lang w:val="en-US" w:eastAsia="ru-RU"/>
        </w:rPr>
        <w:t>Ba</w:t>
      </w:r>
      <w:proofErr w:type="spellEnd"/>
      <w:r w:rsidRPr="00D66361">
        <w:rPr>
          <w:color w:val="auto"/>
          <w:lang w:val="en-US" w:eastAsia="ru-RU"/>
        </w:rPr>
        <w:t>(</w:t>
      </w:r>
      <w:proofErr w:type="gramEnd"/>
      <w:r w:rsidRPr="00D66361">
        <w:rPr>
          <w:color w:val="auto"/>
          <w:lang w:val="en-US" w:eastAsia="ru-RU"/>
        </w:rPr>
        <w:t>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lang w:val="en-US" w:eastAsia="ru-RU"/>
        </w:rPr>
        <w:t>)</w:t>
      </w:r>
      <w:r w:rsidRPr="00D66361">
        <w:rPr>
          <w:color w:val="auto"/>
          <w:vertAlign w:val="subscript"/>
          <w:lang w:val="en-US" w:eastAsia="ru-RU"/>
        </w:rPr>
        <w:t>2</w:t>
      </w:r>
      <w:r w:rsidRPr="00D66361">
        <w:rPr>
          <w:color w:val="auto"/>
          <w:lang w:val="en-US" w:eastAsia="ru-RU"/>
        </w:rPr>
        <w:t> + ….. → KNO</w:t>
      </w:r>
      <w:r w:rsidRPr="00D66361">
        <w:rPr>
          <w:color w:val="auto"/>
          <w:vertAlign w:val="subscript"/>
          <w:lang w:val="en-US" w:eastAsia="ru-RU"/>
        </w:rPr>
        <w:t>3</w:t>
      </w:r>
      <w:r w:rsidRPr="00D66361">
        <w:rPr>
          <w:color w:val="auto"/>
          <w:lang w:val="en-US" w:eastAsia="ru-RU"/>
        </w:rPr>
        <w:t> + …..</w:t>
      </w:r>
    </w:p>
    <w:p w:rsidR="00D66361" w:rsidRPr="00D66361" w:rsidRDefault="00D66361" w:rsidP="00D66361">
      <w:pPr>
        <w:shd w:val="clear" w:color="auto" w:fill="FFFFFF"/>
        <w:suppressAutoHyphens w:val="0"/>
        <w:rPr>
          <w:color w:val="auto"/>
          <w:lang w:eastAsia="ru-RU"/>
        </w:rPr>
      </w:pPr>
      <w:r w:rsidRPr="00D66361">
        <w:rPr>
          <w:color w:val="auto"/>
          <w:lang w:eastAsia="ru-RU"/>
        </w:rPr>
        <w:t>Внимание! Идут не все реакции!</w:t>
      </w:r>
    </w:p>
    <w:p w:rsidR="00E25FD1" w:rsidRPr="00D66361" w:rsidRDefault="00E25FD1">
      <w:pPr>
        <w:rPr>
          <w:color w:val="auto"/>
        </w:rPr>
      </w:pPr>
    </w:p>
    <w:sectPr w:rsidR="00E25FD1" w:rsidRPr="00D66361" w:rsidSect="00E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61"/>
    <w:rsid w:val="00D66361"/>
    <w:rsid w:val="00E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uiPriority w:val="99"/>
    <w:qFormat/>
    <w:rsid w:val="00D66361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2020-04-12T08:59:00Z</dcterms:created>
  <dcterms:modified xsi:type="dcterms:W3CDTF">2020-04-12T09:02:00Z</dcterms:modified>
</cp:coreProperties>
</file>