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6F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  <w:r w:rsidRPr="00A1335D">
        <w:rPr>
          <w:rFonts w:ascii="Times New Roman" w:hAnsi="Times New Roman"/>
          <w:b/>
          <w:sz w:val="24"/>
          <w:szCs w:val="24"/>
        </w:rPr>
        <w:t>ПРА</w:t>
      </w:r>
      <w:r>
        <w:rPr>
          <w:rFonts w:ascii="Times New Roman" w:hAnsi="Times New Roman"/>
          <w:b/>
          <w:sz w:val="24"/>
          <w:szCs w:val="24"/>
        </w:rPr>
        <w:t xml:space="preserve">КТИЧЕСКАЯ    РАБОТА </w:t>
      </w:r>
    </w:p>
    <w:p w:rsidR="00BC286F" w:rsidRPr="00A1335D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C286F" w:rsidRPr="00A1335D" w:rsidRDefault="00BC286F" w:rsidP="00BC286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Объём шара.</w:t>
      </w:r>
    </w:p>
    <w:p w:rsidR="00BC286F" w:rsidRPr="00A1335D" w:rsidRDefault="00BC286F" w:rsidP="00BC2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sz w:val="24"/>
          <w:szCs w:val="24"/>
        </w:rPr>
        <w:t xml:space="preserve">Цель: 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решения практических задач на вычисление объёма шара.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Сферой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множество точек пространства, находящихся на одинаковом расстоянии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52" name="Рисунок 45" descr="Описание: \normalsize{\:R}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\normalsize{\:R}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называемом </w:t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радиусом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сферы, от заданной точки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53" name="Рисунок 46" descr="Описание: \normalsize{\:O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\normalsize{\:O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называемой </w:t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центром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сферы.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Шаром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множество точек пространства, находящихся от заданной точки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54" name="Рисунок 47" descr="Описание: \normalsize{\:O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\normalsize{\:O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расстоянии, не большем заданного расстояния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55" name="Рисунок 48" descr="Описание: \normalsize{\:R}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\normalsize{\:R}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636" w:type="dxa"/>
        <w:jc w:val="center"/>
        <w:tblCellSpacing w:w="1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EFE7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2818"/>
      </w:tblGrid>
      <w:tr w:rsidR="00BC286F" w:rsidRPr="00A1335D" w:rsidTr="001620D9">
        <w:trPr>
          <w:trHeight w:val="2122"/>
          <w:tblCellSpacing w:w="15" w:type="dxa"/>
          <w:jc w:val="center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1311910"/>
                  <wp:effectExtent l="19050" t="0" r="0" b="0"/>
                  <wp:docPr id="56" name="Рисунок 49" descr="Описание: s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s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BC286F" w:rsidRPr="00A1335D" w:rsidRDefault="00BC286F" w:rsidP="001620D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сферы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127000"/>
                  <wp:effectExtent l="19050" t="0" r="1905" b="0"/>
                  <wp:docPr id="57" name="Рисунок 50" descr="Описание: \normalsize{S=4\pi R^{\small 2}}">
                    <a:hlinkClick xmlns:a="http://schemas.openxmlformats.org/drawingml/2006/main" r:id="rId9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\normalsize{S=4\pi R^{\small 2}}">
                            <a:hlinkClick r:id="rId9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шара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28015" cy="286385"/>
                  <wp:effectExtent l="19050" t="0" r="635" b="0"/>
                  <wp:docPr id="58" name="Рисунок 51" descr="Описание: \normalsize{V=\frac{4}{3}\pi R^{\small 3}}">
                    <a:hlinkClick xmlns:a="http://schemas.openxmlformats.org/drawingml/2006/main" r:id="rId11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\normalsize{V=\frac{4}{3}\pi R^{\small 3}}">
                            <a:hlinkClick r:id="rId11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шара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4"/>
        <w:gridCol w:w="4266"/>
      </w:tblGrid>
      <w:tr w:rsidR="00BC286F" w:rsidRPr="00A1335D" w:rsidTr="001620D9">
        <w:tc>
          <w:tcPr>
            <w:tcW w:w="5920" w:type="dxa"/>
            <w:shd w:val="clear" w:color="auto" w:fill="auto"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222250</wp:posOffset>
                  </wp:positionV>
                  <wp:extent cx="1228725" cy="904875"/>
                  <wp:effectExtent l="19050" t="0" r="9525" b="0"/>
                  <wp:wrapTight wrapText="bothSides">
                    <wp:wrapPolygon edited="0">
                      <wp:start x="-335" y="0"/>
                      <wp:lineTo x="-335" y="21373"/>
                      <wp:lineTo x="21767" y="21373"/>
                      <wp:lineTo x="21767" y="0"/>
                      <wp:lineTo x="-335" y="0"/>
                    </wp:wrapPolygon>
                  </wp:wrapTight>
                  <wp:docPr id="11" name="Рисунок 52" descr="Описание: shar_s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shar_s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Шаровой сектор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59" name="Рисунок 53" descr="Описание: \normalsize{S}">
                    <a:hlinkClick xmlns:a="http://schemas.openxmlformats.org/drawingml/2006/main" r:id="rId1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\normalsize{S}">
                            <a:hlinkClick r:id="rId1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полн</w:t>
            </w:r>
            <w:proofErr w:type="spellEnd"/>
            <w:proofErr w:type="gramEnd"/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82420" cy="174625"/>
                  <wp:effectExtent l="19050" t="0" r="0" b="0"/>
                  <wp:docPr id="60" name="Рисунок 54" descr="Описание: \normalsize{=\pi R(2H+\sqrt{2RH-H^{\small 2}})}">
                    <a:hlinkClick xmlns:a="http://schemas.openxmlformats.org/drawingml/2006/main" r:id="rId1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\normalsize{=\pi R(2H+\sqrt{2RH-H^{\small 2}})}">
                            <a:hlinkClick r:id="rId1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278130"/>
                  <wp:effectExtent l="19050" t="0" r="0" b="0"/>
                  <wp:docPr id="61" name="Рисунок 55" descr="Описание: \normalsize{V=\frac{2}{3}\pi R^{\small 2}H}">
                    <a:hlinkClick xmlns:a="http://schemas.openxmlformats.org/drawingml/2006/main" r:id="rId1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\normalsize{V=\frac{2}{3}\pi R^{\small 2}H}">
                            <a:hlinkClick r:id="rId1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shd w:val="clear" w:color="auto" w:fill="auto"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Шаровой сегмент</w:t>
            </w:r>
            <w:r w:rsidRPr="00A133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62" name="Рисунок 56" descr="Описание: \normalsize{S}">
                    <a:hlinkClick xmlns:a="http://schemas.openxmlformats.org/drawingml/2006/main" r:id="rId1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\normalsize{S}">
                            <a:hlinkClick r:id="rId1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бок  </w:t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32765" cy="95250"/>
                  <wp:effectExtent l="19050" t="0" r="635" b="0"/>
                  <wp:docPr id="63" name="Рисунок 57" descr="Описание: \normalsize{=2\pi RH}">
                    <a:hlinkClick xmlns:a="http://schemas.openxmlformats.org/drawingml/2006/main" r:id="rId2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\normalsize{=2\pi RH}">
                            <a:hlinkClick r:id="rId2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240155" cy="286385"/>
                  <wp:effectExtent l="19050" t="0" r="0" b="0"/>
                  <wp:docPr id="64" name="Рисунок 58" descr="Описание: \normalsize{V=\frac{1}{3}\pi H^{\small 2}(3R-H)}">
                    <a:hlinkClick xmlns:a="http://schemas.openxmlformats.org/drawingml/2006/main" r:id="rId2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\normalsize{V=\frac{1}{3}\pi H^{\small 2}(3R-H)}">
                            <a:hlinkClick r:id="rId2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270510</wp:posOffset>
                  </wp:positionV>
                  <wp:extent cx="1096645" cy="838200"/>
                  <wp:effectExtent l="19050" t="0" r="8255" b="0"/>
                  <wp:wrapTight wrapText="bothSides">
                    <wp:wrapPolygon edited="0">
                      <wp:start x="-375" y="0"/>
                      <wp:lineTo x="-375" y="21109"/>
                      <wp:lineTo x="21763" y="21109"/>
                      <wp:lineTo x="21763" y="0"/>
                      <wp:lineTo x="-375" y="0"/>
                    </wp:wrapPolygon>
                  </wp:wrapTight>
                  <wp:docPr id="9" name="Рисунок 59" descr="Описание: shar_seg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shar_seg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1 уровень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Ответьте на вопросы теста, выбрав один ответ из числа  </w:t>
      </w:r>
      <w:proofErr w:type="gramStart"/>
      <w:r w:rsidRPr="00A1335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A1335D">
        <w:rPr>
          <w:rFonts w:ascii="Times New Roman" w:hAnsi="Times New Roman"/>
          <w:sz w:val="24"/>
          <w:szCs w:val="24"/>
        </w:rPr>
        <w:t>.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1. Сколько диаметров у сферы?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1;      б) 3;      в)2;     г) бесконечно много.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2. Какой фигурой является сечение шара плоскостью?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отрезком;    б) кругом;     в) окружностью;   г) сферой.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3. Если радиус сферы увеличить в 2 раза,  то объём увеличиться.</w:t>
      </w:r>
    </w:p>
    <w:p w:rsidR="00BC286F" w:rsidRPr="00A1335D" w:rsidRDefault="00BC286F" w:rsidP="00BC286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в 2 раза;    б) в 8 раз;     в) в 4 раза;   г) в 16 раз.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По формуле </w:t>
      </w:r>
      <w:r>
        <w:rPr>
          <w:rFonts w:ascii="Times New Roman" w:eastAsia="Times New Roman" w:hAnsi="Times New Roman"/>
          <w:bCs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096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вычисляется   объём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шара;    б) цилиндра;       в) конуса;            г) шарового сектора.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5. Радиус шара равен 3 см. Найдите объём шара.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C286F" w:rsidRPr="007D66FF" w:rsidRDefault="00BC286F" w:rsidP="00BC286F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>а)36π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б)  12π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   в) 36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        г) 45π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</w:p>
    <w:p w:rsidR="00BC286F" w:rsidRPr="00A1335D" w:rsidRDefault="00BC286F" w:rsidP="00BC286F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lastRenderedPageBreak/>
        <w:t>2 уровень</w:t>
      </w:r>
    </w:p>
    <w:p w:rsidR="00BC286F" w:rsidRPr="00A1335D" w:rsidRDefault="00BC286F" w:rsidP="00BC286F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sz w:val="24"/>
          <w:szCs w:val="24"/>
        </w:rPr>
        <w:t xml:space="preserve">6.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расстояние от центра шара до плоскости сечения, если объём шара равен 288π, а площадь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сечения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равна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27π.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2√3;    б) 3;    в) 4;    г) 6;    д) 3√2.</w:t>
      </w:r>
      <w:proofErr w:type="gramEnd"/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Найдите объём шара, площадь поверхности которого равна 108π см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108π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б) 108π√2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 в) 81√3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г) 81π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д) 108√3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sz w:val="24"/>
          <w:szCs w:val="24"/>
        </w:rPr>
        <w:t>8.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Диаметр одного шара равен радиусу другого. Найдите отношение объёмов этих шаров.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1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2;  б) 2 : 1;  в) 4 : 1;  г) 1 : 8;  д) 8 : 1.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9. Площадь большого круга шара равна 3π см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 Найдите  объём  шара.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153670</wp:posOffset>
            </wp:positionV>
            <wp:extent cx="1409700" cy="1238250"/>
            <wp:effectExtent l="19050" t="0" r="0" b="0"/>
            <wp:wrapTight wrapText="bothSides">
              <wp:wrapPolygon edited="0">
                <wp:start x="-292" y="0"/>
                <wp:lineTo x="-292" y="21268"/>
                <wp:lineTo x="21600" y="21268"/>
                <wp:lineTo x="21600" y="0"/>
                <wp:lineTo x="-292" y="0"/>
              </wp:wrapPolygon>
            </wp:wrapTight>
            <wp:docPr id="8" name="Рисунок 60" descr="Описание: 5D4DBBE57DA1430B9AB263AB44028x1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5D4DBBE57DA1430B9AB263AB44028x14/img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а)  </w:t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 б) 4√2π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в) 81√3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 г) 81π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  д) 4π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C286F" w:rsidRPr="00A1335D" w:rsidRDefault="00BC286F" w:rsidP="00BC28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 w:rsidRPr="00A1335D"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Cs/>
          <w:sz w:val="24"/>
          <w:szCs w:val="24"/>
        </w:rPr>
        <w:t xml:space="preserve">10.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Прямоугольный параллелепипед описан около сферы радиуса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635" cy="158750"/>
            <wp:effectExtent l="19050" t="0" r="0" b="0"/>
            <wp:docPr id="67" name="Рисунок 61" descr="Описание: 7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7,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Найдите его объем.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Cs/>
          <w:sz w:val="24"/>
          <w:szCs w:val="24"/>
        </w:rPr>
        <w:t xml:space="preserve">11.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Радиусы трех шаров равны 6, 8 и 10. Найдите радиус шара, объем которого равен сумме их   объемов.</w:t>
      </w:r>
    </w:p>
    <w:p w:rsidR="00BC286F" w:rsidRPr="00A1335D" w:rsidRDefault="00BC286F" w:rsidP="00BC286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Найдите объём шарового сектора, если радиус шара равен 3√2 см, а радиус окружности     основания - √10 см.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36√2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б) 12√2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в) 6√2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г) 8√2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д) 4√2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  <w:proofErr w:type="gramEnd"/>
    </w:p>
    <w:p w:rsidR="00BC286F" w:rsidRDefault="00BC286F" w:rsidP="00BC28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86F" w:rsidRDefault="00BC286F" w:rsidP="00BC28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BC286F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286F" w:rsidRPr="00A1335D" w:rsidTr="001620D9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BC286F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26  баллов</w:t>
      </w:r>
    </w:p>
    <w:p w:rsidR="00BC286F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4"/>
      </w:tblGrid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26 - 24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23 - 21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20 - 18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менее  18</w:t>
            </w:r>
          </w:p>
        </w:tc>
      </w:tr>
    </w:tbl>
    <w:p w:rsidR="00BC286F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BC286F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BC286F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BC286F" w:rsidRPr="007D66FF" w:rsidRDefault="00BC286F" w:rsidP="00BC286F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  <w:r w:rsidRPr="00A1335D">
        <w:rPr>
          <w:rFonts w:ascii="Times New Roman" w:hAnsi="Times New Roman"/>
          <w:b/>
          <w:sz w:val="24"/>
          <w:szCs w:val="24"/>
        </w:rPr>
        <w:t>ПРА</w:t>
      </w:r>
      <w:r>
        <w:rPr>
          <w:rFonts w:ascii="Times New Roman" w:hAnsi="Times New Roman"/>
          <w:b/>
          <w:sz w:val="24"/>
          <w:szCs w:val="24"/>
        </w:rPr>
        <w:t xml:space="preserve">КТИЧЕСКАЯ    РАБОТА </w:t>
      </w:r>
      <w:r w:rsidRPr="007D66FF">
        <w:rPr>
          <w:rFonts w:ascii="Times New Roman" w:hAnsi="Times New Roman"/>
          <w:b/>
          <w:sz w:val="16"/>
          <w:szCs w:val="16"/>
        </w:rPr>
        <w:t xml:space="preserve"> </w:t>
      </w:r>
    </w:p>
    <w:p w:rsidR="00BC286F" w:rsidRPr="00A1335D" w:rsidRDefault="00BC286F" w:rsidP="00BC286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Объём шара.</w:t>
      </w:r>
    </w:p>
    <w:p w:rsidR="00BC286F" w:rsidRPr="00A1335D" w:rsidRDefault="00BC286F" w:rsidP="00BC2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sz w:val="24"/>
          <w:szCs w:val="24"/>
        </w:rPr>
        <w:t xml:space="preserve">Цель: 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решения практических задач на вычисление объёма шара.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C286F" w:rsidRPr="00A1335D" w:rsidRDefault="00BC286F" w:rsidP="00BC2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Сферой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множество точек пространства, находящихся на одинаковом расстоянии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199" name="Рисунок 45" descr="Описание: \normalsize{\:R}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\normalsize{\:R}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называемом </w:t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радиусом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сферы, от заданной точки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200" name="Рисунок 46" descr="Описание: \normalsize{\:O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\normalsize{\:O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называемой </w:t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центром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сферы.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Шаром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множество точек пространства, находящихся от заданной точки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201" name="Рисунок 47" descr="Описание: \normalsize{\:O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\normalsize{\:O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расстоянии, не большем заданного расстояния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505" cy="95250"/>
            <wp:effectExtent l="19050" t="0" r="0" b="0"/>
            <wp:docPr id="202" name="Рисунок 48" descr="Описание: \normalsize{\:R}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\normalsize{\:R}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636" w:type="dxa"/>
        <w:jc w:val="center"/>
        <w:tblCellSpacing w:w="1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EFE7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2818"/>
      </w:tblGrid>
      <w:tr w:rsidR="00BC286F" w:rsidRPr="00A1335D" w:rsidTr="001620D9">
        <w:trPr>
          <w:trHeight w:val="2122"/>
          <w:tblCellSpacing w:w="15" w:type="dxa"/>
          <w:jc w:val="center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1311910"/>
                  <wp:effectExtent l="19050" t="0" r="0" b="0"/>
                  <wp:docPr id="203" name="Рисунок 49" descr="Описание: s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s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BC286F" w:rsidRPr="00A1335D" w:rsidRDefault="00BC286F" w:rsidP="001620D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сферы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127000"/>
                  <wp:effectExtent l="19050" t="0" r="1905" b="0"/>
                  <wp:docPr id="204" name="Рисунок 50" descr="Описание: \normalsize{S=4\pi R^{\small 2}}">
                    <a:hlinkClick xmlns:a="http://schemas.openxmlformats.org/drawingml/2006/main" r:id="rId9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\normalsize{S=4\pi R^{\small 2}}">
                            <a:hlinkClick r:id="rId9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шара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28015" cy="286385"/>
                  <wp:effectExtent l="19050" t="0" r="635" b="0"/>
                  <wp:docPr id="205" name="Рисунок 51" descr="Описание: \normalsize{V=\frac{4}{3}\pi R^{\small 3}}">
                    <a:hlinkClick xmlns:a="http://schemas.openxmlformats.org/drawingml/2006/main" r:id="rId11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\normalsize{V=\frac{4}{3}\pi R^{\small 3}}">
                            <a:hlinkClick r:id="rId11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шара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4266"/>
      </w:tblGrid>
      <w:tr w:rsidR="00BC286F" w:rsidRPr="00A1335D" w:rsidTr="007C78FD">
        <w:tc>
          <w:tcPr>
            <w:tcW w:w="5763" w:type="dxa"/>
            <w:shd w:val="clear" w:color="auto" w:fill="auto"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222250</wp:posOffset>
                  </wp:positionV>
                  <wp:extent cx="1228725" cy="904875"/>
                  <wp:effectExtent l="19050" t="0" r="9525" b="0"/>
                  <wp:wrapTight wrapText="bothSides">
                    <wp:wrapPolygon edited="0">
                      <wp:start x="-335" y="0"/>
                      <wp:lineTo x="-335" y="21373"/>
                      <wp:lineTo x="21767" y="21373"/>
                      <wp:lineTo x="21767" y="0"/>
                      <wp:lineTo x="-335" y="0"/>
                    </wp:wrapPolygon>
                  </wp:wrapTight>
                  <wp:docPr id="206" name="Рисунок 52" descr="Описание: shar_s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shar_s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Шаровой сектор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207" name="Рисунок 53" descr="Описание: \normalsize{S}">
                    <a:hlinkClick xmlns:a="http://schemas.openxmlformats.org/drawingml/2006/main" r:id="rId1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\normalsize{S}">
                            <a:hlinkClick r:id="rId1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полн</w:t>
            </w:r>
            <w:proofErr w:type="spellEnd"/>
            <w:proofErr w:type="gramEnd"/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82420" cy="174625"/>
                  <wp:effectExtent l="19050" t="0" r="0" b="0"/>
                  <wp:docPr id="208" name="Рисунок 54" descr="Описание: \normalsize{=\pi R(2H+\sqrt{2RH-H^{\small 2}})}">
                    <a:hlinkClick xmlns:a="http://schemas.openxmlformats.org/drawingml/2006/main" r:id="rId1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\normalsize{=\pi R(2H+\sqrt{2RH-H^{\small 2}})}">
                            <a:hlinkClick r:id="rId1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278130"/>
                  <wp:effectExtent l="19050" t="0" r="0" b="0"/>
                  <wp:docPr id="210" name="Рисунок 55" descr="Описание: \normalsize{V=\frac{2}{3}\pi R^{\small 2}H}">
                    <a:hlinkClick xmlns:a="http://schemas.openxmlformats.org/drawingml/2006/main" r:id="rId1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\normalsize{V=\frac{2}{3}\pi R^{\small 2}H}">
                            <a:hlinkClick r:id="rId1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shd w:val="clear" w:color="auto" w:fill="auto"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Шаровой сегмент</w:t>
            </w:r>
            <w:r w:rsidRPr="00A133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211" name="Рисунок 56" descr="Описание: \normalsize{S}">
                    <a:hlinkClick xmlns:a="http://schemas.openxmlformats.org/drawingml/2006/main" r:id="rId1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\normalsize{S}">
                            <a:hlinkClick r:id="rId1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бок  </w:t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32765" cy="95250"/>
                  <wp:effectExtent l="19050" t="0" r="635" b="0"/>
                  <wp:docPr id="212" name="Рисунок 57" descr="Описание: \normalsize{=2\pi RH}">
                    <a:hlinkClick xmlns:a="http://schemas.openxmlformats.org/drawingml/2006/main" r:id="rId2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\normalsize{=2\pi RH}">
                            <a:hlinkClick r:id="rId2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240155" cy="286385"/>
                  <wp:effectExtent l="19050" t="0" r="0" b="0"/>
                  <wp:docPr id="213" name="Рисунок 58" descr="Описание: \normalsize{V=\frac{1}{3}\pi H^{\small 2}(3R-H)}">
                    <a:hlinkClick xmlns:a="http://schemas.openxmlformats.org/drawingml/2006/main" r:id="rId2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\normalsize{V=\frac{1}{3}\pi H^{\small 2}(3R-H)}">
                            <a:hlinkClick r:id="rId2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270510</wp:posOffset>
                  </wp:positionV>
                  <wp:extent cx="1096645" cy="838200"/>
                  <wp:effectExtent l="19050" t="0" r="8255" b="0"/>
                  <wp:wrapTight wrapText="bothSides">
                    <wp:wrapPolygon edited="0">
                      <wp:start x="-375" y="0"/>
                      <wp:lineTo x="-375" y="21109"/>
                      <wp:lineTo x="21763" y="21109"/>
                      <wp:lineTo x="21763" y="0"/>
                      <wp:lineTo x="-375" y="0"/>
                    </wp:wrapPolygon>
                  </wp:wrapTight>
                  <wp:docPr id="214" name="Рисунок 59" descr="Описание: shar_seg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shar_seg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BC286F" w:rsidRDefault="00BC286F" w:rsidP="00BC2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1 уровень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Ответьте на вопросы теста, выбрав один ответ из числа  </w:t>
      </w:r>
      <w:proofErr w:type="gramStart"/>
      <w:r w:rsidRPr="00A1335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A1335D">
        <w:rPr>
          <w:rFonts w:ascii="Times New Roman" w:hAnsi="Times New Roman"/>
          <w:sz w:val="24"/>
          <w:szCs w:val="24"/>
        </w:rPr>
        <w:t>.</w:t>
      </w:r>
    </w:p>
    <w:p w:rsidR="00BC286F" w:rsidRPr="00A1335D" w:rsidRDefault="00BC286F" w:rsidP="00BC2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1. Сколько радиусов  у  сферы?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1;      б) 3;      в)2;     г) бесконечно много.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2. Какой фигурой является сечение шара плоскостью?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отрезком;    б) кругом;     в) окружностью;   г) сферой.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>3. Если радиус сферы увеличить в 3  раза то объём увеличиться</w:t>
      </w:r>
    </w:p>
    <w:p w:rsidR="00BC286F" w:rsidRPr="00A1335D" w:rsidRDefault="00BC286F" w:rsidP="00BC286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в 2 раза;    б) в 8 раз;     в) в 27  раз;   г) в 16 раз.</w:t>
      </w:r>
    </w:p>
    <w:p w:rsidR="00BC286F" w:rsidRPr="00A1335D" w:rsidRDefault="00BC286F" w:rsidP="00BC286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По формуле </w:t>
      </w:r>
      <w:r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вычисляется   площадь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сферы;    б) цилиндра;       в) конуса;            г) шарового сектора.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5. Радиус шара равен 6 см. Найдите объём шара.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C286F" w:rsidRPr="007D66FF" w:rsidRDefault="00BC286F" w:rsidP="00BC286F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lastRenderedPageBreak/>
        <w:t>а)36π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б)  12π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   в) 36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        г) 288π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</w:p>
    <w:p w:rsidR="00BC286F" w:rsidRPr="00A1335D" w:rsidRDefault="00BC286F" w:rsidP="00BC286F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2 уровень</w:t>
      </w:r>
    </w:p>
    <w:p w:rsidR="00BC286F" w:rsidRPr="00A1335D" w:rsidRDefault="00BC286F" w:rsidP="00BC286F">
      <w:pPr>
        <w:contextualSpacing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sz w:val="24"/>
          <w:szCs w:val="24"/>
        </w:rPr>
        <w:t xml:space="preserve">6.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расстояние от центра шара до плоскости сечения, если объём шара равен  288π, а площадь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сечения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равна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16π.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2√5;    б) 3;    в) 4;    г) 6;    д) 3√2.</w:t>
      </w:r>
      <w:proofErr w:type="gramEnd"/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Объем шара равен 36π. Найти площадь его поверхности.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108π см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б) 108π√2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в) 81√3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г) 36π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д) 108√3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sz w:val="24"/>
          <w:szCs w:val="24"/>
        </w:rPr>
        <w:t>8.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hAnsi="Times New Roman"/>
        </w:rPr>
        <w:t>Объем одного шара в 27 раз больше объема второго. Во сколько раз площадь поверхности первого шара больше площади поверхности второго?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в 27 раз;   б) в 9 раз;   в) в 3 раза;   г)  в 2 раза; д) в 4 раза.</w:t>
      </w:r>
      <w:proofErr w:type="gramEnd"/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9. Площадь большого круга  шара равна 9π см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 Найдите  объём  шара.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95885</wp:posOffset>
            </wp:positionV>
            <wp:extent cx="1524000" cy="1228725"/>
            <wp:effectExtent l="19050" t="0" r="0" b="0"/>
            <wp:wrapTight wrapText="bothSides">
              <wp:wrapPolygon edited="0">
                <wp:start x="-270" y="0"/>
                <wp:lineTo x="-270" y="21433"/>
                <wp:lineTo x="21600" y="21433"/>
                <wp:lineTo x="21600" y="0"/>
                <wp:lineTo x="-270" y="0"/>
              </wp:wrapPolygon>
            </wp:wrapTight>
            <wp:docPr id="21" name="Рисунок 62" descr="Описание: Описание: 5D4DBBE57DA1430B9AB263AB44028x1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Описание: 5D4DBBE57DA1430B9AB263AB44028x14/img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7905DA" w:rsidRPr="00A1335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w:rPr>
            <w:rFonts w:ascii="Cambria Math" w:eastAsia="Times New Roman" w:hAnsi="Cambria Math"/>
            <w:sz w:val="24"/>
            <w:szCs w:val="24"/>
            <w:highlight w:val="yellow"/>
            <w:lang w:eastAsia="ru-RU"/>
          </w:rPr>
          <m:t>4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  <w:lang w:eastAsia="ru-RU"/>
              </w:rPr>
              <m:t>3</m:t>
            </m:r>
          </m:e>
        </m:rad>
      </m:oMath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="007905DA" w:rsidRPr="00A1335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5DA" w:rsidRPr="00A1335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б) 4√2π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в) 81√3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г) 81π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д) 36π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C286F" w:rsidRPr="00A1335D" w:rsidRDefault="00BC286F" w:rsidP="00BC28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286F" w:rsidRPr="00A1335D" w:rsidRDefault="00BC286F" w:rsidP="00BC286F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 w:rsidRPr="00A1335D"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Cs/>
          <w:sz w:val="24"/>
          <w:szCs w:val="24"/>
        </w:rPr>
        <w:t xml:space="preserve">10.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Прямоугольный параллелепипед описан около сферы радиуса </w:t>
      </w:r>
      <w:r w:rsidRPr="00A1335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9,5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Найдите его объем.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Cs/>
          <w:sz w:val="24"/>
          <w:szCs w:val="24"/>
        </w:rPr>
        <w:t xml:space="preserve">11.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Радиусы трех шаров равны 3, 4 и 5. Найдите радиус шара, объем которого равен сумме их   объемов.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Определить объём шарового сектора, если радиус окружности его основания  равен 60 см, а   радиус шара равен 75 см.</w:t>
      </w:r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а)  125π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б) 112500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в) 1125π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г) 2500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; д) 112550 π см</w:t>
      </w:r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1335D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  <w:proofErr w:type="gramEnd"/>
    </w:p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BC286F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286F" w:rsidRPr="00A1335D" w:rsidTr="001620D9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BC286F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F" w:rsidRPr="00A1335D" w:rsidRDefault="00BC286F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BC286F" w:rsidRPr="00A1335D" w:rsidRDefault="00BC286F" w:rsidP="00BC2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6F" w:rsidRPr="00A1335D" w:rsidRDefault="00BC286F" w:rsidP="00BC286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26  баллов</w:t>
      </w:r>
    </w:p>
    <w:p w:rsidR="00BC286F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p w:rsidR="00BC286F" w:rsidRPr="00A1335D" w:rsidRDefault="00BC286F" w:rsidP="00BC2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4"/>
      </w:tblGrid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26 - 24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23 - 21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20 - 18</w:t>
            </w:r>
          </w:p>
        </w:tc>
      </w:tr>
      <w:tr w:rsidR="00BC286F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F" w:rsidRPr="00A1335D" w:rsidRDefault="00BC286F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F" w:rsidRPr="00A1335D" w:rsidRDefault="00BC286F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менее  18</w:t>
            </w:r>
          </w:p>
        </w:tc>
      </w:tr>
    </w:tbl>
    <w:p w:rsidR="00F01C55" w:rsidRDefault="00F01C55"/>
    <w:sectPr w:rsidR="00F01C55" w:rsidSect="00BC2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6F"/>
    <w:rsid w:val="00151BA3"/>
    <w:rsid w:val="006152FE"/>
    <w:rsid w:val="007905DA"/>
    <w:rsid w:val="007C78FD"/>
    <w:rsid w:val="00BC286F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F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alwebra.com.ua/filter/tex/displaytex.php?texexp=\normalsize%7bV=\frac%7b2%7d%7b3%7d\pi%20R%5e%7b\small%202%7dH%7d" TargetMode="External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hyperlink" Target="http://alwebra.com.ua/filter/tex/displaytex.php?texexp=\normalsize%7b=\pi%20R(2H+\sqrt%7b2RH-H%5e%7b\small%202%7d%7d)%7d" TargetMode="External"/><Relationship Id="rId20" Type="http://schemas.openxmlformats.org/officeDocument/2006/relationships/hyperlink" Target="http://alwebra.com.ua/filter/tex/displaytex.php?texexp=\normalsize%7b=2\pi%20RH%7d" TargetMode="External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hyperlink" Target="http://alwebra.com.ua/filter/tex/displaytex.php?texexp=\normalsize%7b\:O%7d" TargetMode="External"/><Relationship Id="rId11" Type="http://schemas.openxmlformats.org/officeDocument/2006/relationships/hyperlink" Target="http://alwebra.com.ua/filter/tex/displaytex.php?texexp=\normalsize%7bV=\frac%7b4%7d%7b3%7d\pi%20R%5e%7b\small%203%7d%7d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hyperlink" Target="http://alwebra.com.ua/filter/tex/displaytex.php?texexp=\normalsize%7b\:R%7d" TargetMode="External"/><Relationship Id="rId9" Type="http://schemas.openxmlformats.org/officeDocument/2006/relationships/hyperlink" Target="http://alwebra.com.ua/filter/tex/displaytex.php?texexp=\normalsize%7bS=4\pi%20R%5e%7b\small%202%7d%7d" TargetMode="External"/><Relationship Id="rId14" Type="http://schemas.openxmlformats.org/officeDocument/2006/relationships/hyperlink" Target="http://alwebra.com.ua/filter/tex/displaytex.php?texexp=\normalsize%7bS%7d" TargetMode="External"/><Relationship Id="rId22" Type="http://schemas.openxmlformats.org/officeDocument/2006/relationships/hyperlink" Target="http://alwebra.com.ua/filter/tex/displaytex.php?texexp=\normalsize%7bV=\frac%7b1%7d%7b3%7d\pi%20H%5e%7b\small%202%7d(3R-H)%7d" TargetMode="External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2020-03-24T23:13:00Z</dcterms:created>
  <dcterms:modified xsi:type="dcterms:W3CDTF">2020-03-27T07:19:00Z</dcterms:modified>
</cp:coreProperties>
</file>