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A6" w:rsidRPr="008338A6" w:rsidRDefault="008338A6" w:rsidP="008338A6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Группа №11.</w:t>
      </w:r>
    </w:p>
    <w:p w:rsidR="008338A6" w:rsidRPr="008338A6" w:rsidRDefault="008338A6" w:rsidP="008338A6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Преподаватель: Комлева М.Н.</w:t>
      </w:r>
    </w:p>
    <w:p w:rsidR="008338A6" w:rsidRPr="008338A6" w:rsidRDefault="008338A6" w:rsidP="008338A6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Дисциплина: Основы проектно-исследовательской деятельности.</w:t>
      </w:r>
    </w:p>
    <w:p w:rsidR="001B498B" w:rsidRDefault="008338A6" w:rsidP="008338A6">
      <w:pPr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Задание:</w:t>
      </w:r>
      <w:r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изучить материал, выписать в тетрадь все определения (выделенные курсивом).</w:t>
      </w:r>
    </w:p>
    <w:p w:rsidR="00C66B83" w:rsidRDefault="00C66B83" w:rsidP="008338A6">
      <w:pPr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C66B83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У ВАС ЗАЧЁТ ЧЕРЕЗ 2 ПАРЫ! ОН БУДЕТ ПРОХОДИТЬ ДИСТАНЦИОННО! ВАМ НЕОБХОДИМО СДАТЬ МНЕ КР и выполнить задание (</w:t>
      </w:r>
      <w:proofErr w:type="spellStart"/>
      <w:r w:rsidRPr="00C66B83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см.ниже</w:t>
      </w:r>
      <w:proofErr w:type="spellEnd"/>
      <w:r w:rsidRPr="00C66B83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 / его сделал только </w:t>
      </w:r>
      <w:proofErr w:type="spellStart"/>
      <w:r w:rsidRPr="00C66B83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Н.Морозов</w:t>
      </w:r>
      <w:proofErr w:type="spellEnd"/>
      <w:r w:rsidRPr="00C66B83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)</w:t>
      </w:r>
    </w:p>
    <w:p w:rsidR="008338A6" w:rsidRPr="008338A6" w:rsidRDefault="008338A6" w:rsidP="008338A6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</w:pPr>
      <w:r w:rsidRPr="008338A6"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>Контрольную работу</w:t>
      </w:r>
      <w:r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 xml:space="preserve"> по теме ПЭР</w:t>
      </w:r>
      <w:r w:rsidRPr="008338A6"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 xml:space="preserve"> так и не сдали мне: Бойко Даниил, </w:t>
      </w:r>
      <w:proofErr w:type="spellStart"/>
      <w:r w:rsidRPr="008338A6"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>Вояков</w:t>
      </w:r>
      <w:proofErr w:type="spellEnd"/>
      <w:r w:rsidRPr="008338A6"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 xml:space="preserve"> Леонид, Дерягин Максим, Ерёмин Роман, Иевлев Савелий, Короткий Никита, </w:t>
      </w:r>
      <w:proofErr w:type="spellStart"/>
      <w:r w:rsidRPr="008338A6"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>Лешук</w:t>
      </w:r>
      <w:proofErr w:type="spellEnd"/>
      <w:r w:rsidRPr="008338A6"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 xml:space="preserve"> Степан, Симонов Никита, Терентьев Сергей, Третьяков Иван, Фролов Максим, </w:t>
      </w:r>
      <w:proofErr w:type="spellStart"/>
      <w:r w:rsidRPr="008338A6"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>Шехин</w:t>
      </w:r>
      <w:proofErr w:type="spellEnd"/>
      <w:r w:rsidRPr="008338A6"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 xml:space="preserve"> Роман, Мордвинцев Даниил, Чащинов Руслан, Мартыненко Никита!!!!!</w:t>
      </w:r>
      <w:r w:rsidR="00C66B83">
        <w:rPr>
          <w:rFonts w:ascii="Liberation Serif" w:eastAsia="WenQuanYi Micro Hei" w:hAnsi="Liberation Serif" w:cs="Lohit Hindi"/>
          <w:color w:val="FF0000"/>
          <w:kern w:val="3"/>
          <w:sz w:val="24"/>
          <w:szCs w:val="24"/>
          <w:lang w:eastAsia="zh-CN" w:bidi="hi-IN"/>
        </w:rPr>
        <w:t xml:space="preserve"> </w:t>
      </w:r>
    </w:p>
    <w:p w:rsidR="008338A6" w:rsidRPr="008338A6" w:rsidRDefault="008338A6" w:rsidP="008338A6">
      <w:pPr>
        <w:suppressLineNumbers/>
        <w:suppressAutoHyphens/>
        <w:autoSpaceDN w:val="0"/>
        <w:spacing w:after="0" w:line="360" w:lineRule="auto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Работу необходимо выслать мне на </w:t>
      </w:r>
      <w:proofErr w:type="spellStart"/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емэйл</w:t>
      </w:r>
      <w:proofErr w:type="spellEnd"/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8338A6">
          <w:rPr>
            <w:rFonts w:ascii="Liberation Serif" w:eastAsia="WenQuanYi Micro Hei" w:hAnsi="Liberation Serif" w:cs="Lohit Hindi"/>
            <w:color w:val="0563C1" w:themeColor="hyperlink"/>
            <w:kern w:val="3"/>
            <w:sz w:val="24"/>
            <w:szCs w:val="24"/>
            <w:u w:val="single"/>
            <w:lang w:val="en-US" w:eastAsia="zh-CN" w:bidi="hi-IN"/>
          </w:rPr>
          <w:t>kmn</w:t>
        </w:r>
        <w:r w:rsidRPr="008338A6">
          <w:rPr>
            <w:rFonts w:ascii="Liberation Serif" w:eastAsia="WenQuanYi Micro Hei" w:hAnsi="Liberation Serif" w:cs="Lohit Hindi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@</w:t>
        </w:r>
        <w:r w:rsidRPr="008338A6">
          <w:rPr>
            <w:rFonts w:ascii="Liberation Serif" w:eastAsia="WenQuanYi Micro Hei" w:hAnsi="Liberation Serif" w:cs="Lohit Hindi"/>
            <w:color w:val="0563C1" w:themeColor="hyperlink"/>
            <w:kern w:val="3"/>
            <w:sz w:val="24"/>
            <w:szCs w:val="24"/>
            <w:u w:val="single"/>
            <w:lang w:val="en-US" w:eastAsia="zh-CN" w:bidi="hi-IN"/>
          </w:rPr>
          <w:t>apt</w:t>
        </w:r>
        <w:r w:rsidRPr="008338A6">
          <w:rPr>
            <w:rFonts w:ascii="Liberation Serif" w:eastAsia="WenQuanYi Micro Hei" w:hAnsi="Liberation Serif" w:cs="Lohit Hindi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29.</w:t>
        </w:r>
        <w:r w:rsidRPr="008338A6">
          <w:rPr>
            <w:rFonts w:ascii="Liberation Serif" w:eastAsia="WenQuanYi Micro Hei" w:hAnsi="Liberation Serif" w:cs="Lohit Hindi"/>
            <w:color w:val="0563C1" w:themeColor="hyperlink"/>
            <w:kern w:val="3"/>
            <w:sz w:val="24"/>
            <w:szCs w:val="24"/>
            <w:u w:val="single"/>
            <w:lang w:val="en-US" w:eastAsia="zh-CN" w:bidi="hi-IN"/>
          </w:rPr>
          <w:t>ru</w:t>
        </w:r>
      </w:hyperlink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</w:t>
      </w:r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 xml:space="preserve">ДО </w:t>
      </w:r>
      <w:r w:rsidR="00C66B83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09.04</w:t>
      </w:r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.</w:t>
      </w:r>
      <w:bookmarkStart w:id="0" w:name="_GoBack"/>
      <w:bookmarkEnd w:id="0"/>
      <w:r w:rsidRPr="008338A6">
        <w:rPr>
          <w:rFonts w:ascii="Liberation Serif" w:eastAsia="WenQuanYi Micro Hei" w:hAnsi="Liberation Serif" w:cs="Lohit Hindi"/>
          <w:kern w:val="3"/>
          <w:sz w:val="24"/>
          <w:szCs w:val="24"/>
          <w:highlight w:val="yellow"/>
          <w:lang w:eastAsia="zh-CN" w:bidi="hi-IN"/>
        </w:rPr>
        <w:t>20.</w:t>
      </w:r>
    </w:p>
    <w:p w:rsidR="008338A6" w:rsidRPr="008338A6" w:rsidRDefault="008338A6" w:rsidP="00833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ЭКСПЕРИМЕНТ КАК МЕТОД ИССЛЕДОВАНИЯ</w:t>
      </w:r>
    </w:p>
    <w:p w:rsidR="008338A6" w:rsidRPr="008338A6" w:rsidRDefault="008338A6" w:rsidP="008338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Эксперимент – это</w:t>
      </w:r>
      <w:r w:rsidRPr="0083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 познания, при помощи которого в контролируемых и управляемых условиях исследуются явления действительности. </w:t>
      </w:r>
    </w:p>
    <w:p w:rsidR="008338A6" w:rsidRPr="008338A6" w:rsidRDefault="008338A6" w:rsidP="008338A6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Эксперимент рассматривается с самых различных пози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ций. В частности, как:</w:t>
      </w:r>
    </w:p>
    <w:p w:rsidR="008338A6" w:rsidRPr="008338A6" w:rsidRDefault="008338A6" w:rsidP="008338A6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приемов и методов изучения явлений;</w:t>
      </w:r>
    </w:p>
    <w:p w:rsidR="008338A6" w:rsidRPr="008338A6" w:rsidRDefault="008338A6" w:rsidP="008338A6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предметно-орудийная деятельность человека, опирающаяся на теоретические знания и направленная на познаватель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ную деятельность;</w:t>
      </w:r>
    </w:p>
    <w:p w:rsidR="008338A6" w:rsidRPr="008338A6" w:rsidRDefault="008338A6" w:rsidP="008338A6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 исследовательской деятельности как часть исследова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ния, которое заключается в том, что исследователь осуще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ствляет манипуляцию переменными и наблюдает эффект, производимый этими воздействиями на другие переменные;</w:t>
      </w:r>
    </w:p>
    <w:p w:rsidR="008338A6" w:rsidRPr="008338A6" w:rsidRDefault="008338A6" w:rsidP="008338A6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технология инновационной деятельности.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метод исследования, эксперимент выполняет функцию средства познания и получения нового знания. Этот метод служит для того, чтобы проникнуть «внутрь» тех явлений, которые не показывают своей сути, чтобы вторжением в естественный ход событий ускорить процесс получения знаний, пригодных для более успешной деятельности в будущем.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Эксперимент является разновидностью исследовательской деятельности. Эксперимент — это не только средство познания действительности, но и средство ее преобразования. Не зря существует утверждение, что эксперимент — это всегда внедрение идей в практику образования. В научном обиходе существует соответствующий термин — экспериментальное внедрение, обозначающий внедрение идей посредством или в ходе экспериментирования.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Эксперимент как технология инновационной деятельности означает определенную совокупность и порядок действий по достижению планируемого результата.</w:t>
      </w:r>
    </w:p>
    <w:p w:rsidR="008338A6" w:rsidRPr="008338A6" w:rsidRDefault="008338A6" w:rsidP="008338A6">
      <w:pPr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Обобщая вышесказанное, можно утверждать, что экспериментальная деятельность:</w:t>
      </w:r>
    </w:p>
    <w:p w:rsidR="008338A6" w:rsidRPr="008338A6" w:rsidRDefault="008338A6" w:rsidP="008338A6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целенаправленная деятельность, предполагающая активное воздействие экспериментатора на изучаемую ситуацию;</w:t>
      </w:r>
    </w:p>
    <w:p w:rsidR="008338A6" w:rsidRPr="008338A6" w:rsidRDefault="008338A6" w:rsidP="008338A6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это внедренческая деятельность, обеспечивающая развитие, изменение объекта и предмета экспериментирования посредством специально используемых средств и способов;</w:t>
      </w:r>
    </w:p>
    <w:p w:rsidR="008338A6" w:rsidRPr="008338A6" w:rsidRDefault="008338A6" w:rsidP="008338A6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деятельность, связанная с </w:t>
      </w:r>
      <w:proofErr w:type="spellStart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новационными</w:t>
      </w:r>
      <w:proofErr w:type="spellEnd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идеями, с их внедрением;</w:t>
      </w:r>
    </w:p>
    <w:p w:rsidR="008338A6" w:rsidRPr="008338A6" w:rsidRDefault="008338A6" w:rsidP="008338A6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всегда сознательно и целенаправленно проектируемая, управляемая и контролируемая деятельность;</w:t>
      </w:r>
    </w:p>
    <w:p w:rsidR="008338A6" w:rsidRPr="008338A6" w:rsidRDefault="008338A6" w:rsidP="008338A6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диагностируемая деятельность;</w:t>
      </w:r>
    </w:p>
    <w:p w:rsidR="008338A6" w:rsidRPr="008338A6" w:rsidRDefault="008338A6" w:rsidP="008338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деятельность, дающая новое знание.</w:t>
      </w:r>
    </w:p>
    <w:p w:rsidR="008338A6" w:rsidRDefault="008338A6" w:rsidP="0083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Типология экспериментов</w:t>
      </w:r>
    </w:p>
    <w:p w:rsidR="008338A6" w:rsidRPr="008338A6" w:rsidRDefault="008338A6" w:rsidP="0083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Современная наука использует разнообразные виды экспериментов. В сфере фундаментальных исследований простейший вид эксперимента — </w:t>
      </w: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качественный эксперимент,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имеющий целью установить наличие или отсут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ствие предполагаемого теорией явления. Более сложен </w:t>
      </w: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измери</w:t>
      </w: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тельный эксперимент,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выявляющий количественную определен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ность какого-либо свойства объекта. Широкое применение в фун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даментальных исследованиях получил </w:t>
      </w: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мысленный эксперимент.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относится к области теоретического знания и представляет собой систему мысленных процедур, проводимых над идеализи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рованными объектами. Будучи теоретическими моделями реаль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экспериментальных ситуаций, мысленные эксперименты проводятся в целях выяснения согласованности основных прин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ципов теории.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условиям проведения можно выделить два типа экспериментов: естественный (полевой) и лабораторный.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Естественный эксперимент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проводится в конкретной ситуа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ции, поэтому полученные результаты и сделанные выводы полно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стью адекватны для решения практических задач. Основным отрицательным моментом естественного эксперимента является недостаток или от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сутствие контроля многих переменных, влияющих на его ход.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Лабораторный эксперимент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проводится в лабораторных усло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виях и строится по принципу моделирования организационно-психологических и педагогических процессов и явлений. Он по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зволяет установить более точный контроль за многими перемен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ными и создать условия, которые можно считать сходными с ес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тественными. Наряду с точностью лабораторный эксперимент имеет и дру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гие: он дает возможность создать необходимые условия для не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однократного повторения эксперимента в тех же условиях. Его недостаток — неестественные, искусственно созданные условия. Трудность состоит как в том, что требуется предельно точно мо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делировать действительную ситуацию, так и в том, что испытуе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мые оказываются в совершенно новых условиях, что само по себе может исказить результаты эксперимента.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Экспериментаторы в своей практической деятельности, преж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 чем прибегнуть к лабораторному эксперименту, должны тща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тельно проанализировать реальную ситуацию и выявить ее глав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ные, узловые моменты, общие и специфические особенности.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целям различают констатирующий, обучающий (форми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рующий), контролирующий и сравнительный (диагностирующий) эксперименты.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 </w:t>
      </w: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констатирующего эксперимента —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измерение налично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го уровня развития (например, уровня </w:t>
      </w:r>
      <w:proofErr w:type="spellStart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обученности</w:t>
      </w:r>
      <w:proofErr w:type="spellEnd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развития абстрактного мышления, морально-волевых качеств личности и т.п.). Таким образом, получается первичный материал для орга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низации формирующего эксперимента. Констатирующий экспе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римент связан с исследованием текущего состояния зависимой переменной. При этом независимая переменная существует как присутствующий фактор.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Формирующий (преобразующий, обучающий) эксперимент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 своей целью не простую констатацию уровня сформиро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ванное той или иной деятельности, развития тех или иных сто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рон личности, а их активное формирование или воспитание. В этом случае в ходе эксперимента создается специальная ситуа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ция, которая позволяет не только выявить условия, необходимые для организации требуемого поведения, но и экспериментально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осуществить целенаправленное развитие новых видов деятельно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сти, глубже раскрыть их структуру.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помощью </w:t>
      </w: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контролирующего эксперимента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конкрет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ный промежуток времени после формирующего эксперимента определяется уровень изменений по материалам формирующего эксперимента.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Диагностирующий </w:t>
      </w: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(сравнительный) эксперимент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имеет своей целью сравнение результатов исследовательской (эксперимен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тальной) деятельности и правильность выдвинутых гипотез. Срав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нительный эксперимент имеет место в том случае, если существу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ют экспериментальные и контрольные группы, в которых экспериментальный процесс ведется по-разному. При этом важно, чтобы, за вычетом вводимых исследователем факторов, остальные условия, влияющие на результаты учебной работы, были для тех и других групп одинаковыми.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характеру контроля и методике диагнос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тирования эксперименты делятся на мерительные экспери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менты и </w:t>
      </w:r>
      <w:proofErr w:type="spellStart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квазиэксперименты</w:t>
      </w:r>
      <w:proofErr w:type="spellEnd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Мерительный эксперимент — </w:t>
      </w:r>
      <w:proofErr w:type="spellStart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критериальный</w:t>
      </w:r>
      <w:proofErr w:type="spellEnd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эксперимент, имеющий четко выраженные </w:t>
      </w:r>
      <w:proofErr w:type="spellStart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критериальные</w:t>
      </w:r>
      <w:proofErr w:type="spellEnd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показатели и мето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дику их диагностирования. В ходе эксперимента исследователь получает и обрабатывает статистически значимые данные. Мате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риалы такого исследования перерабатываются в графики, схемы, формулы, индексы, уровни и т.д.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Квазиэксперимент</w:t>
      </w:r>
      <w:proofErr w:type="spellEnd"/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проводится при отсутствии полного конт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роля параметров, это неконтролируемый эксперимент. Он ис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пользуется при формировании инновационной деятельности.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Панельный эксперимент —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очень широкий эксперимент, с большим охватом участников. Как правило, он непродолжителен. Многие констатирующие эксперименты одновременно бывают панельными.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Лонгитюдный</w:t>
      </w:r>
      <w:proofErr w:type="spellEnd"/>
      <w:r w:rsidRPr="00833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эксперимент, 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напротив, неширокий, длитель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ный, продолжающийся несколько лет подряд с одними и теми же участниками. Обычно формирующие эксперименты проводятся как </w:t>
      </w:r>
      <w:proofErr w:type="spellStart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лонгитюдные</w:t>
      </w:r>
      <w:proofErr w:type="spellEnd"/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этого, типология экспериментов включает в себя оди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ночные виды.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Экспериментальная деятельность различается по типам, под которыми понимаются способы внутренней органи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зации эксперимента. Различают четыре типа такой организации.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Первый тип. Проведение эксперимента с наличием экспе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риментальной и контрольной групп. Для эксперимента выбирают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ся две группы примерно с равными исходными характеристика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ми. В одной из них вводятся независимые переменные, а в дру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гой все сохраняется по-прежнему. Зависимые переменные, есте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ственно, меняются по-разному. Диагностируя их, эксперимента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тор сравнивает тенденции изменения и роста в обеих группах и делает вывод о степени эффективности вводимого новшества.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Второй тип. Проведение эксперимента без контрольных групп при сравнивании результатов роста зависимых переменных от начала экспериментирования до его завершения. Это исследо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вание «от достигнутого». Оно проводится при условии, когда нельзя создать равновеликие контрольные группы, например, при исследовании индивидуального поведения.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Третий тип. Эксперимент проводят по второму типу, но в качестве контрольных групп используют массовую практику, слу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чайно взятые группы, курсы.</w:t>
      </w:r>
    </w:p>
    <w:p w:rsidR="008338A6" w:rsidRPr="008338A6" w:rsidRDefault="008338A6" w:rsidP="0083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Четвертый тип. Эксперимент проводят по второму типу, но в качестве диагностических данных контрольных групп ис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пользуют данные исследований, возможно, проведенных на дру</w:t>
      </w:r>
      <w:r w:rsidRPr="00833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гих территориях и даже в другое время.</w:t>
      </w:r>
    </w:p>
    <w:p w:rsidR="008338A6" w:rsidRDefault="008338A6" w:rsidP="008338A6">
      <w:r w:rsidRPr="008338A6">
        <w:rPr>
          <w:iCs/>
        </w:rPr>
        <w:t>Все четыре типа организации эксперимента имеют право на существование. Все дело в целесообразности выбора, в его адек</w:t>
      </w:r>
      <w:r w:rsidRPr="008338A6">
        <w:rPr>
          <w:iCs/>
        </w:rPr>
        <w:softHyphen/>
        <w:t>ватности задачам и условиям экспериментирования</w:t>
      </w:r>
    </w:p>
    <w:sectPr w:rsidR="0083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3BED"/>
    <w:multiLevelType w:val="hybridMultilevel"/>
    <w:tmpl w:val="5E24D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F4E3B9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770334"/>
    <w:multiLevelType w:val="hybridMultilevel"/>
    <w:tmpl w:val="2D7080F2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A6"/>
    <w:rsid w:val="00242E1C"/>
    <w:rsid w:val="003C56C8"/>
    <w:rsid w:val="008338A6"/>
    <w:rsid w:val="00C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B402-416B-4927-B341-A8D639F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n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2020-04-07T19:12:00Z</dcterms:created>
  <dcterms:modified xsi:type="dcterms:W3CDTF">2020-04-07T19:12:00Z</dcterms:modified>
</cp:coreProperties>
</file>