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40" w:rsidRDefault="004E0E40" w:rsidP="004E0E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Инструкция для выполнения работ.</w:t>
      </w:r>
    </w:p>
    <w:p w:rsidR="004E0E40" w:rsidRDefault="004E0E40" w:rsidP="004E0E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СФОТОГРАФИРОВАННУЮ) РАБОТУ НА ПОЧТУ ПРЕПОДАВАТЕЛЯ. </w:t>
      </w:r>
    </w:p>
    <w:p w:rsidR="004E0E40" w:rsidRDefault="004E0E40" w:rsidP="004E0E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ОКОНЧАНИЯ ДИСТАНЦИОННОГО ОБУЧЕНИЯ ТЕТРАДЬ </w:t>
      </w:r>
      <w:r>
        <w:rPr>
          <w:sz w:val="28"/>
          <w:szCs w:val="28"/>
          <w:u w:val="single"/>
        </w:rPr>
        <w:t>СО ВСЕМИ ВЫПОЛНЕННЫМИ РАБОТАМИ</w:t>
      </w:r>
      <w:r>
        <w:rPr>
          <w:sz w:val="28"/>
          <w:szCs w:val="28"/>
        </w:rPr>
        <w:t xml:space="preserve"> НУЖНО БУДЕТ СДАТЬ ПРЕПОДАВАТЕЛЮ. </w:t>
      </w:r>
    </w:p>
    <w:p w:rsidR="004E0E40" w:rsidRDefault="004E0E40" w:rsidP="004E0E40">
      <w:pPr>
        <w:jc w:val="both"/>
        <w:rPr>
          <w:b/>
          <w:sz w:val="28"/>
          <w:szCs w:val="28"/>
        </w:rPr>
      </w:pPr>
    </w:p>
    <w:p w:rsidR="004E0E40" w:rsidRDefault="004E0E40" w:rsidP="004E0E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занятие №18. Культура Руси конца </w:t>
      </w:r>
      <w:proofErr w:type="gramStart"/>
      <w:r>
        <w:rPr>
          <w:b/>
          <w:sz w:val="28"/>
          <w:szCs w:val="28"/>
        </w:rPr>
        <w:t>Х</w:t>
      </w:r>
      <w:proofErr w:type="gramEnd"/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–Х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вв.</w:t>
      </w:r>
    </w:p>
    <w:p w:rsidR="004E0E40" w:rsidRDefault="004E0E40" w:rsidP="004E0E4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Систематизировать и углубить  знание по теме «Культура Руси конца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– Х</w:t>
      </w:r>
      <w:r>
        <w:rPr>
          <w:sz w:val="28"/>
          <w:szCs w:val="28"/>
          <w:lang w:val="en-US"/>
        </w:rPr>
        <w:t>VII</w:t>
      </w:r>
      <w:proofErr w:type="spellStart"/>
      <w:r>
        <w:rPr>
          <w:sz w:val="28"/>
          <w:szCs w:val="28"/>
        </w:rPr>
        <w:t>вв</w:t>
      </w:r>
      <w:proofErr w:type="spellEnd"/>
      <w:r>
        <w:rPr>
          <w:bCs/>
          <w:sz w:val="28"/>
          <w:szCs w:val="28"/>
        </w:rPr>
        <w:t xml:space="preserve">». 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Развивать  навыки познавательной, учебной деятельности. </w:t>
      </w:r>
      <w:r>
        <w:rPr>
          <w:sz w:val="28"/>
          <w:szCs w:val="28"/>
        </w:rPr>
        <w:t xml:space="preserve">Тренировать умение выделять главное в тексте (главные смысловые единицы), делать выводы. </w:t>
      </w:r>
    </w:p>
    <w:p w:rsidR="004E0E40" w:rsidRDefault="004E0E40" w:rsidP="004E0E4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0E40" w:rsidRDefault="004E0E40" w:rsidP="004E0E4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Содержание и последовательность выполнения работы.</w:t>
      </w:r>
    </w:p>
    <w:p w:rsidR="004E0E40" w:rsidRDefault="004E0E40" w:rsidP="004E0E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Прочитайте текст. </w:t>
      </w:r>
    </w:p>
    <w:p w:rsidR="004E0E40" w:rsidRDefault="004E0E40" w:rsidP="004E0E40">
      <w:pPr>
        <w:jc w:val="both"/>
        <w:rPr>
          <w:sz w:val="28"/>
          <w:szCs w:val="28"/>
        </w:rPr>
      </w:pPr>
      <w:r>
        <w:rPr>
          <w:sz w:val="28"/>
          <w:szCs w:val="28"/>
        </w:rPr>
        <w:t>2. Ответьте письменно на следующие вопросы:</w:t>
      </w:r>
    </w:p>
    <w:p w:rsidR="004E0E40" w:rsidRDefault="004E0E40" w:rsidP="004E0E40">
      <w:pPr>
        <w:jc w:val="both"/>
        <w:rPr>
          <w:sz w:val="28"/>
          <w:szCs w:val="28"/>
        </w:rPr>
      </w:pPr>
      <w:r>
        <w:rPr>
          <w:sz w:val="28"/>
          <w:szCs w:val="28"/>
        </w:rPr>
        <w:t>А) Какое влияние на развитие русской культуры оказало монголо-татарское нашествие? Когда началось возрождение культуры? В чем это выразилось?</w:t>
      </w:r>
    </w:p>
    <w:p w:rsidR="004E0E40" w:rsidRDefault="004E0E40" w:rsidP="004E0E40">
      <w:pPr>
        <w:jc w:val="both"/>
        <w:rPr>
          <w:sz w:val="28"/>
          <w:szCs w:val="28"/>
        </w:rPr>
      </w:pPr>
      <w:r>
        <w:rPr>
          <w:sz w:val="28"/>
          <w:szCs w:val="28"/>
        </w:rPr>
        <w:t>Б) Каковы достижения русской культуры конца 13-начала 16вв?</w:t>
      </w:r>
    </w:p>
    <w:p w:rsidR="004E0E40" w:rsidRDefault="004E0E40" w:rsidP="004E0E40">
      <w:pPr>
        <w:jc w:val="both"/>
        <w:rPr>
          <w:sz w:val="28"/>
          <w:szCs w:val="28"/>
        </w:rPr>
      </w:pPr>
      <w:r>
        <w:rPr>
          <w:sz w:val="28"/>
          <w:szCs w:val="28"/>
        </w:rPr>
        <w:t>В) Почему 16 век называют «веком публицистики»? Какие идеи обсуждались тогда в публицистических произведениях?</w:t>
      </w:r>
    </w:p>
    <w:p w:rsidR="004E0E40" w:rsidRDefault="004E0E40" w:rsidP="004E0E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Почему возникновение книгопечатания считается важнейшим событием в развитии культуры? </w:t>
      </w:r>
    </w:p>
    <w:p w:rsidR="004E0E40" w:rsidRDefault="004E0E40" w:rsidP="004E0E40">
      <w:pPr>
        <w:jc w:val="both"/>
        <w:rPr>
          <w:sz w:val="28"/>
          <w:szCs w:val="28"/>
        </w:rPr>
      </w:pPr>
    </w:p>
    <w:p w:rsidR="004E0E40" w:rsidRDefault="004E0E40" w:rsidP="004E0E40">
      <w:pPr>
        <w:jc w:val="both"/>
        <w:rPr>
          <w:sz w:val="28"/>
          <w:szCs w:val="28"/>
        </w:rPr>
      </w:pPr>
    </w:p>
    <w:p w:rsidR="004E0E40" w:rsidRDefault="004E0E40" w:rsidP="004E0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Культура Руси конца XIII — начала XV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I в.</w:t>
      </w:r>
    </w:p>
    <w:p w:rsidR="004E0E40" w:rsidRDefault="004E0E40" w:rsidP="004E0E40">
      <w:pPr>
        <w:jc w:val="center"/>
        <w:rPr>
          <w:b/>
          <w:sz w:val="28"/>
          <w:szCs w:val="28"/>
        </w:rPr>
      </w:pPr>
    </w:p>
    <w:p w:rsidR="004E0E40" w:rsidRDefault="004E0E40" w:rsidP="004E0E40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Условия развития культуры.</w:t>
      </w:r>
    </w:p>
    <w:p w:rsidR="004E0E40" w:rsidRDefault="004E0E40" w:rsidP="004E0E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 страшного разорения русских земель в результате нашествия Батыя и последующих походов ордынских отрядов культура пришла в упадок. Положение усугублялось тем, что в Орду </w:t>
      </w:r>
      <w:proofErr w:type="gramStart"/>
      <w:r>
        <w:rPr>
          <w:sz w:val="28"/>
          <w:szCs w:val="28"/>
        </w:rPr>
        <w:t>утонялись</w:t>
      </w:r>
      <w:proofErr w:type="gramEnd"/>
      <w:r>
        <w:rPr>
          <w:sz w:val="28"/>
          <w:szCs w:val="28"/>
        </w:rPr>
        <w:t xml:space="preserve"> прежде всего ремесленники, что вело к запустению городов, которые являлись главными центрами развития культуры. Последствием нашествия стало исчезновение многих видов искусства и ремесла. Лишь в конке XII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в. в Твери и Новгороде построили первые каменные церкви. Из них до наших дней сохранилась только церковь Николы на </w:t>
      </w:r>
      <w:proofErr w:type="spellStart"/>
      <w:r>
        <w:rPr>
          <w:sz w:val="28"/>
          <w:szCs w:val="28"/>
        </w:rPr>
        <w:t>Липне</w:t>
      </w:r>
      <w:proofErr w:type="spellEnd"/>
      <w:r>
        <w:rPr>
          <w:sz w:val="28"/>
          <w:szCs w:val="28"/>
        </w:rPr>
        <w:t xml:space="preserve"> под Новгородом. Сравнение ее с великолепными храмами </w:t>
      </w:r>
      <w:proofErr w:type="spellStart"/>
      <w:r>
        <w:rPr>
          <w:sz w:val="28"/>
          <w:szCs w:val="28"/>
        </w:rPr>
        <w:t>домонгольской</w:t>
      </w:r>
      <w:proofErr w:type="spellEnd"/>
      <w:r>
        <w:rPr>
          <w:sz w:val="28"/>
          <w:szCs w:val="28"/>
        </w:rPr>
        <w:t xml:space="preserve"> Руси показывает, насколько упало мастерство строителей.</w:t>
      </w:r>
    </w:p>
    <w:p w:rsidR="004E0E40" w:rsidRDefault="004E0E40" w:rsidP="004E0E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 именно сохранение и возрождение культуры стало одним из главных факторов духовного выживания русских людей в условиях ордынского ига.</w:t>
      </w:r>
    </w:p>
    <w:p w:rsidR="004E0E40" w:rsidRDefault="004E0E40" w:rsidP="004E0E40">
      <w:pPr>
        <w:jc w:val="center"/>
        <w:rPr>
          <w:sz w:val="28"/>
          <w:szCs w:val="28"/>
        </w:rPr>
      </w:pPr>
      <w:r>
        <w:rPr>
          <w:sz w:val="28"/>
          <w:szCs w:val="28"/>
        </w:rPr>
        <w:t>Литература.</w:t>
      </w:r>
    </w:p>
    <w:p w:rsidR="004E0E40" w:rsidRDefault="004E0E40" w:rsidP="004E0E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Первым памятником художественной литературы после нашествия можно считать – «Слово о погибели Русской земли». До нас дошло лишь начало этого произведения. Призыв к самопожертвованию, казалось бы, и безнадежной борьбе со страшным врагом содержится в таких произведениях, как «Повесть о разорении Рязани Батыем». «Повесть о Меркурии Смоленском» и др. Как наказание за грехи оценивал нашествие татар видный писатель XIII в. владимирский епископ Серапион. В его посланиях выражалась вера: если русские люди сумеют преодолеть свои грехи, то неминуемо и освобождение от ига. </w:t>
      </w:r>
    </w:p>
    <w:p w:rsidR="004E0E40" w:rsidRDefault="004E0E40" w:rsidP="004E0E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Лишь после победы на Куликовом поле в литературе появились иные настроения. Первым откликом на битву стала поэма «3адонщина»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аписанная под явным влиянием «Слова о полку Игореве». Это говорит о преемственности в развитии литературы и сохранении традиции древнерусской культуры. Скорбя о погибших, автор «</w:t>
      </w:r>
      <w:proofErr w:type="spellStart"/>
      <w:r>
        <w:rPr>
          <w:sz w:val="28"/>
          <w:szCs w:val="28"/>
        </w:rPr>
        <w:t>Задонщины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Софроний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Рязанец</w:t>
      </w:r>
      <w:proofErr w:type="spellEnd"/>
      <w:r>
        <w:rPr>
          <w:sz w:val="28"/>
          <w:szCs w:val="28"/>
        </w:rPr>
        <w:t xml:space="preserve"> воспевает их подвиг во имя Руси.</w:t>
      </w:r>
    </w:p>
    <w:p w:rsidR="004E0E40" w:rsidRDefault="004E0E40" w:rsidP="004E0E4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начале</w:t>
      </w:r>
      <w:proofErr w:type="gramEnd"/>
      <w:r>
        <w:rPr>
          <w:sz w:val="28"/>
          <w:szCs w:val="28"/>
        </w:rPr>
        <w:t xml:space="preserve"> XV к. было создано "Сказание о Мамаевом побоище». Оно стало наиболее популярным произведением о Куликовской битве. Восхищаясь подвигом воинов, «Сказание» преподносит победу в битве как торжество православия над его врагами.</w:t>
      </w:r>
    </w:p>
    <w:p w:rsidR="004E0E40" w:rsidRDefault="004E0E40" w:rsidP="004E0E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XV в. были созданы многие известные жития русских святых — Сергия Радонежского, Стефана Пермского и др.</w:t>
      </w:r>
    </w:p>
    <w:p w:rsidR="004E0E40" w:rsidRDefault="004E0E40" w:rsidP="004E0E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наиболее ярких произведений XV в. стало «Хождение за три моря» Афанасия Никитина. Тверской купец совершил путешествие в Индию в 1466— 1472 гг. В записках он подробно рассказал о своих злоключениях, об увиденном и пережитом. Глубокой симпатией наполнены его описания жизни простых индийцев. Различие веры не мешало </w:t>
      </w:r>
      <w:proofErr w:type="spellStart"/>
      <w:r>
        <w:rPr>
          <w:sz w:val="28"/>
          <w:szCs w:val="28"/>
        </w:rPr>
        <w:t>А.Никитину</w:t>
      </w:r>
      <w:proofErr w:type="spellEnd"/>
      <w:r>
        <w:rPr>
          <w:sz w:val="28"/>
          <w:szCs w:val="28"/>
        </w:rPr>
        <w:t xml:space="preserve"> объективно воспринимать чужие нравы и обычаи. Однако мысли купца постоянно возвращались к положению на родине. «А Русскую землю Бог да сохранит. На этом свете нет страны, подобной ей, почему князья земли русской не живут друг с другом как братья! Пусть устроится Русская земля, а то мало в ней справедливости», — такие слова записаны в конце «Хождения за три моря».</w:t>
      </w:r>
    </w:p>
    <w:p w:rsidR="004E0E40" w:rsidRDefault="004E0E40" w:rsidP="004E0E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единого государства способствовало появлению обширной публицистической литературы, главной темой которой стали пути развития страны. Многие публицисты конца XV — начала XVI в. были сторонниками ересей, распространившихся в этот период в России. Они выступали против учения православной церкви по многим вопросам. Один из еретиков, дьяк Ивана III, видный дипломат Федор Курицын в стихотворении «Лаодикийское послание» высказал идею о свободе воли человека: «Душа самовластна, ограда ей вера».</w:t>
      </w:r>
    </w:p>
    <w:p w:rsidR="004E0E40" w:rsidRDefault="004E0E40" w:rsidP="004E0E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Церковные публицисты выступали против учений еретиков. Один из таких публицистов, монах Ермолай </w:t>
      </w:r>
      <w:proofErr w:type="spellStart"/>
      <w:r>
        <w:rPr>
          <w:sz w:val="28"/>
          <w:szCs w:val="28"/>
        </w:rPr>
        <w:t>Еразм</w:t>
      </w:r>
      <w:proofErr w:type="spellEnd"/>
      <w:r>
        <w:rPr>
          <w:sz w:val="28"/>
          <w:szCs w:val="28"/>
        </w:rPr>
        <w:t xml:space="preserve">, в своих трудах выступил как выразитель настроений русского крестьянства. «Больше всею полезны пахари, их трудами создаются главнейшие богатства», — писал Ермолай </w:t>
      </w:r>
      <w:proofErr w:type="spellStart"/>
      <w:r>
        <w:rPr>
          <w:sz w:val="28"/>
          <w:szCs w:val="28"/>
        </w:rPr>
        <w:t>Еразм</w:t>
      </w:r>
      <w:proofErr w:type="spellEnd"/>
      <w:r>
        <w:rPr>
          <w:sz w:val="28"/>
          <w:szCs w:val="28"/>
        </w:rPr>
        <w:t>. Он призывал ограничить власть бояр и дворян над крестьянами.</w:t>
      </w:r>
    </w:p>
    <w:p w:rsidR="004E0E40" w:rsidRDefault="004E0E40" w:rsidP="004E0E4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Архитектура и искусство.</w:t>
      </w:r>
    </w:p>
    <w:p w:rsidR="004E0E40" w:rsidRDefault="004E0E40" w:rsidP="004E0E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XIV в. во всех столицах княжеств и других городах развернулось каменное строительство. Большим своеобразием отличалась архитектура Новгорода Великого. В XV в. новгородцы, предчувствуя скорое падение независимости своей республики, обращали взоры к старине, возводя храмы по </w:t>
      </w:r>
      <w:proofErr w:type="spellStart"/>
      <w:r>
        <w:rPr>
          <w:sz w:val="28"/>
          <w:szCs w:val="28"/>
        </w:rPr>
        <w:t>образ¬цу</w:t>
      </w:r>
      <w:proofErr w:type="spellEnd"/>
      <w:r>
        <w:rPr>
          <w:sz w:val="28"/>
          <w:szCs w:val="28"/>
        </w:rPr>
        <w:t xml:space="preserve"> древнерусских построек. Этим как бы подчеркивалась особая роль Новгорода, его право на самостоятельность, которое обосновывалось древними традициями,</w:t>
      </w:r>
    </w:p>
    <w:p w:rsidR="004E0E40" w:rsidRDefault="004E0E40" w:rsidP="004E0E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Одним из крупнейших центров архитектуры к середине XIV в. стала Москва. Именно здесь при Иване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алите появились </w:t>
      </w:r>
      <w:proofErr w:type="spellStart"/>
      <w:r>
        <w:rPr>
          <w:sz w:val="28"/>
          <w:szCs w:val="28"/>
        </w:rPr>
        <w:t>боль¬шие</w:t>
      </w:r>
      <w:proofErr w:type="spellEnd"/>
      <w:r>
        <w:rPr>
          <w:sz w:val="28"/>
          <w:szCs w:val="28"/>
        </w:rPr>
        <w:t xml:space="preserve"> каменные храмы, а при Дмитрии Донском были возведены первые в Северо-Восточной Руси каменные стены вокруг Кремля. В конке XV в. Москва стала столицей всей Русской земли, и Иван 111 решил построить необычный Кремль. Под руководством итальянских мастеров была создана современная кремлевская с гена с башнями. Для своего времени это было выдающееся фортификационное сооружение, рассчитанное на длительную осаду.</w:t>
      </w:r>
    </w:p>
    <w:p w:rsidR="004E0E40" w:rsidRDefault="004E0E40" w:rsidP="004E0E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Итальянских мастеров привлек Иван III и для строительства новых соборов внутри Кремля. Главный храм Руси — Успенский собор итальянец Аристотель </w:t>
      </w:r>
      <w:proofErr w:type="spellStart"/>
      <w:r>
        <w:rPr>
          <w:sz w:val="28"/>
          <w:szCs w:val="28"/>
        </w:rPr>
        <w:t>Фиораванти</w:t>
      </w:r>
      <w:proofErr w:type="spellEnd"/>
      <w:r>
        <w:rPr>
          <w:sz w:val="28"/>
          <w:szCs w:val="28"/>
        </w:rPr>
        <w:t xml:space="preserve"> создавал по образцу Успенского собора во Владимире.</w:t>
      </w:r>
    </w:p>
    <w:p w:rsidR="004E0E40" w:rsidRDefault="004E0E40" w:rsidP="004E0E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«Золотым веком» русской иконописи стал конец XIV — начало XV в., когда творили Феофан Грек и Андреи Рублев. Феофан Грек приехал на Русь из Византии. Он был мастером фресковой Живописи. Его сюжеты характеризуются </w:t>
      </w:r>
      <w:proofErr w:type="gramStart"/>
      <w:r>
        <w:rPr>
          <w:sz w:val="28"/>
          <w:szCs w:val="28"/>
        </w:rPr>
        <w:t>проникновением</w:t>
      </w:r>
      <w:proofErr w:type="gramEnd"/>
      <w:r>
        <w:rPr>
          <w:sz w:val="28"/>
          <w:szCs w:val="28"/>
        </w:rPr>
        <w:t xml:space="preserve"> но внутренний мир образов.</w:t>
      </w:r>
    </w:p>
    <w:p w:rsidR="004E0E40" w:rsidRDefault="004E0E40" w:rsidP="004E0E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Выдающийся художник монах Андрей Рублев также известен как мастер фресковой живописи. Однако наиболее прославленным его творением стала икона «Троица*. В образе трех ангелов, символизирующих единство трех лиц Бога - Отца, Сына и Святого Духа, выражен идеал мира, гармонии и божественной красоты. В творчестве А. Рублева отразилась эпоха национального подъема, вызванного Куликовской битвой.</w:t>
      </w:r>
    </w:p>
    <w:p w:rsidR="004E0E40" w:rsidRDefault="004E0E40" w:rsidP="004E0E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XV в. прославленным мастером иконописи был Дионисий. Для его творений </w:t>
      </w:r>
      <w:proofErr w:type="gramStart"/>
      <w:r>
        <w:rPr>
          <w:sz w:val="28"/>
          <w:szCs w:val="28"/>
        </w:rPr>
        <w:t>характерны</w:t>
      </w:r>
      <w:proofErr w:type="gramEnd"/>
      <w:r>
        <w:rPr>
          <w:sz w:val="28"/>
          <w:szCs w:val="28"/>
        </w:rPr>
        <w:t xml:space="preserve"> тонкий рисунок, мягкий цвет и праздничное настроение.</w:t>
      </w:r>
    </w:p>
    <w:p w:rsidR="004E0E40" w:rsidRDefault="004E0E40" w:rsidP="004E0E4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Развитие культуры в XVI в.</w:t>
      </w:r>
    </w:p>
    <w:p w:rsidR="004E0E40" w:rsidRDefault="004E0E40" w:rsidP="004E0E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образования единого Русского государства в конце ХV –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VI в. появилось немало произведений о путях дальнейшего развития страны. Недаром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VI век называют веком публицистики. Дворянин Иван </w:t>
      </w:r>
      <w:proofErr w:type="spellStart"/>
      <w:r>
        <w:rPr>
          <w:sz w:val="28"/>
          <w:szCs w:val="28"/>
        </w:rPr>
        <w:t>Пересветов</w:t>
      </w:r>
      <w:proofErr w:type="spellEnd"/>
      <w:r>
        <w:rPr>
          <w:sz w:val="28"/>
          <w:szCs w:val="28"/>
        </w:rPr>
        <w:t xml:space="preserve"> в сочинении, предназначенном для Ивана Грозного, выдвинул идею создания государства с безграничной властью правителя над его подданными. Однако управлять он должен был, держа в узде крупных землевладельцев, в интересах «простых </w:t>
      </w:r>
      <w:proofErr w:type="spellStart"/>
      <w:r>
        <w:rPr>
          <w:sz w:val="28"/>
          <w:szCs w:val="28"/>
        </w:rPr>
        <w:t>воинников</w:t>
      </w:r>
      <w:proofErr w:type="spellEnd"/>
      <w:r>
        <w:rPr>
          <w:sz w:val="28"/>
          <w:szCs w:val="28"/>
        </w:rPr>
        <w:t xml:space="preserve">», т. е. дворян. С иными предложениями выступил Андрей Курбский, написавший после бегства в Литву несколько произведений и посланий Ивану Грозному. Он считал, что царь, если он хочет блага своей стране, должен править в согласии не только с боярами, но и с выборными от всех свободных сословий («всенародными человеками»). </w:t>
      </w:r>
      <w:r>
        <w:rPr>
          <w:sz w:val="28"/>
          <w:szCs w:val="28"/>
        </w:rPr>
        <w:lastRenderedPageBreak/>
        <w:t xml:space="preserve">Иван Грозный в ответных посланиях Курбскому разоблачал крамолы бояр и доказывал, что именно их измены и становятся причиной гибели государства. Поэтому царь по своей воле, в которой выражается воля Бога, должен «казнить и миловать» любых своих подданных. </w:t>
      </w:r>
    </w:p>
    <w:p w:rsidR="004E0E40" w:rsidRDefault="004E0E40" w:rsidP="004E0E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VI в. в русской архитектуре возник национальный шатровый стиль. Наиболее выдающимися памятниками этого стиля стали церковь Вознесения в селе Коломенском и находящаяся недалеко церковь Иоанна Предтечи в селе Дьякове. Символом России стал Покровский собор «на рву» (храм Василия Блаженного) на Красной площади. Он был возведен зодчими Постником Яковлевым и </w:t>
      </w:r>
      <w:proofErr w:type="spellStart"/>
      <w:r>
        <w:rPr>
          <w:sz w:val="28"/>
          <w:szCs w:val="28"/>
        </w:rPr>
        <w:t>Бармой</w:t>
      </w:r>
      <w:proofErr w:type="spellEnd"/>
      <w:r>
        <w:rPr>
          <w:sz w:val="28"/>
          <w:szCs w:val="28"/>
        </w:rPr>
        <w:t xml:space="preserve"> в 1554-1561 гг. в честь взятия Казани. </w:t>
      </w:r>
    </w:p>
    <w:p w:rsidR="004E0E40" w:rsidRDefault="004E0E40" w:rsidP="004E0E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VI в. вокруг многих городов были построены каменные стены. Наиболее известным создателем укреплений в России был Ф. С. Конь. Им построены стены Белого города в Москве, стены Смоленска и т. д.; </w:t>
      </w:r>
    </w:p>
    <w:p w:rsidR="004E0E40" w:rsidRDefault="004E0E40" w:rsidP="004E0E40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Начало книгопечатания.</w:t>
      </w:r>
    </w:p>
    <w:p w:rsidR="004E0E40" w:rsidRDefault="004E0E40" w:rsidP="004E0E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Важнейшим событием XVI в. стало распространение книгопечатания. Первая печатная книга на славянском языке с кириллическим шрифтом была отпечатана в Кракове в конце ХV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начале следующего столетия такие книги издавал западнорусский просветитель Франциск Скорина. </w:t>
      </w:r>
    </w:p>
    <w:p w:rsidR="004E0E40" w:rsidRDefault="004E0E40" w:rsidP="004E0E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Москве первые книги напечатали в 50-е гг. XVI в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 xml:space="preserve">Однако точная дата их издания, как и имена печатников, неизвестны. В 1564 г. священник Иван Федоров издал знаменитый «Апостол». Этот год считается годом начала русского книгопечатания. В «Апостоле» не было ни одной опечатки. После отъезда Ивана Федорова в Великое княжество Литовское, где он продолжал издавать книги, в том числе напечатал первую русскую азбуку и первую полную печатную Библию, типография в Москве продолжала действовать. </w:t>
      </w:r>
    </w:p>
    <w:p w:rsidR="004E0E40" w:rsidRDefault="004E0E40" w:rsidP="004E0E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Культура России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VII в.</w:t>
      </w:r>
    </w:p>
    <w:p w:rsidR="004E0E40" w:rsidRDefault="004E0E40" w:rsidP="004E0E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Почти весь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VII век прошел в непрерывных военных столкновениях. Борьба с западными соседями заставила пристальнее приглядеться к их быту. Необходимо было понять преимущества Запада и попытаться, усвоив их, обратить в свою пользу. </w:t>
      </w:r>
    </w:p>
    <w:p w:rsidR="004E0E40" w:rsidRDefault="004E0E40" w:rsidP="004E0E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Сближение с Западом вносило в сознание русских людей целый ряд новых понятий. Заимствование военной и промышленной техники, приемов ведения хозяйства открывало перед русскими людьми новую перспективу деятельности, непривычную, по форме и содержанию, и тем самым приучало даже к иному; образу мыслей. </w:t>
      </w:r>
    </w:p>
    <w:p w:rsidR="004E0E40" w:rsidRDefault="004E0E40" w:rsidP="004E0E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Москвой на месте нынешнего Лефортова возникла Немецкая слобода - целый уголок западноевропейского быта. Появившиеся новая мебель, статуэтки, зеркала, хитро украшенные часы, столы и стулья «немецкой» и «польской» работы вносили  заметные изменения в интерьер царского дворца и боярских дворов. Выходили многочисленные переводы с латинского, немецкого, польского языков. </w:t>
      </w:r>
    </w:p>
    <w:p w:rsidR="004E0E40" w:rsidRDefault="004E0E40" w:rsidP="004E0E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царскому почину возникли в Москве «комедийные действа». Они устраивались пастором Грегори с помощью московской молодежи из иноземцев. Пастор стал, затем обучать «комедийному делу» и русских. </w:t>
      </w:r>
      <w:r>
        <w:rPr>
          <w:sz w:val="28"/>
          <w:szCs w:val="28"/>
        </w:rPr>
        <w:lastRenderedPageBreak/>
        <w:t xml:space="preserve">Среди них были и первые на Руси «крепостные актеры» - дворовые люди боярина А. С. Матвеева. Они же играли на музыкальных инструментах и танцевали на западноевропейский манер. </w:t>
      </w:r>
    </w:p>
    <w:p w:rsidR="004E0E40" w:rsidRDefault="004E0E40" w:rsidP="004E0E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обмирщения культуры шел в России на протяжении всего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VII в. Культура постепенно выходила из-под церковного влияния. </w:t>
      </w:r>
    </w:p>
    <w:p w:rsidR="004E0E40" w:rsidRDefault="004E0E40" w:rsidP="004E0E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Расцвет русской общественной мысли первой четверти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VII в. связан с появлением ряда повествований о Смутном  времени. Наиболее известными из них являются «Сказание» Авраамия Палицына, «Временник » дьяка Ивана Тимофеева, «Словеса» князя Ивана Хворостинина. </w:t>
      </w:r>
    </w:p>
    <w:p w:rsidR="004E0E40" w:rsidRDefault="004E0E40" w:rsidP="004E0E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Ярким представителем официальной публицистики был монах </w:t>
      </w:r>
      <w:proofErr w:type="spellStart"/>
      <w:r>
        <w:rPr>
          <w:sz w:val="28"/>
          <w:szCs w:val="28"/>
        </w:rPr>
        <w:t>Симеон</w:t>
      </w:r>
      <w:proofErr w:type="spellEnd"/>
      <w:r>
        <w:rPr>
          <w:sz w:val="28"/>
          <w:szCs w:val="28"/>
        </w:rPr>
        <w:t xml:space="preserve"> Полоцкий. Переехав в 1661 г. в Москву, он стал учителем царских детей. </w:t>
      </w:r>
      <w:proofErr w:type="spellStart"/>
      <w:r>
        <w:rPr>
          <w:sz w:val="28"/>
          <w:szCs w:val="28"/>
        </w:rPr>
        <w:t>Симеон</w:t>
      </w:r>
      <w:proofErr w:type="spellEnd"/>
      <w:r>
        <w:rPr>
          <w:sz w:val="28"/>
          <w:szCs w:val="28"/>
        </w:rPr>
        <w:t xml:space="preserve"> был первым придворным поэтом, сочинявшим оды в честь царской семьи. Идеи древнего благочестия ярко отражены в «Житии» протопопа Аввакума, автобиографии вдохновителя движения старообрядцев. На протяжении столетия появляются разнообразные бытовые повести, рисующие повседневную жизнь простых людей - «Повесть о Ерше </w:t>
      </w:r>
      <w:proofErr w:type="spellStart"/>
      <w:r>
        <w:rPr>
          <w:sz w:val="28"/>
          <w:szCs w:val="28"/>
        </w:rPr>
        <w:t>Ершовиче</w:t>
      </w:r>
      <w:proofErr w:type="spellEnd"/>
      <w:r>
        <w:rPr>
          <w:sz w:val="28"/>
          <w:szCs w:val="28"/>
        </w:rPr>
        <w:t>», «Повесть о Шемякином суде», «</w:t>
      </w:r>
      <w:proofErr w:type="spellStart"/>
      <w:r>
        <w:rPr>
          <w:sz w:val="28"/>
          <w:szCs w:val="28"/>
        </w:rPr>
        <w:t>Калязинская</w:t>
      </w:r>
      <w:proofErr w:type="spellEnd"/>
      <w:r>
        <w:rPr>
          <w:sz w:val="28"/>
          <w:szCs w:val="28"/>
        </w:rPr>
        <w:t xml:space="preserve"> челобитная». </w:t>
      </w:r>
    </w:p>
    <w:p w:rsidR="004E0E40" w:rsidRDefault="004E0E40" w:rsidP="004E0E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XVII в. существенным изменениям подверглось зодчество. Хотя основным строительным материалом по-прежнему оставалось дерево (вершиной деревянного зодчества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VII в. был роскошный царский дворец в Коломенском, не сохранившийся  до наших дней), все больший размах приобретает кирпичное строительство. </w:t>
      </w:r>
    </w:p>
    <w:p w:rsidR="004E0E40" w:rsidRDefault="004E0E40" w:rsidP="004E0E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Мастера начали использовать многоцветные изразцы, фигурный кирпич, белокаменные детали, что придавало постройкам торжественный праздничный вид. </w:t>
      </w:r>
      <w:proofErr w:type="gramStart"/>
      <w:r>
        <w:rPr>
          <w:sz w:val="28"/>
          <w:szCs w:val="28"/>
        </w:rPr>
        <w:t>Расцвета</w:t>
      </w:r>
      <w:proofErr w:type="gramEnd"/>
      <w:r>
        <w:rPr>
          <w:sz w:val="28"/>
          <w:szCs w:val="28"/>
        </w:rPr>
        <w:t xml:space="preserve"> достигло традиционное храмовое искусство. В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VII в. был построен величественный ростовский кремль. </w:t>
      </w:r>
    </w:p>
    <w:p w:rsidR="004E0E40" w:rsidRDefault="004E0E40" w:rsidP="004E0E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Изобразительное искусство было представлено, прежде всего, иконописью. Старая иконописная традиция постепенно утрачивала свои позиции, не выдерживая натиска новых веяний. </w:t>
      </w:r>
    </w:p>
    <w:p w:rsidR="004E0E40" w:rsidRDefault="004E0E40" w:rsidP="004E0E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Самым выдающимся живописцем был Симон Ушаков. Он был руководителем иконописной мастерской, писал иконы и парсуны, миниатюры и фрески. Под его руководством были расписаны Архангельский и Успенский соборы,  </w:t>
      </w:r>
      <w:proofErr w:type="spellStart"/>
      <w:r>
        <w:rPr>
          <w:sz w:val="28"/>
          <w:szCs w:val="28"/>
        </w:rPr>
        <w:t>Грановитая</w:t>
      </w:r>
      <w:proofErr w:type="spellEnd"/>
      <w:r>
        <w:rPr>
          <w:sz w:val="28"/>
          <w:szCs w:val="28"/>
        </w:rPr>
        <w:t xml:space="preserve"> палата в Московском Кремле. Больше всего Ушаков интересовался изображением человеческого лица. Используя традиционные иконографические приемы, он стремился к мягкости переходов, с помощью игры света и тени добивался объемности и реальности изображенных ликов. </w:t>
      </w:r>
    </w:p>
    <w:p w:rsidR="004E0E40" w:rsidRDefault="004E0E40" w:rsidP="004E0E40">
      <w:pPr>
        <w:ind w:firstLine="708"/>
        <w:jc w:val="both"/>
      </w:pPr>
      <w:r>
        <w:rPr>
          <w:sz w:val="28"/>
          <w:szCs w:val="28"/>
        </w:rPr>
        <w:t xml:space="preserve">Признаки обмирщения культуры обнаруживаются и в просвещении. Были открыты первые светские школы для детей. Первый печатный букварь, составленный Василием Бурцевым, был опубликован еще в 1634 г. В 1666 г. при </w:t>
      </w:r>
      <w:proofErr w:type="spellStart"/>
      <w:r>
        <w:rPr>
          <w:sz w:val="28"/>
          <w:szCs w:val="28"/>
        </w:rPr>
        <w:t>Заиконоспасском</w:t>
      </w:r>
      <w:proofErr w:type="spellEnd"/>
      <w:r>
        <w:rPr>
          <w:sz w:val="28"/>
          <w:szCs w:val="28"/>
        </w:rPr>
        <w:t xml:space="preserve"> монастыре открылась школа, готовившая подьячих для приказов. В 1680 г. появилась школа при Печатном дворе, основным предметом в которой был греческий язык. В 1687 г. в России открылось первое высшее учебное заведение - Славяно-греко-латинская академия.</w:t>
      </w:r>
      <w:bookmarkStart w:id="0" w:name="_GoBack"/>
      <w:bookmarkEnd w:id="0"/>
    </w:p>
    <w:p w:rsidR="00AF71B2" w:rsidRPr="004E0E40" w:rsidRDefault="00AF71B2">
      <w:pPr>
        <w:rPr>
          <w:sz w:val="28"/>
          <w:szCs w:val="28"/>
        </w:rPr>
      </w:pPr>
    </w:p>
    <w:sectPr w:rsidR="00AF71B2" w:rsidRPr="004E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40"/>
    <w:rsid w:val="004E0E40"/>
    <w:rsid w:val="00A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1961</Words>
  <Characters>11179</Characters>
  <Application>Microsoft Office Word</Application>
  <DocSecurity>0</DocSecurity>
  <Lines>93</Lines>
  <Paragraphs>26</Paragraphs>
  <ScaleCrop>false</ScaleCrop>
  <Company/>
  <LinksUpToDate>false</LinksUpToDate>
  <CharactersWithSpaces>13114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2020-03-19T05:57:00Z</dcterms:created>
  <dcterms:modified xsi:type="dcterms:W3CDTF">2020-03-19T05:59:00Z</dcterms:modified>
</cp:coreProperties>
</file>