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80" w:rsidRPr="000C0480" w:rsidRDefault="000C0480" w:rsidP="000C0480">
      <w:pPr>
        <w:jc w:val="center"/>
        <w:rPr>
          <w:b/>
          <w:sz w:val="40"/>
          <w:szCs w:val="40"/>
        </w:rPr>
      </w:pPr>
      <w:r w:rsidRPr="000C0480">
        <w:rPr>
          <w:b/>
          <w:sz w:val="40"/>
          <w:szCs w:val="40"/>
        </w:rPr>
        <w:t>Инструкция для выполнения работ.</w:t>
      </w:r>
    </w:p>
    <w:p w:rsidR="000C0480" w:rsidRDefault="000C0480" w:rsidP="000C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0C0480" w:rsidRPr="000C0480" w:rsidRDefault="000C0480" w:rsidP="000C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 w:rsidRPr="000C0480"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0C0480" w:rsidRDefault="000C0480" w:rsidP="00F32D4A">
      <w:pPr>
        <w:jc w:val="both"/>
        <w:rPr>
          <w:b/>
          <w:sz w:val="28"/>
          <w:szCs w:val="28"/>
        </w:rPr>
      </w:pPr>
    </w:p>
    <w:p w:rsidR="00F32D4A" w:rsidRPr="00C17998" w:rsidRDefault="000C0480" w:rsidP="00F32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F32D4A" w:rsidRPr="00C17998">
        <w:rPr>
          <w:b/>
          <w:sz w:val="28"/>
          <w:szCs w:val="28"/>
        </w:rPr>
        <w:t>16.</w:t>
      </w:r>
      <w:r w:rsidR="00F32D4A" w:rsidRPr="00C17998">
        <w:rPr>
          <w:rFonts w:ascii="SchoolBookCSanPin-Regular" w:hAnsi="SchoolBookCSanPin-Regular" w:cs="SchoolBookCSanPin-Regular"/>
          <w:b/>
          <w:sz w:val="28"/>
          <w:szCs w:val="28"/>
        </w:rPr>
        <w:t xml:space="preserve"> </w:t>
      </w:r>
      <w:r w:rsidR="00F32D4A" w:rsidRPr="00C17998">
        <w:rPr>
          <w:b/>
          <w:sz w:val="28"/>
          <w:szCs w:val="28"/>
        </w:rPr>
        <w:t>Окончание Смуты и возрождение российской государственности.</w:t>
      </w:r>
    </w:p>
    <w:p w:rsidR="00F32D4A" w:rsidRPr="00C17998" w:rsidRDefault="00F32D4A" w:rsidP="00F32D4A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«Окончание Смуты и возрождение российской государственности</w:t>
      </w:r>
      <w:r w:rsidRPr="00C17998">
        <w:rPr>
          <w:bCs/>
          <w:sz w:val="28"/>
          <w:szCs w:val="28"/>
        </w:rPr>
        <w:t xml:space="preserve">».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F32D4A" w:rsidRPr="00C17998" w:rsidRDefault="00F32D4A" w:rsidP="00F32D4A">
      <w:pPr>
        <w:jc w:val="both"/>
        <w:rPr>
          <w:sz w:val="28"/>
          <w:szCs w:val="28"/>
        </w:rPr>
      </w:pPr>
      <w:r w:rsidRPr="00C17998">
        <w:rPr>
          <w:sz w:val="28"/>
          <w:szCs w:val="28"/>
          <w:u w:val="single"/>
        </w:rPr>
        <w:t>Литература:</w:t>
      </w:r>
      <w:r w:rsidRPr="00C17998">
        <w:rPr>
          <w:sz w:val="28"/>
          <w:szCs w:val="28"/>
        </w:rPr>
        <w:t xml:space="preserve">  Артемов В. В., </w:t>
      </w:r>
      <w:proofErr w:type="spellStart"/>
      <w:r w:rsidRPr="00C17998">
        <w:rPr>
          <w:sz w:val="28"/>
          <w:szCs w:val="28"/>
        </w:rPr>
        <w:t>Лубченков</w:t>
      </w:r>
      <w:proofErr w:type="spellEnd"/>
      <w:r w:rsidRPr="00C17998">
        <w:rPr>
          <w:sz w:val="28"/>
          <w:szCs w:val="28"/>
        </w:rPr>
        <w:t xml:space="preserve"> Ю. Н. История: учебник. – М.: Издательство Академия, 2015.</w:t>
      </w:r>
    </w:p>
    <w:p w:rsidR="00F32D4A" w:rsidRPr="00C17998" w:rsidRDefault="00F32D4A" w:rsidP="00F32D4A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F32D4A" w:rsidRPr="00C17998" w:rsidRDefault="00F32D4A" w:rsidP="00F32D4A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 w:rsidR="000C0480">
        <w:rPr>
          <w:sz w:val="28"/>
          <w:szCs w:val="28"/>
        </w:rPr>
        <w:t xml:space="preserve">рочитайте текст. </w:t>
      </w:r>
    </w:p>
    <w:p w:rsidR="00F32D4A" w:rsidRPr="00C17998" w:rsidRDefault="00F32D4A" w:rsidP="00F32D4A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F32D4A" w:rsidRDefault="00F32D4A" w:rsidP="00F3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Почему стали создаваться ополчения? Какие цели ставили перед собой ополченцы? </w:t>
      </w:r>
    </w:p>
    <w:p w:rsidR="00F32D4A" w:rsidRDefault="00F32D4A" w:rsidP="00F3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была освобождена Москва? </w:t>
      </w:r>
    </w:p>
    <w:p w:rsidR="00F32D4A" w:rsidRDefault="00F32D4A" w:rsidP="00F3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Почему царём России был избран Михаил Романов? </w:t>
      </w:r>
    </w:p>
    <w:p w:rsidR="00F32D4A" w:rsidRDefault="00F32D4A" w:rsidP="00F32D4A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Назовите главный, на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 взгляд, фактор, позволивший России сохраниться как независимое государство в период Смуты. Свой ответ аргументируйте. </w:t>
      </w:r>
    </w:p>
    <w:p w:rsidR="00F32D4A" w:rsidRDefault="00F32D4A" w:rsidP="00F32D4A">
      <w:pPr>
        <w:jc w:val="both"/>
        <w:rPr>
          <w:sz w:val="28"/>
          <w:szCs w:val="28"/>
        </w:rPr>
      </w:pPr>
    </w:p>
    <w:p w:rsidR="006C5A83" w:rsidRDefault="006C5A83" w:rsidP="00075629">
      <w:pPr>
        <w:rPr>
          <w:sz w:val="28"/>
          <w:szCs w:val="28"/>
        </w:rPr>
      </w:pPr>
    </w:p>
    <w:p w:rsidR="00731F2D" w:rsidRDefault="00731F2D" w:rsidP="00F32D4A">
      <w:pPr>
        <w:jc w:val="both"/>
        <w:rPr>
          <w:sz w:val="28"/>
          <w:szCs w:val="28"/>
        </w:rPr>
      </w:pPr>
    </w:p>
    <w:p w:rsidR="00731F2D" w:rsidRPr="000C0480" w:rsidRDefault="00731F2D" w:rsidP="000C0480">
      <w:pPr>
        <w:jc w:val="center"/>
        <w:rPr>
          <w:b/>
          <w:sz w:val="28"/>
          <w:szCs w:val="28"/>
        </w:rPr>
      </w:pPr>
      <w:r w:rsidRPr="000C0480">
        <w:rPr>
          <w:b/>
          <w:sz w:val="28"/>
          <w:szCs w:val="28"/>
        </w:rPr>
        <w:t>Второе ополчение (сентябрь 1611 ᴦ. – октябрь 1612 гᴦ.)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В Москве всеми делами вершили поляки, а бояре — правители из «Семибоярщины», рассылали в города, уезды и волости грамоты с призывами о присяге польскому королевичу Владиславу.</w:t>
      </w:r>
    </w:p>
    <w:p w:rsidR="00731F2D" w:rsidRPr="00731F2D" w:rsidRDefault="00075629" w:rsidP="00731F2D">
      <w:pPr>
        <w:jc w:val="both"/>
        <w:rPr>
          <w:sz w:val="28"/>
          <w:szCs w:val="28"/>
        </w:rPr>
      </w:pPr>
      <w:r>
        <w:rPr>
          <w:sz w:val="28"/>
          <w:szCs w:val="28"/>
        </w:rPr>
        <w:t>Осе</w:t>
      </w:r>
      <w:r w:rsidR="00731F2D" w:rsidRPr="00731F2D">
        <w:rPr>
          <w:sz w:val="28"/>
          <w:szCs w:val="28"/>
        </w:rPr>
        <w:t>нью 1611 ᴦ.</w:t>
      </w:r>
      <w:r>
        <w:rPr>
          <w:sz w:val="28"/>
          <w:szCs w:val="28"/>
        </w:rPr>
        <w:t xml:space="preserve"> в Нижнем Новгороде было организованно </w:t>
      </w:r>
      <w:r w:rsidR="00731F2D" w:rsidRPr="00731F2D">
        <w:rPr>
          <w:sz w:val="28"/>
          <w:szCs w:val="28"/>
        </w:rPr>
        <w:t xml:space="preserve"> Второе или Нижегородское ополчение.</w:t>
      </w:r>
      <w:r>
        <w:rPr>
          <w:sz w:val="28"/>
          <w:szCs w:val="28"/>
        </w:rPr>
        <w:t xml:space="preserve"> </w:t>
      </w:r>
      <w:r w:rsidR="00731F2D" w:rsidRPr="00731F2D">
        <w:rPr>
          <w:sz w:val="28"/>
          <w:szCs w:val="28"/>
        </w:rPr>
        <w:t xml:space="preserve">Инициатором формирования нового ополчения стал </w:t>
      </w:r>
      <w:proofErr w:type="gramStart"/>
      <w:r w:rsidR="00731F2D" w:rsidRPr="00731F2D">
        <w:rPr>
          <w:sz w:val="28"/>
          <w:szCs w:val="28"/>
        </w:rPr>
        <w:t>земской</w:t>
      </w:r>
      <w:proofErr w:type="gramEnd"/>
      <w:r w:rsidR="00731F2D" w:rsidRPr="00731F2D">
        <w:rPr>
          <w:sz w:val="28"/>
          <w:szCs w:val="28"/>
        </w:rPr>
        <w:t>, торговый человек Кузьмой Мининым. Затем его поддержал городской совет Нижнего Новгорода, воеводы, духовенство и служилые люди.</w:t>
      </w:r>
      <w:r>
        <w:rPr>
          <w:sz w:val="28"/>
          <w:szCs w:val="28"/>
        </w:rPr>
        <w:t xml:space="preserve"> </w:t>
      </w:r>
      <w:r w:rsidR="00731F2D" w:rsidRPr="00731F2D">
        <w:rPr>
          <w:sz w:val="28"/>
          <w:szCs w:val="28"/>
        </w:rPr>
        <w:t>Главным воеводой был приглашен князь Дмитрий Пожарский.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Все ополченцы получили хорошее содержание: денежный оклад от 50 до 30 рублей в год. Наличие у ополченцев денежного оклада привлекло служилых людей со всех окрестных областей. Состав</w:t>
      </w:r>
      <w:r w:rsidR="00075629">
        <w:rPr>
          <w:sz w:val="28"/>
          <w:szCs w:val="28"/>
        </w:rPr>
        <w:t xml:space="preserve"> ополчения</w:t>
      </w:r>
      <w:r w:rsidRPr="00731F2D">
        <w:rPr>
          <w:sz w:val="28"/>
          <w:szCs w:val="28"/>
        </w:rPr>
        <w:t>: нижегородские люди, смоленские дворяне, коломенские и рязанские помещики, стрельцы и казаки из окраинных крепостей.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lastRenderedPageBreak/>
        <w:t>В отличие от Первого ополчения, в котором даже цели были неясными, тут цель ополчения – освобождение столицы с последующим созывом Земского собора для избрания нового царя.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Был создан «Совет всей земли» (некое подобие Земского собора), куда вошли представители всех сословий. Во главе Совета был Пожарский, ведавший военными вопросами, и Минин, занимавшийся финансами и снабжением.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Функционировали правительственные учреждения: при «Совете всея земли» работали приказы Поместный, Разрядный, Посольский.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Постепенно устанавливался порядок на всё более значительной территории государства.</w:t>
      </w:r>
      <w:r w:rsidR="00075629">
        <w:rPr>
          <w:sz w:val="28"/>
          <w:szCs w:val="28"/>
        </w:rPr>
        <w:t xml:space="preserve"> </w:t>
      </w:r>
      <w:r w:rsidRPr="00731F2D">
        <w:rPr>
          <w:sz w:val="28"/>
          <w:szCs w:val="28"/>
        </w:rPr>
        <w:t>Ополченское войско уже насчитывало до десяти тысяч ратников, хорошо вооруженных и обученных.</w:t>
      </w:r>
      <w:r w:rsidR="00075629">
        <w:rPr>
          <w:sz w:val="28"/>
          <w:szCs w:val="28"/>
        </w:rPr>
        <w:t xml:space="preserve"> </w:t>
      </w:r>
      <w:r w:rsidRPr="00731F2D">
        <w:rPr>
          <w:sz w:val="28"/>
          <w:szCs w:val="28"/>
        </w:rPr>
        <w:t>Власти ополчения занимались и повседневной административной и судебной работой (назначение воевод, ведение разрядных книг, разбор жалоб, челобитий и пр.).</w:t>
      </w:r>
      <w:r w:rsidR="00075629">
        <w:rPr>
          <w:sz w:val="28"/>
          <w:szCs w:val="28"/>
        </w:rPr>
        <w:t xml:space="preserve"> </w:t>
      </w:r>
      <w:r w:rsidRPr="00731F2D">
        <w:rPr>
          <w:sz w:val="28"/>
          <w:szCs w:val="28"/>
        </w:rPr>
        <w:t>Все это постепенно стабилизировало обстановку в стране, приводило к оживлению хозяйственной деятельности.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В июле 1612 ᴦ.</w:t>
      </w:r>
      <w:r w:rsidRPr="00731F2D">
        <w:t xml:space="preserve"> </w:t>
      </w:r>
      <w:r w:rsidRPr="00731F2D">
        <w:rPr>
          <w:sz w:val="28"/>
          <w:szCs w:val="28"/>
        </w:rPr>
        <w:t>– начало похода на Москву.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24 июля 1612 ᴦ. передовые отряды Пожарского вошли в столицу. Под стенами Новодевичьего монастыря произошло сражение с войсками гетмана Хоткевича, который шел на помощь полякам, осажденным в Китай-городе.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Войско гетмана понесло большой урон и отступило</w:t>
      </w:r>
      <w:r w:rsidR="00075629">
        <w:rPr>
          <w:sz w:val="28"/>
          <w:szCs w:val="28"/>
        </w:rPr>
        <w:t xml:space="preserve">. </w:t>
      </w:r>
      <w:r w:rsidRPr="00731F2D">
        <w:rPr>
          <w:sz w:val="28"/>
          <w:szCs w:val="28"/>
        </w:rPr>
        <w:t>22-26 октября 1612 ᴦ. был взят Китай-город. Поляки подписали договор о капитуляции. К концу 1612 года Москва и ее окрестности были полностью очищены от оккупантов.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Битва началась в час дня и продолжалась до восьми часов вечера.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В ней участвовали только ополченцы, а казаки Трубецкого в бой не вступили, говоря, — «</w:t>
      </w:r>
      <w:proofErr w:type="gramStart"/>
      <w:r w:rsidRPr="00731F2D">
        <w:rPr>
          <w:sz w:val="28"/>
          <w:szCs w:val="28"/>
        </w:rPr>
        <w:t>Богаты</w:t>
      </w:r>
      <w:proofErr w:type="gramEnd"/>
      <w:r w:rsidRPr="00731F2D">
        <w:rPr>
          <w:sz w:val="28"/>
          <w:szCs w:val="28"/>
        </w:rPr>
        <w:t xml:space="preserve"> пришли из Ярославля и одни могут отбиться от гетмана».</w:t>
      </w:r>
      <w:r w:rsidR="00075629">
        <w:rPr>
          <w:sz w:val="28"/>
          <w:szCs w:val="28"/>
        </w:rPr>
        <w:t xml:space="preserve"> </w:t>
      </w:r>
      <w:r w:rsidRPr="00731F2D">
        <w:rPr>
          <w:sz w:val="28"/>
          <w:szCs w:val="28"/>
        </w:rPr>
        <w:t>Сражались только конные, потому что у гетмана Ходкевича было, в основном, конное войско.</w:t>
      </w:r>
    </w:p>
    <w:p w:rsidR="00731F2D" w:rsidRPr="00731F2D" w:rsidRDefault="00731F2D" w:rsidP="00075629">
      <w:pPr>
        <w:ind w:firstLine="708"/>
        <w:jc w:val="both"/>
        <w:rPr>
          <w:sz w:val="28"/>
          <w:szCs w:val="28"/>
        </w:rPr>
      </w:pPr>
      <w:r w:rsidRPr="00731F2D">
        <w:rPr>
          <w:sz w:val="28"/>
          <w:szCs w:val="28"/>
        </w:rPr>
        <w:t>Чтобы ослабить натиск Ходкевича, Пожарский и другие воеводы ополченцев приказали своим конникам биться врукопашную, сойдя с коней. Увидев такое положение дел, руководители отрядов Трубецкого без его разрешения поспешили на помощь ополченцам. Поддержали их и некоторые казацкие атаманы со своими отрядами, опять-таки без согласия Трубецкого, после чего Ходкевич вынужден был отступить на исходные позиции на Поклонную гору, а потом уйти к Донскому монастырю.</w:t>
      </w:r>
    </w:p>
    <w:p w:rsidR="00731F2D" w:rsidRPr="005D11B3" w:rsidRDefault="00731F2D" w:rsidP="005D11B3">
      <w:pPr>
        <w:jc w:val="center"/>
        <w:rPr>
          <w:b/>
          <w:sz w:val="28"/>
          <w:szCs w:val="28"/>
        </w:rPr>
      </w:pPr>
      <w:r w:rsidRPr="005D11B3">
        <w:rPr>
          <w:b/>
          <w:sz w:val="28"/>
          <w:szCs w:val="28"/>
        </w:rPr>
        <w:t>Результаты Смуты: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запустение и разорение царили в стране.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дальнейшее ослабление боярства.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 xml:space="preserve">Одни боярские семьи были уничтожены, другие обеднели, третьи </w:t>
      </w:r>
      <w:proofErr w:type="spellStart"/>
      <w:r w:rsidRPr="00731F2D">
        <w:rPr>
          <w:sz w:val="28"/>
          <w:szCs w:val="28"/>
        </w:rPr>
        <w:t>нужнолго</w:t>
      </w:r>
      <w:proofErr w:type="spellEnd"/>
      <w:r w:rsidRPr="00731F2D">
        <w:rPr>
          <w:sz w:val="28"/>
          <w:szCs w:val="28"/>
        </w:rPr>
        <w:t xml:space="preserve"> потеряли свое могущество и политическое влияние.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окрепло дворянство и верхушка посада, которые стали играть значительную роль в государственных делах.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в руках шведов оставались северо-западные русские земли с Новгородом;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западные, смоленские земли перешли к полякам.</w:t>
      </w:r>
    </w:p>
    <w:p w:rsidR="00731F2D" w:rsidRP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lastRenderedPageBreak/>
        <w:t>— ухудшение международного авторитета.</w:t>
      </w:r>
    </w:p>
    <w:p w:rsidR="00731F2D" w:rsidRDefault="00731F2D" w:rsidP="00731F2D">
      <w:pPr>
        <w:jc w:val="both"/>
        <w:rPr>
          <w:sz w:val="28"/>
          <w:szCs w:val="28"/>
        </w:rPr>
      </w:pPr>
      <w:r w:rsidRPr="00731F2D">
        <w:rPr>
          <w:sz w:val="28"/>
          <w:szCs w:val="28"/>
        </w:rPr>
        <w:t>— до этого времени в представлениях людей понятие «государь» и «государство» были неотделимы.</w:t>
      </w:r>
    </w:p>
    <w:p w:rsidR="00075629" w:rsidRPr="00075629" w:rsidRDefault="00075629" w:rsidP="00075629">
      <w:pPr>
        <w:jc w:val="center"/>
        <w:rPr>
          <w:b/>
          <w:sz w:val="28"/>
          <w:szCs w:val="28"/>
        </w:rPr>
      </w:pPr>
      <w:r w:rsidRPr="00075629">
        <w:rPr>
          <w:b/>
          <w:sz w:val="28"/>
          <w:szCs w:val="28"/>
        </w:rPr>
        <w:t>Избрание Михаила Романова.</w:t>
      </w:r>
    </w:p>
    <w:p w:rsidR="00075629" w:rsidRPr="00075629" w:rsidRDefault="00075629" w:rsidP="005D1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декабря 1612 г. грамоты, ра</w:t>
      </w:r>
      <w:r w:rsidRPr="00075629">
        <w:rPr>
          <w:sz w:val="28"/>
          <w:szCs w:val="28"/>
        </w:rPr>
        <w:t xml:space="preserve">зосланные «Советом всей Земли» по городам, приглашали в Москву выборных людей для избрания </w:t>
      </w:r>
      <w:r>
        <w:rPr>
          <w:sz w:val="28"/>
          <w:szCs w:val="28"/>
        </w:rPr>
        <w:t>государя. На Земском соборе, со</w:t>
      </w:r>
      <w:r w:rsidRPr="00075629">
        <w:rPr>
          <w:sz w:val="28"/>
          <w:szCs w:val="28"/>
        </w:rPr>
        <w:t>бравшемся в январе 1613 г.,</w:t>
      </w:r>
      <w:r>
        <w:rPr>
          <w:sz w:val="28"/>
          <w:szCs w:val="28"/>
        </w:rPr>
        <w:t xml:space="preserve"> были отвергнуты предложения </w:t>
      </w:r>
      <w:proofErr w:type="gramStart"/>
      <w:r>
        <w:rPr>
          <w:sz w:val="28"/>
          <w:szCs w:val="28"/>
        </w:rPr>
        <w:t>из</w:t>
      </w:r>
      <w:r w:rsidRPr="00075629">
        <w:rPr>
          <w:sz w:val="28"/>
          <w:szCs w:val="28"/>
        </w:rPr>
        <w:t>брать</w:t>
      </w:r>
      <w:proofErr w:type="gramEnd"/>
      <w:r w:rsidRPr="00075629">
        <w:rPr>
          <w:sz w:val="28"/>
          <w:szCs w:val="28"/>
        </w:rPr>
        <w:t xml:space="preserve"> царем шведского принца, вернуть царский венец Василию Шуйскому. Большая часть дворя</w:t>
      </w:r>
      <w:r>
        <w:rPr>
          <w:sz w:val="28"/>
          <w:szCs w:val="28"/>
        </w:rPr>
        <w:t>н, а также горожане и казаки вы</w:t>
      </w:r>
      <w:r w:rsidRPr="00075629">
        <w:rPr>
          <w:sz w:val="28"/>
          <w:szCs w:val="28"/>
        </w:rPr>
        <w:t>сказывались за избрание царем Михаила Федоровича Романова. Во многом это объяснялось родс</w:t>
      </w:r>
      <w:r>
        <w:rPr>
          <w:sz w:val="28"/>
          <w:szCs w:val="28"/>
        </w:rPr>
        <w:t>твенными связями Романовых с ца</w:t>
      </w:r>
      <w:r w:rsidRPr="00075629">
        <w:rPr>
          <w:sz w:val="28"/>
          <w:szCs w:val="28"/>
        </w:rPr>
        <w:t xml:space="preserve">рем Федором Иоанновичем. </w:t>
      </w:r>
      <w:r w:rsidR="005D11B3">
        <w:rPr>
          <w:sz w:val="28"/>
          <w:szCs w:val="28"/>
        </w:rPr>
        <w:t xml:space="preserve">Михаилу </w:t>
      </w:r>
      <w:r w:rsidR="005D11B3" w:rsidRPr="005D11B3">
        <w:rPr>
          <w:sz w:val="28"/>
          <w:szCs w:val="28"/>
        </w:rPr>
        <w:t>б</w:t>
      </w:r>
      <w:r w:rsidR="005D11B3">
        <w:rPr>
          <w:sz w:val="28"/>
          <w:szCs w:val="28"/>
        </w:rPr>
        <w:t>ыло 16 лет, бояре предполагали,  ч</w:t>
      </w:r>
      <w:r w:rsidR="005D11B3" w:rsidRPr="005D11B3">
        <w:rPr>
          <w:sz w:val="28"/>
          <w:szCs w:val="28"/>
        </w:rPr>
        <w:t>то Михаилом можно будет легко управлять.</w:t>
      </w:r>
    </w:p>
    <w:p w:rsidR="00075629" w:rsidRPr="00075629" w:rsidRDefault="00075629" w:rsidP="005D11B3">
      <w:pPr>
        <w:ind w:firstLine="708"/>
        <w:jc w:val="both"/>
        <w:rPr>
          <w:sz w:val="28"/>
          <w:szCs w:val="28"/>
        </w:rPr>
      </w:pPr>
      <w:r w:rsidRPr="00075629">
        <w:rPr>
          <w:sz w:val="28"/>
          <w:szCs w:val="28"/>
        </w:rPr>
        <w:t>После ожесточенных споров царем избрали Михаила. 11 июля 1613 г. он венчался на царство, став основателем новой династии ¬Романовых.</w:t>
      </w:r>
    </w:p>
    <w:p w:rsidR="00731F2D" w:rsidRDefault="00731F2D" w:rsidP="00F32D4A">
      <w:pPr>
        <w:jc w:val="both"/>
        <w:rPr>
          <w:sz w:val="28"/>
          <w:szCs w:val="28"/>
        </w:rPr>
      </w:pPr>
    </w:p>
    <w:p w:rsidR="00731F2D" w:rsidRDefault="00731F2D" w:rsidP="00F32D4A">
      <w:pPr>
        <w:jc w:val="both"/>
        <w:rPr>
          <w:sz w:val="28"/>
          <w:szCs w:val="28"/>
        </w:rPr>
      </w:pPr>
    </w:p>
    <w:p w:rsidR="00731F2D" w:rsidRDefault="00731F2D" w:rsidP="00F32D4A">
      <w:pPr>
        <w:jc w:val="both"/>
        <w:rPr>
          <w:sz w:val="28"/>
          <w:szCs w:val="28"/>
        </w:rPr>
      </w:pPr>
    </w:p>
    <w:p w:rsidR="00731F2D" w:rsidRDefault="00731F2D" w:rsidP="00F32D4A">
      <w:pPr>
        <w:jc w:val="both"/>
        <w:rPr>
          <w:sz w:val="28"/>
          <w:szCs w:val="28"/>
        </w:rPr>
      </w:pPr>
    </w:p>
    <w:p w:rsidR="00731F2D" w:rsidRDefault="005D11B3" w:rsidP="00F32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C5A83" w:rsidRPr="006C5A83" w:rsidRDefault="006C5A83" w:rsidP="006C5A83">
      <w:pPr>
        <w:jc w:val="both"/>
        <w:rPr>
          <w:sz w:val="28"/>
          <w:szCs w:val="28"/>
        </w:rPr>
      </w:pPr>
      <w:r w:rsidRPr="006C5A83">
        <w:rPr>
          <w:sz w:val="28"/>
          <w:szCs w:val="28"/>
        </w:rPr>
        <w:t xml:space="preserve"> </w:t>
      </w:r>
    </w:p>
    <w:sectPr w:rsidR="006C5A83" w:rsidRPr="006C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6"/>
    <w:rsid w:val="000644A3"/>
    <w:rsid w:val="00075629"/>
    <w:rsid w:val="000C0480"/>
    <w:rsid w:val="001559B6"/>
    <w:rsid w:val="005D11B3"/>
    <w:rsid w:val="006C5A83"/>
    <w:rsid w:val="00731F2D"/>
    <w:rsid w:val="00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2020-03-18T18:04:00Z</dcterms:created>
  <dcterms:modified xsi:type="dcterms:W3CDTF">2020-03-18T19:02:00Z</dcterms:modified>
</cp:coreProperties>
</file>