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06" w:rsidRDefault="002F5E06" w:rsidP="00342742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Pr="00342742" w:rsidRDefault="00342742" w:rsidP="00342742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</w:pPr>
      <w:r w:rsidRPr="00342742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Группа №12.</w:t>
      </w:r>
    </w:p>
    <w:p w:rsidR="00342742" w:rsidRPr="00342742" w:rsidRDefault="00342742" w:rsidP="00342742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</w:pPr>
      <w:r w:rsidRPr="00342742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Преподаватель: Комлева М.Н.</w:t>
      </w:r>
    </w:p>
    <w:p w:rsidR="00342742" w:rsidRPr="00342742" w:rsidRDefault="00342742" w:rsidP="00342742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</w:pPr>
      <w:r w:rsidRPr="00342742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Дисциплина: Основы проектно-исследовательской деятельности.</w:t>
      </w:r>
    </w:p>
    <w:p w:rsidR="00342742" w:rsidRDefault="00342742" w:rsidP="00342742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</w:pPr>
    </w:p>
    <w:p w:rsidR="00933241" w:rsidRPr="00342742" w:rsidRDefault="00342742" w:rsidP="00342742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</w:pPr>
      <w:r w:rsidRPr="00342742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 xml:space="preserve">Задание: </w:t>
      </w:r>
      <w:r w:rsidR="00933241" w:rsidRPr="00342742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изучить и выполнить по образцу контрольную работу по теме письменной экзаменационной работы (дал</w:t>
      </w:r>
      <w:r w:rsidRPr="00342742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 xml:space="preserve">ее ПЭР). Особое внимание уделить составлению </w:t>
      </w:r>
      <w:r w:rsidR="00933241" w:rsidRPr="00342742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 xml:space="preserve">актуальности, определению цели и задач ПЭР. </w:t>
      </w:r>
    </w:p>
    <w:p w:rsidR="00342742" w:rsidRDefault="00342742" w:rsidP="00342742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</w:pPr>
    </w:p>
    <w:p w:rsidR="00933241" w:rsidRPr="008A5A91" w:rsidRDefault="00933241" w:rsidP="00342742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342742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 xml:space="preserve">Работу необходимо выслать на </w:t>
      </w:r>
      <w:proofErr w:type="spellStart"/>
      <w:r w:rsidRPr="00342742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емэйл</w:t>
      </w:r>
      <w:proofErr w:type="spellEnd"/>
      <w:r w:rsidRPr="00342742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 xml:space="preserve"> </w:t>
      </w:r>
      <w:hyperlink r:id="rId7" w:history="1">
        <w:r w:rsidRPr="00342742">
          <w:rPr>
            <w:rStyle w:val="a9"/>
            <w:rFonts w:ascii="Liberation Serif" w:eastAsia="WenQuanYi Micro Hei" w:hAnsi="Liberation Serif" w:cs="Lohit Hindi"/>
            <w:kern w:val="3"/>
            <w:sz w:val="24"/>
            <w:szCs w:val="24"/>
            <w:highlight w:val="yellow"/>
            <w:lang w:val="en-US" w:eastAsia="zh-CN" w:bidi="hi-IN"/>
          </w:rPr>
          <w:t>kmn</w:t>
        </w:r>
        <w:r w:rsidRPr="00342742">
          <w:rPr>
            <w:rStyle w:val="a9"/>
            <w:rFonts w:ascii="Liberation Serif" w:eastAsia="WenQuanYi Micro Hei" w:hAnsi="Liberation Serif" w:cs="Lohit Hindi"/>
            <w:kern w:val="3"/>
            <w:sz w:val="24"/>
            <w:szCs w:val="24"/>
            <w:highlight w:val="yellow"/>
            <w:lang w:eastAsia="zh-CN" w:bidi="hi-IN"/>
          </w:rPr>
          <w:t>@</w:t>
        </w:r>
        <w:r w:rsidRPr="00342742">
          <w:rPr>
            <w:rStyle w:val="a9"/>
            <w:rFonts w:ascii="Liberation Serif" w:eastAsia="WenQuanYi Micro Hei" w:hAnsi="Liberation Serif" w:cs="Lohit Hindi"/>
            <w:kern w:val="3"/>
            <w:sz w:val="24"/>
            <w:szCs w:val="24"/>
            <w:highlight w:val="yellow"/>
            <w:lang w:val="en-US" w:eastAsia="zh-CN" w:bidi="hi-IN"/>
          </w:rPr>
          <w:t>apt</w:t>
        </w:r>
        <w:r w:rsidRPr="00342742">
          <w:rPr>
            <w:rStyle w:val="a9"/>
            <w:rFonts w:ascii="Liberation Serif" w:eastAsia="WenQuanYi Micro Hei" w:hAnsi="Liberation Serif" w:cs="Lohit Hindi"/>
            <w:kern w:val="3"/>
            <w:sz w:val="24"/>
            <w:szCs w:val="24"/>
            <w:highlight w:val="yellow"/>
            <w:lang w:eastAsia="zh-CN" w:bidi="hi-IN"/>
          </w:rPr>
          <w:t>29.</w:t>
        </w:r>
        <w:proofErr w:type="spellStart"/>
        <w:r w:rsidRPr="00342742">
          <w:rPr>
            <w:rStyle w:val="a9"/>
            <w:rFonts w:ascii="Liberation Serif" w:eastAsia="WenQuanYi Micro Hei" w:hAnsi="Liberation Serif" w:cs="Lohit Hindi"/>
            <w:kern w:val="3"/>
            <w:sz w:val="24"/>
            <w:szCs w:val="24"/>
            <w:highlight w:val="yellow"/>
            <w:lang w:val="en-US" w:eastAsia="zh-CN" w:bidi="hi-IN"/>
          </w:rPr>
          <w:t>ru</w:t>
        </w:r>
        <w:proofErr w:type="spellEnd"/>
      </w:hyperlink>
      <w:r w:rsidRPr="00342742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 xml:space="preserve"> не позднее 15.00 25.03.20.</w:t>
      </w:r>
    </w:p>
    <w:p w:rsidR="00933241" w:rsidRDefault="00933241" w:rsidP="00933241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933241" w:rsidRDefault="00933241" w:rsidP="00933241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933241" w:rsidRDefault="00933241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</w:p>
    <w:p w:rsidR="00DD3FEB" w:rsidRP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DD3FEB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Министерство образования и науки</w:t>
      </w:r>
    </w:p>
    <w:p w:rsidR="00DD3FEB" w:rsidRP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DD3FEB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Архангельской области</w:t>
      </w:r>
    </w:p>
    <w:p w:rsidR="00DD3FEB" w:rsidRP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DD3FEB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Государственное автономное профессиональное образовательное учреждение</w:t>
      </w:r>
    </w:p>
    <w:p w:rsidR="00DD3FEB" w:rsidRP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DD3FEB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Архангельской области</w:t>
      </w:r>
      <w:r w:rsidR="00485BBF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  </w:t>
      </w:r>
    </w:p>
    <w:p w:rsidR="00DD3FEB" w:rsidRP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DD3FEB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>«Архангельский политехнический техникум»</w:t>
      </w:r>
    </w:p>
    <w:p w:rsid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49"/>
        <w:gridCol w:w="810"/>
        <w:gridCol w:w="9"/>
        <w:gridCol w:w="283"/>
        <w:gridCol w:w="536"/>
        <w:gridCol w:w="636"/>
        <w:gridCol w:w="388"/>
        <w:gridCol w:w="236"/>
        <w:gridCol w:w="270"/>
        <w:gridCol w:w="1154"/>
        <w:gridCol w:w="182"/>
        <w:gridCol w:w="302"/>
        <w:gridCol w:w="670"/>
        <w:gridCol w:w="1155"/>
        <w:gridCol w:w="283"/>
      </w:tblGrid>
      <w:tr w:rsidR="00DD3FEB" w:rsidRPr="00DD3FEB" w:rsidTr="00FE29B5">
        <w:trPr>
          <w:cantSplit/>
          <w:jc w:val="center"/>
        </w:trPr>
        <w:tc>
          <w:tcPr>
            <w:tcW w:w="87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right w:val="nil"/>
            </w:tcBorders>
          </w:tcPr>
          <w:p w:rsidR="00DD3FEB" w:rsidRPr="00DD3FEB" w:rsidRDefault="00DD3FEB" w:rsidP="001243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(фамилия, имя, отчество студента)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A40D5" w:rsidRPr="00DD3FEB" w:rsidTr="00AF7DBD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0D5" w:rsidRPr="00DD3FEB" w:rsidRDefault="002A40D5" w:rsidP="002A40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курс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0D5" w:rsidRPr="00DD3FEB" w:rsidRDefault="002A40D5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DD3FEB" w:rsidRPr="00DD3FEB" w:rsidTr="00FE29B5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</w:tcPr>
                <w:p w:rsidR="00DD3FEB" w:rsidRDefault="00DD3FEB" w:rsidP="00DD3FEB">
                  <w:pPr>
                    <w:keepNext/>
                    <w:spacing w:after="0" w:line="240" w:lineRule="auto"/>
                    <w:ind w:firstLine="3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D3FEB" w:rsidRPr="00DD3FEB" w:rsidRDefault="00DD3FEB" w:rsidP="00DD3FEB">
                  <w:pPr>
                    <w:keepNext/>
                    <w:spacing w:after="0" w:line="240" w:lineRule="auto"/>
                    <w:ind w:firstLine="33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DD3FEB" w:rsidRPr="00DD3FEB" w:rsidTr="00FE29B5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FEB" w:rsidRPr="00DD3FEB" w:rsidRDefault="00DD3FEB" w:rsidP="00DD3FEB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D3F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(код и наименование направления подготовки/специальности)</w:t>
                  </w:r>
                </w:p>
              </w:tc>
            </w:tr>
          </w:tbl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widowControl w:val="0"/>
              <w:spacing w:after="0" w:line="240" w:lineRule="auto"/>
              <w:ind w:firstLine="15"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</w:pPr>
            <w:bookmarkStart w:id="1" w:name="_Toc340237977"/>
            <w:bookmarkStart w:id="2" w:name="_Toc340238390"/>
            <w:bookmarkStart w:id="3" w:name="_Toc340239088"/>
            <w:bookmarkStart w:id="4" w:name="_Toc340239297"/>
            <w:bookmarkStart w:id="5" w:name="_Toc340567535"/>
            <w:bookmarkStart w:id="6" w:name="_Toc340756799"/>
            <w:r w:rsidRPr="00DD3FEB">
              <w:rPr>
                <w:rFonts w:ascii="Times New Roman" w:eastAsia="Times New Roman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  <w:t>КОНТРОЛЬНАЯ РАБОТА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widowControl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noProof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дисциплине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2A40D5" w:rsidP="00DD3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тему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2C20B0">
            <w:pPr>
              <w:keepNext/>
              <w:tabs>
                <w:tab w:val="left" w:pos="255"/>
                <w:tab w:val="center" w:pos="27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ind w:firstLine="1186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темы</w:t>
            </w:r>
            <w:r w:rsidR="002F5E0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ПЭР</w:t>
            </w: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19533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Отметка о зачёте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13011A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01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преподаватель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13011A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Комлева М.Н.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(инициалы,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trHeight w:val="1318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D3FEB" w:rsidRPr="00DD3FEB" w:rsidTr="00FE29B5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Архангельск</w:t>
            </w:r>
            <w:r w:rsidRPr="00DD3F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20</w:t>
            </w:r>
            <w:r w:rsidR="0093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3FEB" w:rsidRPr="00DD3FEB" w:rsidRDefault="00DD3FEB" w:rsidP="00DD3F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DD3FEB" w:rsidRDefault="00DD3FEB" w:rsidP="00DD3FEB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DD3FEB" w:rsidRDefault="00DD3FEB" w:rsidP="00933241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2F5E06" w:rsidRPr="008C7352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>Содержание</w:t>
      </w: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9"/>
        <w:gridCol w:w="1205"/>
      </w:tblGrid>
      <w:tr w:rsidR="002F5E06" w:rsidRPr="00571E9D" w:rsidTr="002C20B0">
        <w:trPr>
          <w:trHeight w:val="741"/>
        </w:trPr>
        <w:tc>
          <w:tcPr>
            <w:tcW w:w="8149" w:type="dxa"/>
          </w:tcPr>
          <w:p w:rsidR="00571E9D" w:rsidRPr="00571E9D" w:rsidRDefault="002F5E06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1 Перечень вопросов письменной экзаменационной работы, подлежащих разработке</w:t>
            </w:r>
          </w:p>
        </w:tc>
        <w:tc>
          <w:tcPr>
            <w:tcW w:w="1205" w:type="dxa"/>
          </w:tcPr>
          <w:p w:rsidR="008C7352" w:rsidRPr="00571E9D" w:rsidRDefault="00C76754" w:rsidP="008C7352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        3</w:t>
            </w:r>
          </w:p>
        </w:tc>
      </w:tr>
      <w:tr w:rsidR="002F5E06" w:rsidRPr="00571E9D" w:rsidTr="002C20B0">
        <w:trPr>
          <w:trHeight w:val="741"/>
        </w:trPr>
        <w:tc>
          <w:tcPr>
            <w:tcW w:w="8149" w:type="dxa"/>
          </w:tcPr>
          <w:p w:rsidR="00571E9D" w:rsidRPr="00571E9D" w:rsidRDefault="002C20B0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2 </w:t>
            </w:r>
            <w:r w:rsidR="002F5E06"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Введение</w:t>
            </w:r>
          </w:p>
        </w:tc>
        <w:tc>
          <w:tcPr>
            <w:tcW w:w="1205" w:type="dxa"/>
          </w:tcPr>
          <w:p w:rsidR="002F5E06" w:rsidRPr="00571E9D" w:rsidRDefault="00C76754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2F5E06" w:rsidRPr="00571E9D" w:rsidTr="002C20B0">
        <w:trPr>
          <w:trHeight w:val="741"/>
        </w:trPr>
        <w:tc>
          <w:tcPr>
            <w:tcW w:w="8149" w:type="dxa"/>
          </w:tcPr>
          <w:p w:rsidR="00571E9D" w:rsidRPr="00571E9D" w:rsidRDefault="002C20B0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3 </w:t>
            </w:r>
            <w:r w:rsidR="002F5E06"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Заключение </w:t>
            </w:r>
          </w:p>
        </w:tc>
        <w:tc>
          <w:tcPr>
            <w:tcW w:w="1205" w:type="dxa"/>
          </w:tcPr>
          <w:p w:rsidR="002F5E06" w:rsidRPr="00571E9D" w:rsidRDefault="00C76754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2F5E06" w:rsidRPr="00571E9D" w:rsidTr="002C20B0">
        <w:trPr>
          <w:trHeight w:val="741"/>
        </w:trPr>
        <w:tc>
          <w:tcPr>
            <w:tcW w:w="8149" w:type="dxa"/>
          </w:tcPr>
          <w:p w:rsidR="00571E9D" w:rsidRPr="00571E9D" w:rsidRDefault="002C20B0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4 </w:t>
            </w:r>
            <w:r w:rsidR="002F5E06"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Список использованных источников</w:t>
            </w:r>
          </w:p>
        </w:tc>
        <w:tc>
          <w:tcPr>
            <w:tcW w:w="1205" w:type="dxa"/>
          </w:tcPr>
          <w:p w:rsidR="002F5E06" w:rsidRPr="00571E9D" w:rsidRDefault="00C76754" w:rsidP="00571E9D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7</w:t>
            </w:r>
          </w:p>
        </w:tc>
      </w:tr>
    </w:tbl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Default="002F5E06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C20B0" w:rsidRPr="00571E9D" w:rsidRDefault="002C20B0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571E9D" w:rsidRDefault="002F5E06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2F5E06" w:rsidRPr="008C7352" w:rsidRDefault="00571E9D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 xml:space="preserve">1 </w:t>
      </w:r>
      <w:r w:rsidR="002F5E06"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>Перечень вопросов письменной экзаменационной работы</w:t>
      </w:r>
      <w:r w:rsidR="00D964F1"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(далее ПЭР)</w:t>
      </w:r>
      <w:r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>, подлежащих разработке</w:t>
      </w:r>
    </w:p>
    <w:p w:rsidR="002F5E06" w:rsidRPr="00571E9D" w:rsidRDefault="002F5E06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Введение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1 История автомобиля ВАЗ-2170 Лада Приора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2 Технические характеристики системы охлаждения автомобиля ВАЗ-2170 Лада Приора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3 Устройство системы охлаждения автомобиля ВАЗ-2170 Лада Приора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4 Техническое обслуживание системы охлаждения автомобиля ВАЗ-2170 Лада Приора 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5 Ремонт системы охлаждения автомобиля ВАЗ-2170 Лада Приора 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6 Устранение неисправности системы охлаждения в пути 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7 Охрана труда при техническом обслуживании и ремонте системы охлаждения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Заключение</w:t>
      </w:r>
    </w:p>
    <w:p w:rsidR="00DD3FEB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Список использованных источников</w:t>
      </w:r>
    </w:p>
    <w:p w:rsidR="00DD3FEB" w:rsidRPr="00571E9D" w:rsidRDefault="00DD3FEB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DD3FEB" w:rsidRPr="00571E9D" w:rsidRDefault="00DD3FEB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Pr="00571E9D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Default="000623B3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DA193C" w:rsidRPr="00571E9D" w:rsidRDefault="00DA193C" w:rsidP="00571E9D">
      <w:pPr>
        <w:suppressLineNumbers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623B3" w:rsidRDefault="000623B3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571E9D" w:rsidRDefault="00571E9D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617B18" w:rsidRDefault="00617B18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617B18" w:rsidRPr="00571E9D" w:rsidRDefault="00617B18" w:rsidP="00571E9D">
      <w:pPr>
        <w:suppressLineNumbers/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571E9D" w:rsidRDefault="00571E9D" w:rsidP="00DA193C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E56D27" w:rsidRDefault="00E56D27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571E9D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 xml:space="preserve">1 Введение </w:t>
      </w:r>
    </w:p>
    <w:p w:rsidR="00571E9D" w:rsidRPr="00571E9D" w:rsidRDefault="00571E9D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На современном этапе развития мировой экономики автомобильный транспорт для большинства развитых стран является основным видом внутреннего транспорта и ключевым элементом транспортной системы страны, который играет главную роль в обеспечении экономического роста и социального развития.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На этапе становления рыночных отношений в Российской Федерации сложились объективные предпосылки для ускоренного развития автомобильного транспорта. Автомобили отечественного производства занимают не последнее место на рынке, так как данный продукт более доступен и не требует больших эксплуатационных затрат, в отличие от зарубежных автомобилей.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В данной работе рассматривается автомобиль Волжского автомобильного завода ВАЗ-2170 Лада Приора, в частности, система охлаждения. 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Техническое состояние автомобиля ВАЗ-2170 Лада Приора, как и всякой другой машины в процессе длительной эксплуатации не остается неизменным. Оно ухудшается вследствие изнашивания деталей и механизмов, поломок и других неисправностей, что приводит к понижению эксплуатационных качеств автомобиля. Система охлаждения является неотъемлемой частью двигателя, которая служит для отвода тепла от двигателя в атмосферу. Своей работой система охлаждения исключает перегрев двигателя автомобиля и устанавливает оптимальную температуру для его корректной работы. Поэтому своевременное техническое обслуживание и ремонт системы охлаждения автомобиля ВАЗ-2170 Лада Приора позволяет продлить срок службы двигателя и автомобиля в целом. 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Всё вышенаписанное и обуславливает актуальность выбранной темы письменной экзаменационной работы (далее ПЭР).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lastRenderedPageBreak/>
        <w:t>Цель ПЭР:</w:t>
      </w:r>
      <w:r w:rsidRPr="00617B18">
        <w:rPr>
          <w:rFonts w:ascii="Times New Roman" w:eastAsia="WenQuanYi Micro Hei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рассмотреть </w:t>
      </w:r>
      <w:r w:rsidR="00933241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технологический процесс устройства, технического обслуживания</w:t>
      </w: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 и ремонт</w:t>
      </w:r>
      <w:r w:rsidR="00933241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а</w:t>
      </w: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 системы охлаждения автомобиля ВАЗ-2170 Лада Приора</w:t>
      </w:r>
      <w:r w:rsidR="00933241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Объект</w:t>
      </w: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: </w:t>
      </w:r>
      <w:r w:rsidR="00933241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автомобиль</w:t>
      </w: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 ВАЗ-2170 Лада Приора</w:t>
      </w:r>
      <w:r w:rsidR="00933241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Предмет</w:t>
      </w: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: </w:t>
      </w:r>
      <w:r w:rsidR="00933241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технологический процесс устройства, технического обслуживания</w:t>
      </w:r>
      <w:r w:rsidR="00933241"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 и ремонт</w:t>
      </w:r>
      <w:r w:rsidR="00933241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а</w:t>
      </w:r>
      <w:r w:rsidR="00933241"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 системы охлаждения автомобиля ВАЗ-2170 Лада Приора</w:t>
      </w:r>
      <w:r w:rsidR="00933241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Задачи ПЭР:</w:t>
      </w:r>
    </w:p>
    <w:p w:rsidR="00617B18" w:rsidRPr="00617B18" w:rsidRDefault="00617B18" w:rsidP="00617B18">
      <w:pPr>
        <w:numPr>
          <w:ilvl w:val="0"/>
          <w:numId w:val="6"/>
        </w:numPr>
        <w:suppressLineNumbers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Изучить историю автомобиля ВАЗ-2170 Лада Приора</w:t>
      </w:r>
      <w:r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617B18" w:rsidRPr="00617B18" w:rsidRDefault="00617B18" w:rsidP="00617B18">
      <w:pPr>
        <w:numPr>
          <w:ilvl w:val="0"/>
          <w:numId w:val="6"/>
        </w:numPr>
        <w:suppressLineNumbers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Изучить нормативно-техническую литературу автомобиля ВАЗ-2170 Лада Приора</w:t>
      </w:r>
      <w:r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617B18" w:rsidRPr="00617B18" w:rsidRDefault="00617B18" w:rsidP="00617B18">
      <w:pPr>
        <w:numPr>
          <w:ilvl w:val="0"/>
          <w:numId w:val="6"/>
        </w:numPr>
        <w:suppressLineNumbers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Описать технические характеристики и устройство системы охлаждения автомобиля ВАЗ-2170 Лада Приора</w:t>
      </w:r>
      <w:r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617B18" w:rsidRPr="00617B18" w:rsidRDefault="00617B18" w:rsidP="00617B18">
      <w:pPr>
        <w:numPr>
          <w:ilvl w:val="0"/>
          <w:numId w:val="6"/>
        </w:numPr>
        <w:suppressLineNumbers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Рассмотреть и выделить методы технического обслуживания и ремонта системы охлаждения автомобиля ВАЗ-2170 Лада Приора</w:t>
      </w:r>
      <w:r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617B18" w:rsidRDefault="00617B18" w:rsidP="00617B18">
      <w:pPr>
        <w:numPr>
          <w:ilvl w:val="0"/>
          <w:numId w:val="6"/>
        </w:numPr>
        <w:suppressLineNumbers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Выбрать рациональные меры по устранению неисправности системы охлаждения в пути</w:t>
      </w:r>
      <w:r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617B18" w:rsidRDefault="00617B18" w:rsidP="00617B18">
      <w:pPr>
        <w:numPr>
          <w:ilvl w:val="0"/>
          <w:numId w:val="6"/>
        </w:numPr>
        <w:suppressLineNumbers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Выбрать рациональную организацию рабочего места, меры по соблюдению технологических требований и правил охраны труда при выполнении обслуживания и ремонта системы охлаждения автомобиля ВАЗ-2170 Лада Приора</w:t>
      </w:r>
      <w:r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571E9D" w:rsidRDefault="00303547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Практическая </w:t>
      </w:r>
      <w:proofErr w:type="gramStart"/>
      <w:r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значимость:…</w:t>
      </w:r>
      <w:proofErr w:type="gramEnd"/>
      <w:r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..</w:t>
      </w:r>
    </w:p>
    <w:p w:rsidR="00617B18" w:rsidRDefault="00617B18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17B18" w:rsidRDefault="00617B18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17B18" w:rsidRDefault="00617B18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17B18" w:rsidRDefault="00617B18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17B18" w:rsidRDefault="00617B18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17B18" w:rsidRDefault="00617B18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17B18" w:rsidRDefault="00617B18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17B18" w:rsidRDefault="00617B18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17B18" w:rsidRDefault="00617B18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CE0A0F" w:rsidRPr="00571E9D" w:rsidRDefault="000024C3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>2</w:t>
      </w:r>
      <w:r w:rsidR="005A26D1" w:rsidRPr="00571E9D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Заключение</w:t>
      </w:r>
    </w:p>
    <w:p w:rsidR="00571E9D" w:rsidRDefault="00571E9D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17B18" w:rsidRPr="00933241" w:rsidRDefault="00644EC2" w:rsidP="0093324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В данной письменной экзаменационной работе мы подробно рассмотрели </w:t>
      </w:r>
      <w:r w:rsidR="00933241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технологический процесс устройства, технического обслуживания</w:t>
      </w:r>
      <w:r w:rsidR="00933241"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 и ремонт</w:t>
      </w:r>
      <w:r w:rsidR="00933241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а</w:t>
      </w:r>
      <w:r w:rsidR="00933241" w:rsidRPr="00617B18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 xml:space="preserve"> системы охлаждения автомобиля ВАЗ-2170 Лада Приора</w:t>
      </w:r>
      <w:r w:rsidR="00933241"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17B18">
        <w:rPr>
          <w:rFonts w:ascii="Liberation Serif" w:eastAsia="WenQuanYi Micro Hei" w:hAnsi="Liberation Serif" w:cs="Lohit Hindi"/>
          <w:bCs/>
          <w:kern w:val="3"/>
          <w:sz w:val="28"/>
          <w:szCs w:val="28"/>
          <w:highlight w:val="yellow"/>
          <w:lang w:eastAsia="zh-CN" w:bidi="hi-IN"/>
        </w:rPr>
        <w:t>Рассказать об основных плюсах и минусах в работе с … автомобиля</w:t>
      </w:r>
    </w:p>
    <w:p w:rsidR="00617B18" w:rsidRPr="00617B18" w:rsidRDefault="00617B18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17B18" w:rsidRDefault="00FA2943" w:rsidP="00617B18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В ходе исследования нами был проведен теоретический анализ </w:t>
      </w:r>
      <w:r w:rsidR="000024C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научной</w:t>
      </w: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литературы по теме пи</w:t>
      </w:r>
      <w:r w:rsidR="000024C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сьменной экзаменационной работы;</w:t>
      </w:r>
      <w:r w:rsidR="000024C3">
        <w:t xml:space="preserve"> </w:t>
      </w:r>
      <w:r w:rsidR="00617B1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изучена история</w:t>
      </w:r>
      <w:r w:rsidR="00617B18" w:rsidRPr="00617B1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а</w:t>
      </w:r>
      <w:r w:rsidR="00617B1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втомобиля ВАЗ-2170 Лада Приора; описаны</w:t>
      </w:r>
      <w:r w:rsidR="00617B18" w:rsidRPr="00617B1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технические характеристики и устройство системы охлаждения автомобиля ВАЗ-2170 Лада Приора;</w:t>
      </w:r>
      <w:r w:rsidR="00617B1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рассмотрены и выделены</w:t>
      </w:r>
      <w:r w:rsidR="00617B18" w:rsidRPr="00617B1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методы технического обслуживания и ремонта системы охлаждения автомобиля ВАЗ-2170 Лада Приора;</w:t>
      </w:r>
      <w:r w:rsidR="00617B1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выбраны</w:t>
      </w:r>
      <w:r w:rsidR="00617B18" w:rsidRPr="00617B1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рациональные меры по устранению неисправности системы охлаждения в пути;</w:t>
      </w:r>
      <w:r w:rsidR="00617B1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выбраны рациональная организация</w:t>
      </w:r>
      <w:r w:rsidR="00617B18" w:rsidRPr="00617B1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рабочего места, меры по соблюдению технологических требований и правил охраны труда при выполнении обслуживания и ремонта системы охлаждения автомобиля ВАЗ-2170 Лада Приора.</w:t>
      </w:r>
    </w:p>
    <w:p w:rsidR="009C4202" w:rsidRDefault="008B0B8C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Задачи письменной экзаменационной работы выполнены. Цель достигнута.</w:t>
      </w:r>
    </w:p>
    <w:p w:rsidR="00617B18" w:rsidRDefault="00617B18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17B18" w:rsidRDefault="00617B18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17B18" w:rsidRDefault="00617B18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17B18" w:rsidRDefault="00617B18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17B18" w:rsidRDefault="00617B18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17B18" w:rsidRDefault="00617B18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17B18" w:rsidRDefault="00617B18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617B18" w:rsidRPr="001243DB" w:rsidRDefault="00617B18" w:rsidP="00933241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CA05C6" w:rsidRPr="00CA05C6" w:rsidRDefault="00CA05C6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CA05C6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>3 Список использованных источников</w:t>
      </w:r>
      <w:r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CA05C6"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(ПРИМЕР!!!!</w:t>
      </w:r>
      <w:r w:rsidR="00745596"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не менее 20!!</w:t>
      </w:r>
      <w:r w:rsidRPr="00CA05C6"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)</w:t>
      </w:r>
    </w:p>
    <w:p w:rsidR="001C52AF" w:rsidRDefault="001C52AF" w:rsidP="00571E9D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1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ГОСТ </w:t>
      </w:r>
      <w:r w:rsidRPr="00CA05C6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 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Р</w:t>
      </w:r>
      <w:r w:rsidRPr="00CA05C6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7.04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- 2006      Система стандартов по информации, библиотечному и издательскому делу. Издания. Выходные сведения. Общие требования и правила оформления. URL: http://www.infosait.ru/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2 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ГОСТ  Р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 7.0.5 -2008   Система стандартов по информации, библиотечному и издательскому делу. Библиографическая ссылка. Общие требования и правила составления. URL: http://www.infosait.ru/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3 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ГОСТ  Р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 1.5 – 2004 Стандарты национальные Российской Федерации. Правила построения, изложения, оформления и обозначения. URL: http://www.infosait.ru/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4 </w:t>
      </w:r>
      <w:proofErr w:type="spell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Басаков</w:t>
      </w:r>
      <w:proofErr w:type="spell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, М.И. От реферата до дипломной работы. Рекомендации студентам по оформлению текста: Учебное пособие для студентов вузов и колледжей. /М.И. Баскаков. - Ростов-на-Дону: Феникс, 2001. - 64с.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5 </w:t>
      </w:r>
      <w:proofErr w:type="spell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Бережнова</w:t>
      </w:r>
      <w:proofErr w:type="spell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, Е. В. Требования к курсовым и дипломным работам по педагогике: Методические рекомендации для 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студентов./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Е.В. </w:t>
      </w:r>
      <w:proofErr w:type="spell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Бережнова</w:t>
      </w:r>
      <w:proofErr w:type="spell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 – М.: Педагогическое общество России, 2008. - 48 с.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6 </w:t>
      </w:r>
      <w:proofErr w:type="spell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Вахрин</w:t>
      </w:r>
      <w:proofErr w:type="spell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, П. И. Методика подготовки и процедура защиты дипломных работ по специальности «Финансы и кредит»: Учебное пособие. /П.И. </w:t>
      </w:r>
      <w:proofErr w:type="spell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Вахрин</w:t>
      </w:r>
      <w:proofErr w:type="spell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 – М.: Информационно-внедренческий центр «Маркетинг», 2009. – 44 с.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7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Зеленков, М.Ю. Методические рекомендации по подготовке письменных работ на кафедре общественных 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наук./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М.Ю. Зеленков. - М.:2008.-30с.</w:t>
      </w:r>
    </w:p>
    <w:p w:rsidR="00CA05C6" w:rsidRPr="00CA05C6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8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Куликов, В.П. Дипломное проектирование. Правила написания и оформления: учебное 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пособие./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В.П. Куликов. - 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М.:ФОРУМ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, 2008. - 160 с.</w:t>
      </w:r>
    </w:p>
    <w:p w:rsidR="00CA05C6" w:rsidRPr="00303547" w:rsidRDefault="00CA05C6" w:rsidP="00CA05C6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4"/>
          <w:szCs w:val="28"/>
          <w:lang w:eastAsia="zh-CN" w:bidi="hi-IN"/>
        </w:rPr>
      </w:pPr>
      <w:r w:rsidRPr="00303547">
        <w:rPr>
          <w:rFonts w:ascii="Liberation Serif" w:eastAsia="WenQuanYi Micro Hei" w:hAnsi="Liberation Serif" w:cs="Lohit Hindi"/>
          <w:bCs/>
          <w:kern w:val="3"/>
          <w:sz w:val="24"/>
          <w:szCs w:val="28"/>
          <w:lang w:eastAsia="zh-CN" w:bidi="hi-IN"/>
        </w:rPr>
        <w:t>Интернет-источники</w:t>
      </w:r>
    </w:p>
    <w:p w:rsidR="00195331" w:rsidRDefault="00CA05C6" w:rsidP="00C76754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9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Сайт российских молодых ученых.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val="en-US" w:eastAsia="zh-CN" w:bidi="hi-IN"/>
        </w:rPr>
        <w:t>URL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: </w:t>
      </w:r>
      <w:hyperlink r:id="rId8" w:history="1"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http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://</w:t>
        </w:r>
        <w:proofErr w:type="spellStart"/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rosmu</w:t>
        </w:r>
        <w:proofErr w:type="spellEnd"/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.</w:t>
        </w:r>
        <w:proofErr w:type="spellStart"/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ru</w:t>
        </w:r>
        <w:proofErr w:type="spellEnd"/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/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activity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/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events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/1056.</w:t>
        </w:r>
        <w:r w:rsidRPr="00CA05C6">
          <w:rPr>
            <w:rStyle w:val="a9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html</w:t>
        </w:r>
      </w:hyperlink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(дата обращения 24.12.2018)</w:t>
      </w:r>
    </w:p>
    <w:sectPr w:rsidR="00195331" w:rsidSect="00571E9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D2" w:rsidRDefault="008042D2" w:rsidP="00571E9D">
      <w:pPr>
        <w:spacing w:after="0" w:line="240" w:lineRule="auto"/>
      </w:pPr>
      <w:r>
        <w:separator/>
      </w:r>
    </w:p>
  </w:endnote>
  <w:endnote w:type="continuationSeparator" w:id="0">
    <w:p w:rsidR="008042D2" w:rsidRDefault="008042D2" w:rsidP="0057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D2" w:rsidRDefault="008042D2" w:rsidP="00571E9D">
      <w:pPr>
        <w:spacing w:after="0" w:line="240" w:lineRule="auto"/>
      </w:pPr>
      <w:r>
        <w:separator/>
      </w:r>
    </w:p>
  </w:footnote>
  <w:footnote w:type="continuationSeparator" w:id="0">
    <w:p w:rsidR="008042D2" w:rsidRDefault="008042D2" w:rsidP="0057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453258"/>
      <w:docPartObj>
        <w:docPartGallery w:val="Page Numbers (Top of Page)"/>
        <w:docPartUnique/>
      </w:docPartObj>
    </w:sdtPr>
    <w:sdtEndPr/>
    <w:sdtContent>
      <w:p w:rsidR="00571E9D" w:rsidRDefault="00571E9D">
        <w:pPr>
          <w:pStyle w:val="a5"/>
          <w:jc w:val="center"/>
        </w:pPr>
        <w:r w:rsidRPr="00571E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1E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1E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274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71E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1E9D" w:rsidRDefault="00571E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C89"/>
    <w:multiLevelType w:val="hybridMultilevel"/>
    <w:tmpl w:val="D4380B42"/>
    <w:lvl w:ilvl="0" w:tplc="04190011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0A3B35B7"/>
    <w:multiLevelType w:val="hybridMultilevel"/>
    <w:tmpl w:val="EBA23E66"/>
    <w:lvl w:ilvl="0" w:tplc="EF4E3B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A07B11"/>
    <w:multiLevelType w:val="hybridMultilevel"/>
    <w:tmpl w:val="2F040458"/>
    <w:lvl w:ilvl="0" w:tplc="EF4E3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B3D0D"/>
    <w:multiLevelType w:val="hybridMultilevel"/>
    <w:tmpl w:val="D032C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D7A8A"/>
    <w:multiLevelType w:val="hybridMultilevel"/>
    <w:tmpl w:val="B7F0FF02"/>
    <w:lvl w:ilvl="0" w:tplc="EF4E3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27BE3"/>
    <w:multiLevelType w:val="hybridMultilevel"/>
    <w:tmpl w:val="13700276"/>
    <w:lvl w:ilvl="0" w:tplc="EF4E3B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B"/>
    <w:rsid w:val="000024C3"/>
    <w:rsid w:val="000623B3"/>
    <w:rsid w:val="001243DB"/>
    <w:rsid w:val="0013011A"/>
    <w:rsid w:val="00195331"/>
    <w:rsid w:val="001C52AF"/>
    <w:rsid w:val="00242E1C"/>
    <w:rsid w:val="00252E34"/>
    <w:rsid w:val="002A40D5"/>
    <w:rsid w:val="002C20B0"/>
    <w:rsid w:val="002F5E06"/>
    <w:rsid w:val="00303547"/>
    <w:rsid w:val="00342742"/>
    <w:rsid w:val="00373A4C"/>
    <w:rsid w:val="003C56C8"/>
    <w:rsid w:val="004135AF"/>
    <w:rsid w:val="00456EC1"/>
    <w:rsid w:val="00485BBF"/>
    <w:rsid w:val="00571E9D"/>
    <w:rsid w:val="00584107"/>
    <w:rsid w:val="005A26D1"/>
    <w:rsid w:val="005E4AC0"/>
    <w:rsid w:val="00616637"/>
    <w:rsid w:val="00617B18"/>
    <w:rsid w:val="00644EC2"/>
    <w:rsid w:val="00720FC4"/>
    <w:rsid w:val="00745596"/>
    <w:rsid w:val="007B4134"/>
    <w:rsid w:val="007F6C03"/>
    <w:rsid w:val="008042D2"/>
    <w:rsid w:val="0081218D"/>
    <w:rsid w:val="00842467"/>
    <w:rsid w:val="008B0B8C"/>
    <w:rsid w:val="008C7352"/>
    <w:rsid w:val="00933241"/>
    <w:rsid w:val="009649C2"/>
    <w:rsid w:val="0097715B"/>
    <w:rsid w:val="00995C9B"/>
    <w:rsid w:val="009B0E71"/>
    <w:rsid w:val="009C4202"/>
    <w:rsid w:val="00A40818"/>
    <w:rsid w:val="00A856AA"/>
    <w:rsid w:val="00AB1978"/>
    <w:rsid w:val="00B20105"/>
    <w:rsid w:val="00B260C3"/>
    <w:rsid w:val="00B66879"/>
    <w:rsid w:val="00C76754"/>
    <w:rsid w:val="00CA05C6"/>
    <w:rsid w:val="00CE0A0F"/>
    <w:rsid w:val="00D964F1"/>
    <w:rsid w:val="00DA193C"/>
    <w:rsid w:val="00DD3FEB"/>
    <w:rsid w:val="00E026B7"/>
    <w:rsid w:val="00E44543"/>
    <w:rsid w:val="00E56D27"/>
    <w:rsid w:val="00E576D3"/>
    <w:rsid w:val="00EE7D9B"/>
    <w:rsid w:val="00FA2943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3EE1-0D36-4AA4-84F4-FB3DF61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B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E9D"/>
  </w:style>
  <w:style w:type="paragraph" w:styleId="a7">
    <w:name w:val="footer"/>
    <w:basedOn w:val="a"/>
    <w:link w:val="a8"/>
    <w:uiPriority w:val="99"/>
    <w:unhideWhenUsed/>
    <w:rsid w:val="0057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E9D"/>
  </w:style>
  <w:style w:type="character" w:styleId="a9">
    <w:name w:val="Hyperlink"/>
    <w:basedOn w:val="a0"/>
    <w:uiPriority w:val="99"/>
    <w:unhideWhenUsed/>
    <w:rsid w:val="00CA0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u.ru/activity/events/10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n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3</cp:revision>
  <dcterms:created xsi:type="dcterms:W3CDTF">2020-03-19T07:29:00Z</dcterms:created>
  <dcterms:modified xsi:type="dcterms:W3CDTF">2020-03-19T07:34:00Z</dcterms:modified>
</cp:coreProperties>
</file>