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98B" w:rsidRPr="00F5500F" w:rsidRDefault="00F5500F" w:rsidP="00F5500F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F5500F">
        <w:rPr>
          <w:rFonts w:ascii="Times New Roman" w:hAnsi="Times New Roman" w:cs="Times New Roman"/>
          <w:sz w:val="28"/>
          <w:szCs w:val="28"/>
          <w:highlight w:val="yellow"/>
        </w:rPr>
        <w:t>Здравствуйте уважаемые студенты группы №5!</w:t>
      </w:r>
    </w:p>
    <w:p w:rsidR="00F5500F" w:rsidRPr="00F5500F" w:rsidRDefault="00F5500F" w:rsidP="00F5500F">
      <w:pPr>
        <w:jc w:val="center"/>
        <w:rPr>
          <w:rStyle w:val="a3"/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F5500F">
        <w:rPr>
          <w:rFonts w:ascii="Times New Roman" w:hAnsi="Times New Roman" w:cs="Times New Roman"/>
          <w:sz w:val="28"/>
          <w:szCs w:val="28"/>
          <w:highlight w:val="yellow"/>
        </w:rPr>
        <w:t xml:space="preserve">До 15.00 20.03.20 Вам необходимо </w:t>
      </w:r>
      <w:proofErr w:type="spellStart"/>
      <w:r w:rsidRPr="00F5500F">
        <w:rPr>
          <w:rFonts w:ascii="Times New Roman" w:hAnsi="Times New Roman" w:cs="Times New Roman"/>
          <w:sz w:val="28"/>
          <w:szCs w:val="28"/>
          <w:highlight w:val="yellow"/>
        </w:rPr>
        <w:t>пр</w:t>
      </w:r>
      <w:bookmarkStart w:id="0" w:name="_GoBack"/>
      <w:bookmarkEnd w:id="0"/>
      <w:r w:rsidRPr="00F5500F">
        <w:rPr>
          <w:rFonts w:ascii="Times New Roman" w:hAnsi="Times New Roman" w:cs="Times New Roman"/>
          <w:sz w:val="28"/>
          <w:szCs w:val="28"/>
          <w:highlight w:val="yellow"/>
        </w:rPr>
        <w:t>орешать</w:t>
      </w:r>
      <w:proofErr w:type="spellEnd"/>
      <w:r w:rsidRPr="00F5500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(один из вариантов) </w:t>
      </w:r>
      <w:r w:rsidRPr="00F5500F">
        <w:rPr>
          <w:rFonts w:ascii="Times New Roman" w:hAnsi="Times New Roman" w:cs="Times New Roman"/>
          <w:sz w:val="28"/>
          <w:szCs w:val="28"/>
          <w:highlight w:val="yellow"/>
        </w:rPr>
        <w:t xml:space="preserve">тестовое задание по теме «Разрезы и сечения» (кто не сдал тетради), сфотографировать и выслать мне на </w:t>
      </w:r>
      <w:proofErr w:type="spellStart"/>
      <w:proofErr w:type="gramStart"/>
      <w:r w:rsidRPr="00F5500F">
        <w:rPr>
          <w:rFonts w:ascii="Times New Roman" w:hAnsi="Times New Roman" w:cs="Times New Roman"/>
          <w:sz w:val="28"/>
          <w:szCs w:val="28"/>
          <w:highlight w:val="yellow"/>
        </w:rPr>
        <w:t>емэйл</w:t>
      </w:r>
      <w:proofErr w:type="spellEnd"/>
      <w:r w:rsidRPr="00F5500F">
        <w:rPr>
          <w:rFonts w:ascii="Times New Roman" w:hAnsi="Times New Roman" w:cs="Times New Roman"/>
          <w:sz w:val="28"/>
          <w:szCs w:val="28"/>
          <w:highlight w:val="yellow"/>
        </w:rPr>
        <w:t>:</w:t>
      </w:r>
      <w:r>
        <w:t xml:space="preserve">  </w:t>
      </w:r>
      <w:hyperlink r:id="rId5" w:history="1">
        <w:r w:rsidRPr="00A27A3D">
          <w:rPr>
            <w:rStyle w:val="a3"/>
            <w:rFonts w:ascii="Times New Roman" w:hAnsi="Times New Roman" w:cs="Times New Roman"/>
            <w:b/>
            <w:color w:val="5B9BD5" w:themeColor="accent1"/>
            <w:sz w:val="28"/>
            <w:szCs w:val="28"/>
            <w:lang w:val="en-US"/>
          </w:rPr>
          <w:t>kmn</w:t>
        </w:r>
        <w:r w:rsidRPr="00A27A3D">
          <w:rPr>
            <w:rStyle w:val="a3"/>
            <w:rFonts w:ascii="Times New Roman" w:hAnsi="Times New Roman" w:cs="Times New Roman"/>
            <w:b/>
            <w:color w:val="5B9BD5" w:themeColor="accent1"/>
            <w:sz w:val="28"/>
            <w:szCs w:val="28"/>
          </w:rPr>
          <w:t>@</w:t>
        </w:r>
        <w:r w:rsidRPr="00A27A3D">
          <w:rPr>
            <w:rStyle w:val="a3"/>
            <w:rFonts w:ascii="Times New Roman" w:hAnsi="Times New Roman" w:cs="Times New Roman"/>
            <w:b/>
            <w:color w:val="5B9BD5" w:themeColor="accent1"/>
            <w:sz w:val="28"/>
            <w:szCs w:val="28"/>
            <w:lang w:val="en-US"/>
          </w:rPr>
          <w:t>apt</w:t>
        </w:r>
        <w:r w:rsidRPr="00A27A3D">
          <w:rPr>
            <w:rStyle w:val="a3"/>
            <w:rFonts w:ascii="Times New Roman" w:hAnsi="Times New Roman" w:cs="Times New Roman"/>
            <w:b/>
            <w:color w:val="5B9BD5" w:themeColor="accent1"/>
            <w:sz w:val="28"/>
            <w:szCs w:val="28"/>
          </w:rPr>
          <w:t>29.</w:t>
        </w:r>
        <w:proofErr w:type="spellStart"/>
        <w:r w:rsidRPr="00F5500F">
          <w:rPr>
            <w:rStyle w:val="a3"/>
            <w:rFonts w:ascii="Times New Roman" w:hAnsi="Times New Roman" w:cs="Times New Roman"/>
            <w:b/>
            <w:color w:val="5B9BD5" w:themeColor="accent1"/>
            <w:sz w:val="28"/>
            <w:szCs w:val="28"/>
            <w:lang w:val="en-US"/>
          </w:rPr>
          <w:t>ru</w:t>
        </w:r>
        <w:proofErr w:type="spellEnd"/>
        <w:proofErr w:type="gramEnd"/>
      </w:hyperlink>
    </w:p>
    <w:p w:rsidR="00F5500F" w:rsidRP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00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Тестовое задание по теме «Разрезы»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910"/>
        <w:gridCol w:w="4435"/>
      </w:tblGrid>
      <w:tr w:rsidR="00F5500F" w:rsidRPr="00F5500F" w:rsidTr="00F5500F">
        <w:tc>
          <w:tcPr>
            <w:tcW w:w="4910" w:type="dxa"/>
          </w:tcPr>
          <w:p w:rsidR="00F5500F" w:rsidRPr="00F5500F" w:rsidRDefault="00F5500F" w:rsidP="00F5500F">
            <w:pPr>
              <w:jc w:val="center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1 Вариант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1.  Для чего применяют разрезы?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anchor distT="36830" distB="36830" distL="6400800" distR="6400800" simplePos="0" relativeHeight="25165926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502920</wp:posOffset>
                  </wp:positionV>
                  <wp:extent cx="2032635" cy="832485"/>
                  <wp:effectExtent l="0" t="0" r="5715" b="571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rPr>
                <w:sz w:val="24"/>
                <w:szCs w:val="24"/>
              </w:rPr>
              <w:t>2.  Что показывают на разрезе?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3.  Выполните разрез?</w:t>
            </w:r>
          </w:p>
          <w:p w:rsidR="00F5500F" w:rsidRPr="00F5500F" w:rsidRDefault="00F5500F" w:rsidP="00F5500F">
            <w:pPr>
              <w:numPr>
                <w:ilvl w:val="0"/>
                <w:numId w:val="1"/>
              </w:numPr>
              <w:ind w:hanging="720"/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Укажите ошибки (Три ошибки)?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anchor distT="36830" distB="36830" distL="6400800" distR="6400800" simplePos="0" relativeHeight="251660288" behindDoc="0" locked="0" layoutInCell="1" allowOverlap="1">
                  <wp:simplePos x="0" y="0"/>
                  <wp:positionH relativeFrom="margin">
                    <wp:posOffset>115570</wp:posOffset>
                  </wp:positionH>
                  <wp:positionV relativeFrom="paragraph">
                    <wp:posOffset>90170</wp:posOffset>
                  </wp:positionV>
                  <wp:extent cx="1853565" cy="76771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rPr>
                <w:sz w:val="24"/>
                <w:szCs w:val="24"/>
              </w:rPr>
              <w:t>5. Простым называется разрез _______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________________(продолжить)?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6.    Как называется выполненный разрез, нужно ли его обозначать?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inline distT="0" distB="0" distL="0" distR="0">
                  <wp:extent cx="1872615" cy="131699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7.  Для чего применяют разрезы</w:t>
            </w:r>
          </w:p>
          <w:p w:rsidR="00F5500F" w:rsidRPr="00F5500F" w:rsidRDefault="00F5500F" w:rsidP="00F5500F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показать поперечную форму предмета </w:t>
            </w:r>
          </w:p>
          <w:p w:rsidR="00F5500F" w:rsidRPr="00F5500F" w:rsidRDefault="00F5500F" w:rsidP="00F5500F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показать внутреннюю форму предмета </w:t>
            </w:r>
          </w:p>
          <w:p w:rsidR="00F5500F" w:rsidRPr="00F5500F" w:rsidRDefault="00F5500F" w:rsidP="00F5500F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показать наружное очертание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8.  Какие линии используются для штриховки разрезов?</w:t>
            </w:r>
          </w:p>
          <w:p w:rsidR="00F5500F" w:rsidRPr="00F5500F" w:rsidRDefault="00F5500F" w:rsidP="00F5500F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Штриховая  </w:t>
            </w:r>
          </w:p>
          <w:p w:rsidR="00F5500F" w:rsidRPr="00F5500F" w:rsidRDefault="00F5500F" w:rsidP="00F5500F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Сплошная тонкая</w:t>
            </w:r>
          </w:p>
          <w:p w:rsidR="00F5500F" w:rsidRPr="00F5500F" w:rsidRDefault="00F5500F" w:rsidP="00F5500F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Штрихпунктирная 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9.   Какой из разрезов выполнен правильно?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inline distT="0" distB="0" distL="0" distR="0">
                  <wp:extent cx="1796415" cy="838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10.  </w:t>
            </w:r>
            <w:proofErr w:type="gramStart"/>
            <w:r w:rsidRPr="00F5500F">
              <w:rPr>
                <w:sz w:val="24"/>
                <w:szCs w:val="24"/>
              </w:rPr>
              <w:t>Какой  разрез</w:t>
            </w:r>
            <w:proofErr w:type="gramEnd"/>
            <w:r w:rsidRPr="00F5500F">
              <w:rPr>
                <w:sz w:val="24"/>
                <w:szCs w:val="24"/>
              </w:rPr>
              <w:t xml:space="preserve"> называется фронтальным?</w:t>
            </w:r>
          </w:p>
          <w:p w:rsidR="00F5500F" w:rsidRPr="00F5500F" w:rsidRDefault="00F5500F" w:rsidP="00F5500F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Секущая плоскость перпендикулярна горизонтальной плоскости проекций</w:t>
            </w:r>
          </w:p>
          <w:p w:rsidR="00F5500F" w:rsidRPr="00F5500F" w:rsidRDefault="00F5500F" w:rsidP="00F5500F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Секущая плоскость параллельна горизонтальной плоскости проекций</w:t>
            </w:r>
          </w:p>
          <w:p w:rsidR="00F5500F" w:rsidRPr="00F5500F" w:rsidRDefault="00F5500F" w:rsidP="00F5500F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Секущая плоскость параллельна фронтальной плоскости проекций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11.  В каком случае разрез не надо обозначать?</w:t>
            </w:r>
          </w:p>
          <w:p w:rsidR="00F5500F" w:rsidRPr="00F5500F" w:rsidRDefault="00F5500F" w:rsidP="00F5500F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Если секущая плоскость является плоскостью симметрии в целом</w:t>
            </w:r>
          </w:p>
          <w:p w:rsidR="00F5500F" w:rsidRPr="00F5500F" w:rsidRDefault="00F5500F" w:rsidP="00F5500F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Всегда</w:t>
            </w:r>
          </w:p>
          <w:p w:rsidR="00F5500F" w:rsidRPr="00F5500F" w:rsidRDefault="00F5500F" w:rsidP="00F5500F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Когда разрез располагается на соответствующем виде.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5500F" w:rsidRPr="00F5500F" w:rsidTr="00F5500F">
        <w:tc>
          <w:tcPr>
            <w:tcW w:w="4910" w:type="dxa"/>
          </w:tcPr>
          <w:p w:rsidR="00F5500F" w:rsidRPr="00F5500F" w:rsidRDefault="00F5500F" w:rsidP="00F5500F">
            <w:pPr>
              <w:jc w:val="center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2 Вариант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1.  Какие изображения называются разрезами?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2.  Чем отличается разрез от сечения?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3.   Выполните разрез?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144145</wp:posOffset>
                  </wp:positionV>
                  <wp:extent cx="1845310" cy="685800"/>
                  <wp:effectExtent l="0" t="0" r="254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4.  Укажите ошибки (Три ошибки)?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inline distT="0" distB="0" distL="0" distR="0">
                  <wp:extent cx="1894205" cy="8058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5.   Фронтальным называется разрез ______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204470</wp:posOffset>
                  </wp:positionV>
                  <wp:extent cx="855980" cy="1256030"/>
                  <wp:effectExtent l="0" t="0" r="1270" b="1270"/>
                  <wp:wrapSquare wrapText="left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rPr>
                <w:sz w:val="24"/>
                <w:szCs w:val="24"/>
              </w:rPr>
              <w:t>________________________(продолжить)?</w:t>
            </w:r>
          </w:p>
          <w:p w:rsidR="00F5500F" w:rsidRPr="00F5500F" w:rsidRDefault="00F5500F" w:rsidP="00F5500F">
            <w:pPr>
              <w:ind w:left="180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6. Как называется выполненный разрез, нужно ли его обозначать?</w:t>
            </w: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7.  Входит ли сечение в состав разреза?</w:t>
            </w:r>
          </w:p>
        </w:tc>
        <w:tc>
          <w:tcPr>
            <w:tcW w:w="4435" w:type="dxa"/>
          </w:tcPr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lastRenderedPageBreak/>
              <w:t>8.  Какое изображение является разрезом?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65985" cy="15240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9. Какой разрез называется простым?</w:t>
            </w:r>
          </w:p>
          <w:p w:rsidR="00F5500F" w:rsidRPr="00F5500F" w:rsidRDefault="00F5500F" w:rsidP="00F5500F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При нескольких секущих плоскостях</w:t>
            </w:r>
          </w:p>
          <w:p w:rsidR="00F5500F" w:rsidRPr="00F5500F" w:rsidRDefault="00F5500F" w:rsidP="00F5500F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При одной секущей плоскости </w:t>
            </w:r>
          </w:p>
          <w:p w:rsidR="00F5500F" w:rsidRPr="00F5500F" w:rsidRDefault="00F5500F" w:rsidP="00F5500F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Если секущая плоскость вертикальна </w:t>
            </w:r>
          </w:p>
          <w:p w:rsidR="00F5500F" w:rsidRPr="00F5500F" w:rsidRDefault="00F5500F" w:rsidP="00F5500F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Если секущая плоскость горизонтальна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10.Где располагается Фронтальный разрез?</w:t>
            </w:r>
          </w:p>
          <w:p w:rsidR="00F5500F" w:rsidRPr="00F5500F" w:rsidRDefault="00F5500F" w:rsidP="00F5500F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На месте вида с лева</w:t>
            </w:r>
          </w:p>
          <w:p w:rsidR="00F5500F" w:rsidRPr="00F5500F" w:rsidRDefault="00F5500F" w:rsidP="00F5500F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На месте вида с сверху</w:t>
            </w:r>
          </w:p>
          <w:p w:rsidR="00F5500F" w:rsidRPr="00F5500F" w:rsidRDefault="00F5500F" w:rsidP="00F5500F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На месте главного вида</w:t>
            </w:r>
          </w:p>
          <w:p w:rsidR="00F5500F" w:rsidRPr="00F5500F" w:rsidRDefault="00F5500F" w:rsidP="00F5500F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В любом месте чертежа</w:t>
            </w: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  <w:r w:rsidRPr="00F5500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63500</wp:posOffset>
                  </wp:positionV>
                  <wp:extent cx="861060" cy="913130"/>
                  <wp:effectExtent l="0" t="0" r="0" b="1270"/>
                  <wp:wrapSquare wrapText="left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rPr>
                <w:sz w:val="24"/>
                <w:szCs w:val="24"/>
              </w:rPr>
              <w:t>11.Какой здесь изображен разрез?</w:t>
            </w:r>
          </w:p>
          <w:p w:rsidR="00F5500F" w:rsidRPr="00F5500F" w:rsidRDefault="00F5500F" w:rsidP="00F5500F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 xml:space="preserve">Горизонтальный </w:t>
            </w:r>
          </w:p>
          <w:p w:rsidR="00F5500F" w:rsidRPr="00F5500F" w:rsidRDefault="00F5500F" w:rsidP="00F5500F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Профильный</w:t>
            </w:r>
          </w:p>
          <w:p w:rsidR="00F5500F" w:rsidRPr="00F5500F" w:rsidRDefault="00F5500F" w:rsidP="00F5500F">
            <w:pPr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F5500F">
              <w:rPr>
                <w:sz w:val="24"/>
                <w:szCs w:val="24"/>
              </w:rPr>
              <w:t>фронтальный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jc w:val="both"/>
              <w:rPr>
                <w:sz w:val="24"/>
                <w:szCs w:val="24"/>
              </w:rPr>
            </w:pPr>
          </w:p>
        </w:tc>
      </w:tr>
    </w:tbl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00F" w:rsidRPr="00F5500F" w:rsidRDefault="00F5500F" w:rsidP="00F550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0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Тестовое задание по теме сечения 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897"/>
        <w:gridCol w:w="4448"/>
      </w:tblGrid>
      <w:tr w:rsidR="00F5500F" w:rsidRPr="00F5500F" w:rsidTr="004630C4">
        <w:trPr>
          <w:trHeight w:val="7610"/>
        </w:trPr>
        <w:tc>
          <w:tcPr>
            <w:tcW w:w="5210" w:type="dxa"/>
          </w:tcPr>
          <w:p w:rsidR="00F5500F" w:rsidRPr="00F5500F" w:rsidRDefault="00F5500F" w:rsidP="00F5500F">
            <w:pPr>
              <w:jc w:val="center"/>
            </w:pPr>
            <w:r w:rsidRPr="00F5500F">
              <w:t xml:space="preserve">1.Вариант </w:t>
            </w:r>
          </w:p>
          <w:p w:rsidR="00F5500F" w:rsidRPr="00F5500F" w:rsidRDefault="00F5500F" w:rsidP="00F5500F">
            <w:pPr>
              <w:jc w:val="both"/>
            </w:pPr>
            <w:r w:rsidRPr="00F5500F">
              <w:t>1. Для чего применяют сечения</w:t>
            </w:r>
          </w:p>
          <w:p w:rsidR="00F5500F" w:rsidRPr="00F5500F" w:rsidRDefault="00F5500F" w:rsidP="00F5500F">
            <w:pPr>
              <w:numPr>
                <w:ilvl w:val="0"/>
                <w:numId w:val="9"/>
              </w:numPr>
              <w:jc w:val="both"/>
            </w:pPr>
            <w:r w:rsidRPr="00F5500F">
              <w:t>Чтобы показать очертания предмета</w:t>
            </w:r>
          </w:p>
          <w:p w:rsidR="00F5500F" w:rsidRPr="00F5500F" w:rsidRDefault="00F5500F" w:rsidP="00F5500F">
            <w:pPr>
              <w:numPr>
                <w:ilvl w:val="0"/>
                <w:numId w:val="9"/>
              </w:numPr>
              <w:jc w:val="both"/>
            </w:pPr>
            <w:r w:rsidRPr="00F5500F">
              <w:t>Чтобы показать внутренние элементы</w:t>
            </w:r>
          </w:p>
          <w:p w:rsidR="00F5500F" w:rsidRPr="00F5500F" w:rsidRDefault="00F5500F" w:rsidP="00F5500F">
            <w:pPr>
              <w:numPr>
                <w:ilvl w:val="0"/>
                <w:numId w:val="9"/>
              </w:numPr>
              <w:jc w:val="both"/>
            </w:pPr>
            <w:r w:rsidRPr="00F5500F">
              <w:t>Чтобы показать поперечную форму предмета</w:t>
            </w:r>
          </w:p>
          <w:p w:rsidR="00F5500F" w:rsidRPr="00F5500F" w:rsidRDefault="00F5500F" w:rsidP="00F5500F">
            <w:pPr>
              <w:jc w:val="both"/>
            </w:pPr>
            <w:r w:rsidRPr="00F5500F">
              <w:t>2.Под каким углом проводят линии штриховки?</w:t>
            </w:r>
          </w:p>
          <w:p w:rsidR="00F5500F" w:rsidRPr="00F5500F" w:rsidRDefault="00F5500F" w:rsidP="00F5500F">
            <w:pPr>
              <w:numPr>
                <w:ilvl w:val="0"/>
                <w:numId w:val="10"/>
              </w:numPr>
              <w:jc w:val="both"/>
            </w:pPr>
            <w:r w:rsidRPr="00F5500F">
              <w:t>45°</w:t>
            </w:r>
          </w:p>
          <w:p w:rsidR="00F5500F" w:rsidRPr="00F5500F" w:rsidRDefault="00F5500F" w:rsidP="00F5500F">
            <w:pPr>
              <w:numPr>
                <w:ilvl w:val="0"/>
                <w:numId w:val="10"/>
              </w:numPr>
              <w:jc w:val="both"/>
            </w:pPr>
            <w:r w:rsidRPr="00F5500F">
              <w:t>30°</w:t>
            </w:r>
          </w:p>
          <w:p w:rsidR="00F5500F" w:rsidRPr="00F5500F" w:rsidRDefault="00F5500F" w:rsidP="00F5500F">
            <w:pPr>
              <w:numPr>
                <w:ilvl w:val="0"/>
                <w:numId w:val="10"/>
              </w:numPr>
              <w:jc w:val="both"/>
            </w:pPr>
            <w:r w:rsidRPr="00F5500F">
              <w:t>60°</w:t>
            </w:r>
          </w:p>
          <w:p w:rsidR="00F5500F" w:rsidRPr="00F5500F" w:rsidRDefault="00F5500F" w:rsidP="00F5500F">
            <w:pPr>
              <w:jc w:val="both"/>
            </w:pPr>
            <w:r w:rsidRPr="00F5500F">
              <w:t>3. Какой линией обводят контур наложенного сечения?</w:t>
            </w:r>
          </w:p>
          <w:p w:rsidR="00F5500F" w:rsidRPr="00F5500F" w:rsidRDefault="00F5500F" w:rsidP="00F5500F">
            <w:pPr>
              <w:numPr>
                <w:ilvl w:val="0"/>
                <w:numId w:val="11"/>
              </w:numPr>
              <w:jc w:val="both"/>
            </w:pPr>
            <w:r w:rsidRPr="00F5500F">
              <w:t>Сплошной тонкой</w:t>
            </w:r>
          </w:p>
          <w:p w:rsidR="00F5500F" w:rsidRPr="00F5500F" w:rsidRDefault="00F5500F" w:rsidP="00F5500F">
            <w:pPr>
              <w:numPr>
                <w:ilvl w:val="0"/>
                <w:numId w:val="11"/>
              </w:numPr>
              <w:jc w:val="both"/>
            </w:pPr>
            <w:r w:rsidRPr="00F5500F">
              <w:t>Сплошной толстой основной</w:t>
            </w:r>
          </w:p>
          <w:p w:rsidR="00F5500F" w:rsidRPr="00F5500F" w:rsidRDefault="00F5500F" w:rsidP="00F5500F">
            <w:pPr>
              <w:numPr>
                <w:ilvl w:val="0"/>
                <w:numId w:val="11"/>
              </w:numPr>
              <w:jc w:val="both"/>
            </w:pPr>
            <w:r w:rsidRPr="00F5500F">
              <w:t>Штрихпунктирной</w:t>
            </w:r>
          </w:p>
          <w:p w:rsidR="00F5500F" w:rsidRPr="00F5500F" w:rsidRDefault="00F5500F" w:rsidP="00F5500F">
            <w:pPr>
              <w:jc w:val="both"/>
            </w:pPr>
            <w:r w:rsidRPr="00F5500F">
              <w:t>4.  Как обозначают сечение?</w:t>
            </w:r>
          </w:p>
          <w:p w:rsidR="00F5500F" w:rsidRPr="00F5500F" w:rsidRDefault="00F5500F" w:rsidP="00F5500F">
            <w:pPr>
              <w:numPr>
                <w:ilvl w:val="0"/>
                <w:numId w:val="12"/>
              </w:numPr>
              <w:jc w:val="both"/>
            </w:pPr>
            <w:r w:rsidRPr="00F5500F">
              <w:t>Не обозначают</w:t>
            </w:r>
          </w:p>
          <w:p w:rsidR="00F5500F" w:rsidRPr="00F5500F" w:rsidRDefault="00F5500F" w:rsidP="00F5500F">
            <w:pPr>
              <w:numPr>
                <w:ilvl w:val="0"/>
                <w:numId w:val="12"/>
              </w:numPr>
              <w:jc w:val="both"/>
            </w:pPr>
            <w:r w:rsidRPr="00F5500F">
              <w:t>Одной буквой типа А</w:t>
            </w:r>
          </w:p>
          <w:p w:rsidR="00F5500F" w:rsidRPr="00F5500F" w:rsidRDefault="00F5500F" w:rsidP="00F5500F">
            <w:pPr>
              <w:numPr>
                <w:ilvl w:val="0"/>
                <w:numId w:val="12"/>
              </w:numPr>
              <w:jc w:val="both"/>
            </w:pPr>
            <w:r w:rsidRPr="00F5500F">
              <w:t>Двумя буквами типа А-А</w:t>
            </w:r>
          </w:p>
          <w:p w:rsidR="00F5500F" w:rsidRPr="00F5500F" w:rsidRDefault="00F5500F" w:rsidP="00F5500F">
            <w:pPr>
              <w:jc w:val="both"/>
            </w:pPr>
            <w:r w:rsidRPr="00F5500F">
              <w:t>5.  Какое из сечений определяет форму данного предмета?</w:t>
            </w:r>
          </w:p>
          <w:p w:rsidR="00F5500F" w:rsidRPr="00F5500F" w:rsidRDefault="00F5500F" w:rsidP="00F5500F">
            <w:pPr>
              <w:jc w:val="both"/>
            </w:pPr>
            <w:r w:rsidRPr="00F5500F">
              <w:rPr>
                <w:noProof/>
              </w:rPr>
              <w:drawing>
                <wp:inline distT="0" distB="0" distL="0" distR="0">
                  <wp:extent cx="2209800" cy="1327785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5500F" w:rsidRPr="00F5500F" w:rsidRDefault="00F5500F" w:rsidP="00F5500F">
            <w:pPr>
              <w:jc w:val="both"/>
            </w:pPr>
            <w:r w:rsidRPr="00F5500F">
              <w:t>6.  Перечислить виды сечений?  (Два вида)</w:t>
            </w:r>
          </w:p>
          <w:p w:rsidR="00F5500F" w:rsidRPr="00F5500F" w:rsidRDefault="00F5500F" w:rsidP="00F5500F">
            <w:pPr>
              <w:jc w:val="both"/>
            </w:pPr>
            <w:r w:rsidRPr="00F5500F">
              <w:t>7.  Что показывают на сечениях?</w:t>
            </w:r>
          </w:p>
          <w:p w:rsidR="00F5500F" w:rsidRPr="00F5500F" w:rsidRDefault="00F5500F" w:rsidP="00F5500F">
            <w:pPr>
              <w:jc w:val="both"/>
            </w:pPr>
            <w:r w:rsidRPr="00F5500F">
              <w:t>8.  Выполните указанное сечение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1545590" cy="914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t>9.  Выполните указанное сечение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1502410" cy="1012190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t>10.  Начертить сечение исправив все допущенные ошибки?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1545590" cy="16217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</w:p>
        </w:tc>
      </w:tr>
      <w:tr w:rsidR="00F5500F" w:rsidRPr="00F5500F" w:rsidTr="004630C4">
        <w:tc>
          <w:tcPr>
            <w:tcW w:w="5210" w:type="dxa"/>
          </w:tcPr>
          <w:p w:rsidR="00F5500F" w:rsidRPr="00F5500F" w:rsidRDefault="00F5500F" w:rsidP="00F5500F">
            <w:pPr>
              <w:jc w:val="center"/>
            </w:pPr>
            <w:r w:rsidRPr="00F5500F">
              <w:t>2 Вариант</w:t>
            </w:r>
          </w:p>
          <w:p w:rsidR="00F5500F" w:rsidRPr="00F5500F" w:rsidRDefault="00F5500F" w:rsidP="00F5500F">
            <w:pPr>
              <w:jc w:val="both"/>
            </w:pPr>
            <w:r w:rsidRPr="00F5500F">
              <w:t xml:space="preserve">1. Что показывается на </w:t>
            </w:r>
            <w:proofErr w:type="spellStart"/>
            <w:r w:rsidRPr="00F5500F">
              <w:t>сеченияч</w:t>
            </w:r>
            <w:proofErr w:type="spellEnd"/>
            <w:r w:rsidRPr="00F5500F">
              <w:t>?</w:t>
            </w:r>
          </w:p>
          <w:p w:rsidR="00F5500F" w:rsidRPr="00F5500F" w:rsidRDefault="00F5500F" w:rsidP="00F5500F">
            <w:pPr>
              <w:numPr>
                <w:ilvl w:val="0"/>
                <w:numId w:val="13"/>
              </w:numPr>
              <w:jc w:val="both"/>
            </w:pPr>
            <w:r w:rsidRPr="00F5500F">
              <w:t>То, что находится в секущей плоскости</w:t>
            </w:r>
          </w:p>
          <w:p w:rsidR="00F5500F" w:rsidRPr="00F5500F" w:rsidRDefault="00F5500F" w:rsidP="00F5500F">
            <w:pPr>
              <w:numPr>
                <w:ilvl w:val="0"/>
                <w:numId w:val="13"/>
              </w:numPr>
              <w:jc w:val="both"/>
            </w:pPr>
            <w:r w:rsidRPr="00F5500F">
              <w:t>То, что находится в секущей плоскости и за ней</w:t>
            </w:r>
          </w:p>
          <w:p w:rsidR="00F5500F" w:rsidRPr="00F5500F" w:rsidRDefault="00F5500F" w:rsidP="00F5500F">
            <w:pPr>
              <w:jc w:val="both"/>
            </w:pPr>
            <w:r w:rsidRPr="00F5500F">
              <w:t>2.  Какое это сечение?</w:t>
            </w:r>
          </w:p>
          <w:p w:rsidR="00F5500F" w:rsidRPr="00F5500F" w:rsidRDefault="00F5500F" w:rsidP="00F5500F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align>outside</wp:align>
                  </wp:positionV>
                  <wp:extent cx="1562735" cy="786765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t>вынесенное</w:t>
            </w:r>
          </w:p>
          <w:p w:rsidR="00F5500F" w:rsidRPr="00F5500F" w:rsidRDefault="00F5500F" w:rsidP="00F5500F">
            <w:pPr>
              <w:numPr>
                <w:ilvl w:val="0"/>
                <w:numId w:val="14"/>
              </w:numPr>
              <w:jc w:val="both"/>
            </w:pPr>
            <w:r w:rsidRPr="00F5500F">
              <w:t>наложенное</w:t>
            </w: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  <w:r w:rsidRPr="00F5500F">
              <w:t>3.   В каком месте чертежа допускается изображать вынесенное сечение?</w:t>
            </w:r>
          </w:p>
          <w:p w:rsidR="00F5500F" w:rsidRPr="00F5500F" w:rsidRDefault="00F5500F" w:rsidP="00F5500F">
            <w:pPr>
              <w:numPr>
                <w:ilvl w:val="0"/>
                <w:numId w:val="15"/>
              </w:numPr>
              <w:jc w:val="both"/>
            </w:pPr>
            <w:r w:rsidRPr="00F5500F">
              <w:t>Только на продолжении секущей плоскости</w:t>
            </w:r>
          </w:p>
          <w:p w:rsidR="00F5500F" w:rsidRPr="00F5500F" w:rsidRDefault="00F5500F" w:rsidP="00F5500F">
            <w:pPr>
              <w:numPr>
                <w:ilvl w:val="0"/>
                <w:numId w:val="15"/>
              </w:numPr>
              <w:jc w:val="both"/>
            </w:pPr>
            <w:r w:rsidRPr="00F5500F">
              <w:t>Только на месте вида с лева</w:t>
            </w:r>
          </w:p>
          <w:p w:rsidR="00F5500F" w:rsidRPr="00F5500F" w:rsidRDefault="00F5500F" w:rsidP="00F5500F">
            <w:pPr>
              <w:numPr>
                <w:ilvl w:val="0"/>
                <w:numId w:val="15"/>
              </w:numPr>
              <w:jc w:val="both"/>
            </w:pPr>
            <w:r w:rsidRPr="00F5500F">
              <w:t>В любом свободном месте</w:t>
            </w:r>
          </w:p>
          <w:p w:rsidR="00F5500F" w:rsidRPr="00F5500F" w:rsidRDefault="00F5500F" w:rsidP="00F5500F">
            <w:pPr>
              <w:jc w:val="both"/>
            </w:pPr>
            <w:r w:rsidRPr="00F5500F">
              <w:t>4.  Какое из сечений выполнено верно?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2645410" cy="1502410"/>
                  <wp:effectExtent l="0" t="0" r="254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t>5.  Для чего применяют сечение?</w:t>
            </w:r>
          </w:p>
          <w:p w:rsidR="00F5500F" w:rsidRPr="00F5500F" w:rsidRDefault="00F5500F" w:rsidP="00F5500F">
            <w:pPr>
              <w:jc w:val="both"/>
            </w:pPr>
            <w:r w:rsidRPr="00F5500F">
              <w:lastRenderedPageBreak/>
              <w:t>6.  Виды сечений?</w:t>
            </w: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</w:tc>
        <w:tc>
          <w:tcPr>
            <w:tcW w:w="5211" w:type="dxa"/>
          </w:tcPr>
          <w:p w:rsidR="00F5500F" w:rsidRPr="00F5500F" w:rsidRDefault="00F5500F" w:rsidP="00F5500F">
            <w:pPr>
              <w:jc w:val="both"/>
            </w:pPr>
            <w:r w:rsidRPr="00F5500F">
              <w:lastRenderedPageBreak/>
              <w:t>7.  Какое сечение выполнено правильно?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1578610" cy="108839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t>8.  Выполните указанное сечение</w:t>
            </w:r>
          </w:p>
          <w:p w:rsidR="00F5500F" w:rsidRPr="00F5500F" w:rsidRDefault="00F5500F" w:rsidP="00F5500F">
            <w:pPr>
              <w:jc w:val="both"/>
            </w:pPr>
            <w:r w:rsidRPr="00F5500F">
              <w:rPr>
                <w:noProof/>
              </w:rPr>
              <w:drawing>
                <wp:inline distT="0" distB="0" distL="0" distR="0">
                  <wp:extent cx="1393190" cy="96901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t>9. Выполните указанное сечение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</w:pPr>
            <w:r w:rsidRPr="00F5500F">
              <w:rPr>
                <w:noProof/>
              </w:rPr>
              <w:drawing>
                <wp:inline distT="0" distB="0" distL="0" distR="0">
                  <wp:extent cx="1894205" cy="11322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00F" w:rsidRPr="00F5500F" w:rsidRDefault="00F5500F" w:rsidP="00F5500F">
            <w:pPr>
              <w:jc w:val="both"/>
            </w:pPr>
            <w:r w:rsidRPr="00F5500F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138430</wp:posOffset>
                  </wp:positionV>
                  <wp:extent cx="767715" cy="914400"/>
                  <wp:effectExtent l="0" t="0" r="0" b="0"/>
                  <wp:wrapSquare wrapText="left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00F">
              <w:t>10.  Начертить сечение исправив все допущенные ошибки.</w:t>
            </w:r>
          </w:p>
          <w:p w:rsidR="00F5500F" w:rsidRPr="00F5500F" w:rsidRDefault="00F5500F" w:rsidP="00F5500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  <w:p w:rsidR="00F5500F" w:rsidRPr="00F5500F" w:rsidRDefault="00F5500F" w:rsidP="00F5500F">
            <w:pPr>
              <w:jc w:val="both"/>
            </w:pPr>
          </w:p>
        </w:tc>
      </w:tr>
    </w:tbl>
    <w:p w:rsidR="00F5500F" w:rsidRDefault="00F5500F" w:rsidP="00F5500F">
      <w:pPr>
        <w:jc w:val="center"/>
        <w:rPr>
          <w:rStyle w:val="a3"/>
          <w:rFonts w:ascii="Times New Roman" w:hAnsi="Times New Roman" w:cs="Times New Roman"/>
          <w:b/>
          <w:color w:val="5B9BD5" w:themeColor="accent1"/>
          <w:sz w:val="28"/>
          <w:szCs w:val="28"/>
        </w:rPr>
      </w:pPr>
    </w:p>
    <w:p w:rsidR="00F5500F" w:rsidRPr="00F5500F" w:rsidRDefault="00F5500F" w:rsidP="00F5500F">
      <w:pPr>
        <w:jc w:val="center"/>
      </w:pPr>
    </w:p>
    <w:sectPr w:rsidR="00F5500F" w:rsidRPr="00F5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C7477"/>
    <w:multiLevelType w:val="hybridMultilevel"/>
    <w:tmpl w:val="ADD2CC34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DA76E5"/>
    <w:multiLevelType w:val="hybridMultilevel"/>
    <w:tmpl w:val="FEA00E82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6E27A2"/>
    <w:multiLevelType w:val="hybridMultilevel"/>
    <w:tmpl w:val="76BA33C2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2901D1"/>
    <w:multiLevelType w:val="hybridMultilevel"/>
    <w:tmpl w:val="B658CDFC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E50B5"/>
    <w:multiLevelType w:val="hybridMultilevel"/>
    <w:tmpl w:val="F6941A3C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1D6EC0"/>
    <w:multiLevelType w:val="hybridMultilevel"/>
    <w:tmpl w:val="1FD8E96E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86AF2"/>
    <w:multiLevelType w:val="hybridMultilevel"/>
    <w:tmpl w:val="32F2B42E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FE00C3"/>
    <w:multiLevelType w:val="hybridMultilevel"/>
    <w:tmpl w:val="C61E0CB0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55A00F1"/>
    <w:multiLevelType w:val="hybridMultilevel"/>
    <w:tmpl w:val="A73417E0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706E2F"/>
    <w:multiLevelType w:val="hybridMultilevel"/>
    <w:tmpl w:val="CBAAB8E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38243F"/>
    <w:multiLevelType w:val="hybridMultilevel"/>
    <w:tmpl w:val="8BB6365E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5E3C11"/>
    <w:multiLevelType w:val="hybridMultilevel"/>
    <w:tmpl w:val="0FBACA32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DA488C"/>
    <w:multiLevelType w:val="hybridMultilevel"/>
    <w:tmpl w:val="BBCE42B8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86450E"/>
    <w:multiLevelType w:val="hybridMultilevel"/>
    <w:tmpl w:val="C2A612B6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69479D"/>
    <w:multiLevelType w:val="hybridMultilevel"/>
    <w:tmpl w:val="2FB4786E"/>
    <w:lvl w:ilvl="0" w:tplc="B04ABB3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8"/>
  </w:num>
  <w:num w:numId="7">
    <w:abstractNumId w:val="5"/>
  </w:num>
  <w:num w:numId="8">
    <w:abstractNumId w:val="11"/>
  </w:num>
  <w:num w:numId="9">
    <w:abstractNumId w:val="7"/>
  </w:num>
  <w:num w:numId="10">
    <w:abstractNumId w:val="4"/>
  </w:num>
  <w:num w:numId="11">
    <w:abstractNumId w:val="12"/>
  </w:num>
  <w:num w:numId="12">
    <w:abstractNumId w:val="13"/>
  </w:num>
  <w:num w:numId="13">
    <w:abstractNumId w:val="2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0F"/>
    <w:rsid w:val="00242E1C"/>
    <w:rsid w:val="003C56C8"/>
    <w:rsid w:val="00F5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2B3AE-2199-4E44-AC1C-0DE115D3D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500F"/>
    <w:rPr>
      <w:color w:val="0563C1" w:themeColor="hyperlink"/>
      <w:u w:val="single"/>
    </w:rPr>
  </w:style>
  <w:style w:type="table" w:styleId="a4">
    <w:name w:val="Table Grid"/>
    <w:basedOn w:val="a1"/>
    <w:rsid w:val="00F550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kmn@apt29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1</cp:revision>
  <dcterms:created xsi:type="dcterms:W3CDTF">2020-03-18T13:04:00Z</dcterms:created>
  <dcterms:modified xsi:type="dcterms:W3CDTF">2020-03-18T13:12:00Z</dcterms:modified>
</cp:coreProperties>
</file>