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98" w:rsidRPr="0075654B" w:rsidRDefault="0075654B" w:rsidP="0075654B">
      <w:pPr>
        <w:spacing w:line="360" w:lineRule="auto"/>
        <w:ind w:firstLine="709"/>
        <w:jc w:val="both"/>
        <w:rPr>
          <w:sz w:val="28"/>
          <w:szCs w:val="28"/>
        </w:rPr>
      </w:pPr>
      <w:r w:rsidRPr="0075654B">
        <w:rPr>
          <w:b/>
          <w:sz w:val="28"/>
          <w:szCs w:val="28"/>
        </w:rPr>
        <w:t>Добрый день, уважаемые обучающиеся группы 45.</w:t>
      </w:r>
      <w:r w:rsidRPr="0075654B">
        <w:rPr>
          <w:sz w:val="28"/>
          <w:szCs w:val="28"/>
        </w:rPr>
        <w:t xml:space="preserve"> Очень жаль, что встречаемся после долгого перерыва не в очном формате, но тем не менее я рада вас приветствовать на своих занятиях. </w:t>
      </w:r>
      <w:r w:rsidRPr="00191D3B">
        <w:rPr>
          <w:b/>
          <w:sz w:val="28"/>
          <w:szCs w:val="28"/>
        </w:rPr>
        <w:t>К 20 марта</w:t>
      </w:r>
      <w:r w:rsidRPr="0075654B">
        <w:rPr>
          <w:sz w:val="28"/>
          <w:szCs w:val="28"/>
        </w:rPr>
        <w:t xml:space="preserve"> вам необходимо выполнить в рабочей тетради конспект по новой теме, а для отчета прислать мне на почтовый адрес </w:t>
      </w:r>
      <w:hyperlink r:id="rId4" w:history="1">
        <w:r w:rsidRPr="0075654B">
          <w:rPr>
            <w:rStyle w:val="a4"/>
            <w:sz w:val="28"/>
            <w:szCs w:val="28"/>
            <w:lang w:val="en-US"/>
          </w:rPr>
          <w:t>mnv</w:t>
        </w:r>
        <w:r w:rsidRPr="0075654B">
          <w:rPr>
            <w:rStyle w:val="a4"/>
            <w:sz w:val="28"/>
            <w:szCs w:val="28"/>
          </w:rPr>
          <w:t>@</w:t>
        </w:r>
        <w:r w:rsidRPr="0075654B">
          <w:rPr>
            <w:rStyle w:val="a4"/>
            <w:sz w:val="28"/>
            <w:szCs w:val="28"/>
            <w:lang w:val="en-US"/>
          </w:rPr>
          <w:t>apt</w:t>
        </w:r>
        <w:r w:rsidRPr="0075654B">
          <w:rPr>
            <w:rStyle w:val="a4"/>
            <w:sz w:val="28"/>
            <w:szCs w:val="28"/>
          </w:rPr>
          <w:t>29.</w:t>
        </w:r>
        <w:proofErr w:type="spellStart"/>
        <w:r w:rsidRPr="0075654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75654B">
        <w:rPr>
          <w:sz w:val="28"/>
          <w:szCs w:val="28"/>
        </w:rPr>
        <w:t xml:space="preserve"> фотографии ваших конспектов. Далее как обычно последует задание для текущего контроля и для практической работы. Не ленимся, работаем, обязательно отписываемся о ходе выполнения заданий, иначе</w:t>
      </w:r>
      <w:r>
        <w:rPr>
          <w:sz w:val="28"/>
          <w:szCs w:val="28"/>
        </w:rPr>
        <w:t>...</w:t>
      </w:r>
      <w:r w:rsidRPr="0075654B">
        <w:rPr>
          <w:sz w:val="28"/>
          <w:szCs w:val="28"/>
        </w:rPr>
        <w:t xml:space="preserve"> вы знаете сами, что сдавать придется долго и сложно…</w:t>
      </w:r>
      <w:r>
        <w:rPr>
          <w:sz w:val="28"/>
          <w:szCs w:val="28"/>
        </w:rPr>
        <w:t xml:space="preserve"> </w:t>
      </w:r>
      <w:r w:rsidRPr="0075654B">
        <w:rPr>
          <w:b/>
          <w:sz w:val="28"/>
          <w:szCs w:val="28"/>
        </w:rPr>
        <w:t>Пожелаю вам всем успехов в этой нелегкой теме</w:t>
      </w:r>
      <w:r>
        <w:rPr>
          <w:sz w:val="28"/>
          <w:szCs w:val="28"/>
        </w:rPr>
        <w:t>.</w:t>
      </w:r>
    </w:p>
    <w:p w:rsidR="00CB6963" w:rsidRDefault="00CB6963" w:rsidP="007C3998">
      <w:pPr>
        <w:spacing w:line="264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7C3998" w:rsidRPr="00EC1673" w:rsidRDefault="007C3998" w:rsidP="007C3998">
      <w:pPr>
        <w:spacing w:line="264" w:lineRule="auto"/>
        <w:jc w:val="center"/>
        <w:rPr>
          <w:rFonts w:ascii="Arial" w:hAnsi="Arial" w:cs="Arial"/>
          <w:b/>
          <w:sz w:val="26"/>
          <w:szCs w:val="26"/>
        </w:rPr>
      </w:pPr>
      <w:r w:rsidRPr="00EC1673">
        <w:rPr>
          <w:rFonts w:ascii="Arial" w:hAnsi="Arial" w:cs="Arial"/>
          <w:b/>
          <w:sz w:val="26"/>
          <w:szCs w:val="26"/>
        </w:rPr>
        <w:t>К</w:t>
      </w:r>
      <w:r>
        <w:rPr>
          <w:rFonts w:ascii="Arial" w:hAnsi="Arial" w:cs="Arial"/>
          <w:b/>
          <w:sz w:val="26"/>
          <w:szCs w:val="26"/>
        </w:rPr>
        <w:t>ручение</w:t>
      </w:r>
    </w:p>
    <w:p w:rsidR="007C3998" w:rsidRPr="004933D9" w:rsidRDefault="007C3998" w:rsidP="007C3998">
      <w:pPr>
        <w:ind w:firstLine="709"/>
        <w:jc w:val="center"/>
        <w:rPr>
          <w:b/>
          <w:sz w:val="16"/>
          <w:szCs w:val="16"/>
        </w:rPr>
      </w:pPr>
    </w:p>
    <w:p w:rsidR="007C3998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Кручением называют вид деформации бруса, при котором в его поперечных сечениях возникает один внутренний силовой фактор - крутящий момент </w:t>
      </w:r>
      <w:r w:rsidRPr="001C0D6B">
        <w:rPr>
          <w:i/>
          <w:sz w:val="28"/>
          <w:szCs w:val="28"/>
        </w:rPr>
        <w:t>М</w:t>
      </w:r>
      <w:r>
        <w:rPr>
          <w:i/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. Рассмотрим деформацию кручения на примере вала. Вал передает вращающий момент. При известной предаваемой валом мощности </w:t>
      </w:r>
      <w:r>
        <w:rPr>
          <w:i/>
          <w:sz w:val="28"/>
          <w:szCs w:val="28"/>
        </w:rPr>
        <w:t xml:space="preserve">Р </w:t>
      </w:r>
      <w:r w:rsidRPr="0094021A">
        <w:rPr>
          <w:sz w:val="28"/>
          <w:szCs w:val="28"/>
        </w:rPr>
        <w:t>(</w:t>
      </w:r>
      <w:r>
        <w:rPr>
          <w:sz w:val="28"/>
          <w:szCs w:val="28"/>
        </w:rPr>
        <w:t>Вт) и угловой скорости вала ω (с</w:t>
      </w:r>
      <w:r w:rsidRPr="00712540"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) вращающий момент </w:t>
      </w:r>
      <w:r>
        <w:rPr>
          <w:i/>
          <w:sz w:val="28"/>
          <w:szCs w:val="28"/>
        </w:rPr>
        <w:t>М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Н∙м</w:t>
      </w:r>
      <w:proofErr w:type="spellEnd"/>
      <w:r>
        <w:rPr>
          <w:sz w:val="28"/>
          <w:szCs w:val="28"/>
        </w:rPr>
        <w:t>) вычисляют по формуле:</w:t>
      </w:r>
    </w:p>
    <w:p w:rsidR="007C3998" w:rsidRPr="00C63242" w:rsidRDefault="007C3998" w:rsidP="007C3998">
      <w:pPr>
        <w:spacing w:line="264" w:lineRule="auto"/>
        <w:ind w:firstLine="709"/>
        <w:jc w:val="right"/>
        <w:rPr>
          <w:sz w:val="28"/>
          <w:szCs w:val="28"/>
        </w:rPr>
      </w:pPr>
      <w:r w:rsidRPr="00DD0FCF">
        <w:rPr>
          <w:position w:val="-36"/>
          <w:sz w:val="28"/>
          <w:szCs w:val="28"/>
        </w:rPr>
        <w:object w:dxaOrig="102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7.5pt" o:ole="">
            <v:imagedata r:id="rId5" o:title=""/>
          </v:shape>
          <o:OLEObject Type="Embed" ProgID="Equation.3" ShapeID="_x0000_i1025" DrawAspect="Content" ObjectID="_1646040554" r:id="rId6"/>
        </w:object>
      </w:r>
      <w:r>
        <w:rPr>
          <w:sz w:val="28"/>
          <w:szCs w:val="28"/>
        </w:rPr>
        <w:t xml:space="preserve">                                                      (23)</w:t>
      </w:r>
    </w:p>
    <w:p w:rsidR="007C3998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равномерном вращении вала сумма вращающих моментов, действующих на вал, равна нулю.</w:t>
      </w:r>
    </w:p>
    <w:p w:rsidR="007C3998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Крутящий момент в сечении вала определяют при помощи метода сечений: в произвольном сечении вала он численно равен алгебраической сумме скручивающих (внешних) моментов, действующих по одну сторону от сечения. При этом применяют следующее правило знаков: при взгляде на сечение со стороны отброшенной части внешние моменты, действующие по часовой стрелке, считают положительными, а действующие против часовой стрелки – отрицательными (применяется также и противоположное правило знаков). </w:t>
      </w:r>
    </w:p>
    <w:p w:rsidR="007C3998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Наибольшее  расчетное</w:t>
      </w:r>
      <w:proofErr w:type="gramEnd"/>
      <w:r>
        <w:rPr>
          <w:sz w:val="28"/>
          <w:szCs w:val="28"/>
        </w:rPr>
        <w:t xml:space="preserve"> касательное напряжение, в поперечном сечении бруса круглого или кольцевого поперечного сечения, Па, вычисляется как</w:t>
      </w:r>
    </w:p>
    <w:p w:rsidR="007C3998" w:rsidRPr="00C63242" w:rsidRDefault="007C3998" w:rsidP="007C3998">
      <w:pPr>
        <w:spacing w:line="264" w:lineRule="auto"/>
        <w:ind w:firstLine="709"/>
        <w:jc w:val="right"/>
        <w:rPr>
          <w:sz w:val="28"/>
          <w:szCs w:val="28"/>
        </w:rPr>
      </w:pPr>
      <w:r w:rsidRPr="00C721E9">
        <w:rPr>
          <w:position w:val="-46"/>
          <w:sz w:val="28"/>
          <w:szCs w:val="28"/>
        </w:rPr>
        <w:object w:dxaOrig="1140" w:dyaOrig="980">
          <v:shape id="_x0000_i1026" type="#_x0000_t75" style="width:54.75pt;height:47.25pt" o:ole="">
            <v:imagedata r:id="rId7" o:title=""/>
          </v:shape>
          <o:OLEObject Type="Embed" ProgID="Equation.3" ShapeID="_x0000_i1026" DrawAspect="Content" ObjectID="_1646040555" r:id="rId8"/>
        </w:object>
      </w:r>
      <w:r>
        <w:rPr>
          <w:sz w:val="28"/>
          <w:szCs w:val="28"/>
        </w:rPr>
        <w:t>,                                                     (24)</w:t>
      </w:r>
    </w:p>
    <w:p w:rsidR="007C3998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gramStart"/>
      <w:r w:rsidRPr="00873C4F">
        <w:rPr>
          <w:i/>
          <w:sz w:val="28"/>
          <w:szCs w:val="28"/>
        </w:rPr>
        <w:t>М</w:t>
      </w:r>
      <w:r w:rsidRPr="00873C4F">
        <w:rPr>
          <w:i/>
          <w:sz w:val="28"/>
          <w:szCs w:val="28"/>
          <w:vertAlign w:val="subscript"/>
        </w:rPr>
        <w:t>К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крутящий момент в сечении, </w:t>
      </w:r>
      <w:proofErr w:type="spellStart"/>
      <w:r>
        <w:rPr>
          <w:sz w:val="28"/>
          <w:szCs w:val="28"/>
        </w:rPr>
        <w:t>Н∙м</w:t>
      </w:r>
      <w:proofErr w:type="spellEnd"/>
      <w:r>
        <w:rPr>
          <w:sz w:val="28"/>
          <w:szCs w:val="28"/>
        </w:rPr>
        <w:t>;</w:t>
      </w:r>
    </w:p>
    <w:p w:rsidR="007C3998" w:rsidRPr="00873C4F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873C4F">
        <w:rPr>
          <w:i/>
          <w:sz w:val="28"/>
          <w:szCs w:val="28"/>
          <w:lang w:val="en-US"/>
        </w:rPr>
        <w:t>W</w:t>
      </w:r>
      <w:r>
        <w:rPr>
          <w:sz w:val="28"/>
          <w:szCs w:val="28"/>
          <w:lang w:val="en-US"/>
        </w:rPr>
        <w:t>ρ</w:t>
      </w:r>
      <w:proofErr w:type="spellEnd"/>
      <w:r w:rsidRPr="00873C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полярный момент сопротивления,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7C3998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</w:p>
    <w:p w:rsidR="007C3998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сплошного кругового поперечного сечения </w:t>
      </w:r>
    </w:p>
    <w:p w:rsidR="007C3998" w:rsidRPr="00C63242" w:rsidRDefault="007C3998" w:rsidP="007C3998">
      <w:pPr>
        <w:spacing w:line="264" w:lineRule="auto"/>
        <w:ind w:firstLine="709"/>
        <w:jc w:val="right"/>
        <w:rPr>
          <w:sz w:val="28"/>
          <w:szCs w:val="28"/>
        </w:rPr>
      </w:pPr>
      <w:r w:rsidRPr="00873C4F">
        <w:rPr>
          <w:position w:val="-36"/>
          <w:sz w:val="28"/>
          <w:szCs w:val="28"/>
        </w:rPr>
        <w:object w:dxaOrig="1579" w:dyaOrig="960">
          <v:shape id="_x0000_i1027" type="#_x0000_t75" style="width:69pt;height:42pt" o:ole="">
            <v:imagedata r:id="rId9" o:title=""/>
          </v:shape>
          <o:OLEObject Type="Embed" ProgID="Equation.3" ShapeID="_x0000_i1027" DrawAspect="Content" ObjectID="_1646040556" r:id="rId10"/>
        </w:object>
      </w:r>
      <w:r>
        <w:rPr>
          <w:sz w:val="28"/>
          <w:szCs w:val="28"/>
        </w:rPr>
        <w:t xml:space="preserve"> ,                                          (25)</w:t>
      </w:r>
    </w:p>
    <w:p w:rsidR="007C3998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873C4F">
        <w:rPr>
          <w:i/>
          <w:sz w:val="28"/>
          <w:szCs w:val="28"/>
          <w:lang w:val="en-US"/>
        </w:rPr>
        <w:t>d</w:t>
      </w:r>
      <w:r w:rsidRPr="00873C4F">
        <w:rPr>
          <w:sz w:val="28"/>
          <w:szCs w:val="28"/>
        </w:rPr>
        <w:t xml:space="preserve"> – </w:t>
      </w:r>
      <w:r>
        <w:rPr>
          <w:sz w:val="28"/>
          <w:szCs w:val="28"/>
        </w:rPr>
        <w:t>диаметр, м.</w:t>
      </w:r>
    </w:p>
    <w:p w:rsidR="007C3998" w:rsidRPr="00873C4F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Условие прочности при кручении:  </w:t>
      </w:r>
    </w:p>
    <w:p w:rsidR="007C3998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</w:p>
    <w:p w:rsidR="007C3998" w:rsidRPr="00C63242" w:rsidRDefault="007C3998" w:rsidP="007C3998">
      <w:pPr>
        <w:spacing w:line="264" w:lineRule="auto"/>
        <w:ind w:firstLine="709"/>
        <w:jc w:val="right"/>
        <w:rPr>
          <w:sz w:val="28"/>
          <w:szCs w:val="28"/>
        </w:rPr>
      </w:pPr>
      <w:r w:rsidRPr="00C721E9">
        <w:rPr>
          <w:position w:val="-46"/>
          <w:sz w:val="28"/>
          <w:szCs w:val="28"/>
        </w:rPr>
        <w:object w:dxaOrig="1780" w:dyaOrig="980">
          <v:shape id="_x0000_i1028" type="#_x0000_t75" style="width:84pt;height:46.5pt" o:ole="">
            <v:imagedata r:id="rId11" o:title=""/>
          </v:shape>
          <o:OLEObject Type="Embed" ProgID="Equation.3" ShapeID="_x0000_i1028" DrawAspect="Content" ObjectID="_1646040557" r:id="rId12"/>
        </w:object>
      </w:r>
      <w:r>
        <w:rPr>
          <w:sz w:val="28"/>
          <w:szCs w:val="28"/>
        </w:rPr>
        <w:t xml:space="preserve"> ,                                           (26)</w:t>
      </w:r>
    </w:p>
    <w:p w:rsidR="007C3998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DC61FB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τ</w:t>
      </w:r>
      <w:r w:rsidRPr="00DC61FB">
        <w:rPr>
          <w:sz w:val="28"/>
          <w:szCs w:val="28"/>
        </w:rPr>
        <w:t>]</w:t>
      </w:r>
      <w:r>
        <w:rPr>
          <w:sz w:val="28"/>
          <w:szCs w:val="28"/>
        </w:rPr>
        <w:t xml:space="preserve"> – допускаемое напряжение на </w:t>
      </w:r>
      <w:proofErr w:type="gramStart"/>
      <w:r>
        <w:rPr>
          <w:sz w:val="28"/>
          <w:szCs w:val="28"/>
        </w:rPr>
        <w:t>кручение,  Па</w:t>
      </w:r>
      <w:proofErr w:type="gramEnd"/>
      <w:r>
        <w:rPr>
          <w:sz w:val="28"/>
          <w:szCs w:val="28"/>
        </w:rPr>
        <w:t xml:space="preserve"> (Н/м</w:t>
      </w:r>
      <w:r w:rsidRPr="00DC61FB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или МПа (Н/мм</w:t>
      </w:r>
      <w:r w:rsidRPr="00DC61FB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).</w:t>
      </w:r>
    </w:p>
    <w:p w:rsidR="007C3998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Деформация при кручении характеризуется углом закручивания вала, и для сплошного кругового или кольцевого поперечного сечения угол закручивания </w:t>
      </w:r>
      <w:r w:rsidRPr="005E7AC1">
        <w:rPr>
          <w:sz w:val="32"/>
          <w:szCs w:val="32"/>
        </w:rPr>
        <w:t>φ</w:t>
      </w:r>
      <w:r>
        <w:rPr>
          <w:sz w:val="28"/>
          <w:szCs w:val="28"/>
        </w:rPr>
        <w:t>, в радианах: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0"/>
        <w:gridCol w:w="1225"/>
      </w:tblGrid>
      <w:tr w:rsidR="007C3998" w:rsidTr="00770736">
        <w:tc>
          <w:tcPr>
            <w:tcW w:w="8330" w:type="dxa"/>
          </w:tcPr>
          <w:p w:rsidR="007C3998" w:rsidRDefault="007C3998" w:rsidP="00770736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DC61FB">
              <w:rPr>
                <w:position w:val="-40"/>
                <w:sz w:val="28"/>
                <w:szCs w:val="28"/>
              </w:rPr>
              <w:object w:dxaOrig="1380" w:dyaOrig="920">
                <v:shape id="_x0000_i1029" type="#_x0000_t75" style="width:64.5pt;height:42.75pt" o:ole="">
                  <v:imagedata r:id="rId13" o:title=""/>
                </v:shape>
                <o:OLEObject Type="Embed" ProgID="Equation.3" ShapeID="_x0000_i1029" DrawAspect="Content" ObjectID="_1646040558" r:id="rId14"/>
              </w:objec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1241" w:type="dxa"/>
            <w:vAlign w:val="center"/>
          </w:tcPr>
          <w:p w:rsidR="007C3998" w:rsidRDefault="007C3998" w:rsidP="00770736">
            <w:pPr>
              <w:spacing w:line="26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(27)</w:t>
            </w:r>
          </w:p>
        </w:tc>
      </w:tr>
    </w:tbl>
    <w:p w:rsidR="007C3998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</w:p>
    <w:p w:rsidR="007C3998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DC61FB"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длина участка закручивания, м;</w:t>
      </w:r>
    </w:p>
    <w:p w:rsidR="007C3998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  <w:r w:rsidRPr="000D66D2">
        <w:rPr>
          <w:i/>
          <w:sz w:val="28"/>
          <w:szCs w:val="28"/>
          <w:lang w:val="en-US"/>
        </w:rPr>
        <w:t>G</w:t>
      </w:r>
      <w:r w:rsidRPr="000D66D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D66D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модуль</w:t>
      </w:r>
      <w:proofErr w:type="gramEnd"/>
      <w:r>
        <w:rPr>
          <w:sz w:val="28"/>
          <w:szCs w:val="28"/>
        </w:rPr>
        <w:t xml:space="preserve"> сдвига материала вала, Па;</w:t>
      </w:r>
    </w:p>
    <w:p w:rsidR="007C3998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  <w:proofErr w:type="spellStart"/>
      <w:r w:rsidRPr="000D66D2">
        <w:rPr>
          <w:i/>
          <w:sz w:val="28"/>
          <w:szCs w:val="28"/>
          <w:lang w:val="en-US"/>
        </w:rPr>
        <w:t>J</w:t>
      </w:r>
      <w:r>
        <w:rPr>
          <w:sz w:val="28"/>
          <w:szCs w:val="28"/>
          <w:lang w:val="en-US"/>
        </w:rPr>
        <w:t>ρ</w:t>
      </w:r>
      <w:proofErr w:type="spellEnd"/>
      <w:r w:rsidRPr="000D66D2">
        <w:rPr>
          <w:sz w:val="28"/>
          <w:szCs w:val="28"/>
        </w:rPr>
        <w:t xml:space="preserve"> – </w:t>
      </w:r>
      <w:r>
        <w:rPr>
          <w:sz w:val="28"/>
          <w:szCs w:val="28"/>
        </w:rPr>
        <w:t>полярный момент инерции сечения вала, м</w:t>
      </w:r>
      <w:r w:rsidRPr="000D66D2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.</w:t>
      </w:r>
    </w:p>
    <w:p w:rsidR="007C3998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</w:p>
    <w:p w:rsidR="007C3998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сплошного кругового поперечного сечения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0"/>
        <w:gridCol w:w="1225"/>
      </w:tblGrid>
      <w:tr w:rsidR="007C3998" w:rsidTr="00770736">
        <w:tc>
          <w:tcPr>
            <w:tcW w:w="8330" w:type="dxa"/>
          </w:tcPr>
          <w:p w:rsidR="007C3998" w:rsidRDefault="007C3998" w:rsidP="00770736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873C4F">
              <w:rPr>
                <w:position w:val="-36"/>
                <w:sz w:val="28"/>
                <w:szCs w:val="28"/>
              </w:rPr>
              <w:object w:dxaOrig="1500" w:dyaOrig="960">
                <v:shape id="_x0000_i1030" type="#_x0000_t75" style="width:64.5pt;height:41.25pt" o:ole="">
                  <v:imagedata r:id="rId15" o:title=""/>
                </v:shape>
                <o:OLEObject Type="Embed" ProgID="Equation.3" ShapeID="_x0000_i1030" DrawAspect="Content" ObjectID="_1646040559" r:id="rId16"/>
              </w:objec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1241" w:type="dxa"/>
            <w:vAlign w:val="center"/>
          </w:tcPr>
          <w:p w:rsidR="007C3998" w:rsidRDefault="007C3998" w:rsidP="00770736">
            <w:pPr>
              <w:spacing w:line="26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(28)</w:t>
            </w:r>
          </w:p>
        </w:tc>
      </w:tr>
    </w:tbl>
    <w:p w:rsidR="007C3998" w:rsidRPr="00C63242" w:rsidRDefault="007C3998" w:rsidP="007C3998">
      <w:pPr>
        <w:spacing w:line="264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7C3998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873C4F">
        <w:rPr>
          <w:i/>
          <w:sz w:val="28"/>
          <w:szCs w:val="28"/>
          <w:lang w:val="en-US"/>
        </w:rPr>
        <w:t>d</w:t>
      </w:r>
      <w:r w:rsidRPr="00873C4F">
        <w:rPr>
          <w:sz w:val="28"/>
          <w:szCs w:val="28"/>
        </w:rPr>
        <w:t xml:space="preserve"> – </w:t>
      </w:r>
      <w:r>
        <w:rPr>
          <w:sz w:val="28"/>
          <w:szCs w:val="28"/>
        </w:rPr>
        <w:t>диаметр, м.</w:t>
      </w:r>
    </w:p>
    <w:p w:rsidR="007C3998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</w:p>
    <w:p w:rsidR="007C3998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кольцевого поперечного сечения с наружным диаметром </w:t>
      </w:r>
      <w:r w:rsidRPr="009D43E8">
        <w:rPr>
          <w:i/>
          <w:sz w:val="28"/>
          <w:szCs w:val="28"/>
          <w:lang w:val="en-US"/>
        </w:rPr>
        <w:t>D</w:t>
      </w:r>
      <w:r w:rsidRPr="009B27F4">
        <w:rPr>
          <w:sz w:val="28"/>
          <w:szCs w:val="28"/>
        </w:rPr>
        <w:t xml:space="preserve"> и внутренним </w:t>
      </w:r>
      <w:proofErr w:type="gramStart"/>
      <w:r w:rsidRPr="009B27F4">
        <w:rPr>
          <w:sz w:val="28"/>
          <w:szCs w:val="28"/>
        </w:rPr>
        <w:t xml:space="preserve">диаметром  </w:t>
      </w:r>
      <w:r w:rsidRPr="009D43E8">
        <w:rPr>
          <w:i/>
          <w:sz w:val="28"/>
          <w:szCs w:val="28"/>
          <w:lang w:val="en-US"/>
        </w:rPr>
        <w:t>d</w:t>
      </w:r>
      <w:proofErr w:type="gramEnd"/>
      <w:r w:rsidRPr="009B27F4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4"/>
        <w:gridCol w:w="1221"/>
      </w:tblGrid>
      <w:tr w:rsidR="007C3998" w:rsidTr="00770736">
        <w:tc>
          <w:tcPr>
            <w:tcW w:w="8330" w:type="dxa"/>
          </w:tcPr>
          <w:p w:rsidR="007C3998" w:rsidRDefault="007C3998" w:rsidP="00770736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9D43E8">
              <w:rPr>
                <w:position w:val="-58"/>
                <w:sz w:val="28"/>
                <w:szCs w:val="28"/>
              </w:rPr>
              <w:object w:dxaOrig="3040" w:dyaOrig="1280">
                <v:shape id="_x0000_i1031" type="#_x0000_t75" style="width:138pt;height:57.75pt" o:ole="">
                  <v:imagedata r:id="rId17" o:title=""/>
                </v:shape>
                <o:OLEObject Type="Embed" ProgID="Equation.3" ShapeID="_x0000_i1031" DrawAspect="Content" ObjectID="_1646040560" r:id="rId18"/>
              </w:object>
            </w:r>
          </w:p>
        </w:tc>
        <w:tc>
          <w:tcPr>
            <w:tcW w:w="1241" w:type="dxa"/>
            <w:vAlign w:val="center"/>
          </w:tcPr>
          <w:p w:rsidR="007C3998" w:rsidRDefault="007C3998" w:rsidP="00770736">
            <w:pPr>
              <w:spacing w:line="26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(29)</w:t>
            </w:r>
          </w:p>
        </w:tc>
      </w:tr>
    </w:tbl>
    <w:p w:rsidR="007C3998" w:rsidRPr="009454D9" w:rsidRDefault="007C3998" w:rsidP="007C3998">
      <w:pPr>
        <w:spacing w:line="264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7C3998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Условие жесткости при кручении: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1"/>
        <w:gridCol w:w="1224"/>
      </w:tblGrid>
      <w:tr w:rsidR="007C3998" w:rsidTr="00770736">
        <w:tc>
          <w:tcPr>
            <w:tcW w:w="8330" w:type="dxa"/>
          </w:tcPr>
          <w:p w:rsidR="007C3998" w:rsidRDefault="007C3998" w:rsidP="00770736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DC61FB">
              <w:rPr>
                <w:position w:val="-40"/>
                <w:sz w:val="28"/>
                <w:szCs w:val="28"/>
              </w:rPr>
              <w:object w:dxaOrig="1939" w:dyaOrig="920">
                <v:shape id="_x0000_i1032" type="#_x0000_t75" style="width:87pt;height:41.25pt" o:ole="">
                  <v:imagedata r:id="rId19" o:title=""/>
                </v:shape>
                <o:OLEObject Type="Embed" ProgID="Equation.3" ShapeID="_x0000_i1032" DrawAspect="Content" ObjectID="_1646040561" r:id="rId20"/>
              </w:objec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1241" w:type="dxa"/>
            <w:vAlign w:val="center"/>
          </w:tcPr>
          <w:p w:rsidR="007C3998" w:rsidRDefault="007C3998" w:rsidP="00770736">
            <w:pPr>
              <w:spacing w:line="26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(30)</w:t>
            </w:r>
          </w:p>
        </w:tc>
      </w:tr>
    </w:tbl>
    <w:p w:rsidR="007C3998" w:rsidRPr="00C63242" w:rsidRDefault="007C3998" w:rsidP="007C3998">
      <w:pPr>
        <w:spacing w:line="264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7C3998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0D66D2">
        <w:rPr>
          <w:sz w:val="32"/>
          <w:szCs w:val="32"/>
        </w:rPr>
        <w:t>θ</w:t>
      </w:r>
      <w:r>
        <w:rPr>
          <w:sz w:val="28"/>
          <w:szCs w:val="28"/>
        </w:rPr>
        <w:t xml:space="preserve"> – расчетный относительный угол закручивания (угол закручивания на единицу длины), рад/м;</w:t>
      </w:r>
    </w:p>
    <w:p w:rsidR="007C3998" w:rsidRPr="005043B1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  <w:r w:rsidRPr="005043B1">
        <w:rPr>
          <w:sz w:val="28"/>
          <w:szCs w:val="28"/>
        </w:rPr>
        <w:lastRenderedPageBreak/>
        <w:t>[</w:t>
      </w:r>
      <w:r w:rsidRPr="000D66D2">
        <w:rPr>
          <w:sz w:val="32"/>
          <w:szCs w:val="32"/>
        </w:rPr>
        <w:t>θ</w:t>
      </w:r>
      <w:r w:rsidRPr="005043B1">
        <w:rPr>
          <w:sz w:val="28"/>
          <w:szCs w:val="28"/>
        </w:rPr>
        <w:t xml:space="preserve">] – </w:t>
      </w:r>
      <w:r>
        <w:rPr>
          <w:sz w:val="28"/>
          <w:szCs w:val="28"/>
        </w:rPr>
        <w:t>допускаемый относительный угол закручивания, рад/м.</w:t>
      </w:r>
    </w:p>
    <w:p w:rsidR="00191D3B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  <w:r w:rsidRPr="00CB6963">
        <w:rPr>
          <w:b/>
          <w:sz w:val="28"/>
          <w:szCs w:val="28"/>
        </w:rPr>
        <w:t>Пример решения задачи:</w:t>
      </w:r>
      <w:r>
        <w:rPr>
          <w:sz w:val="28"/>
          <w:szCs w:val="28"/>
        </w:rPr>
        <w:t xml:space="preserve"> угловая скорость ω = 20 рад/с, мощности </w:t>
      </w:r>
      <w:r>
        <w:rPr>
          <w:i/>
          <w:sz w:val="28"/>
          <w:szCs w:val="28"/>
          <w:lang w:val="en-US"/>
        </w:rPr>
        <w:t>P</w:t>
      </w:r>
      <w:r>
        <w:rPr>
          <w:i/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 xml:space="preserve">= 35 </w:t>
      </w:r>
      <w:proofErr w:type="gramStart"/>
      <w:r>
        <w:rPr>
          <w:sz w:val="28"/>
          <w:szCs w:val="28"/>
        </w:rPr>
        <w:t xml:space="preserve">кВт,  </w:t>
      </w:r>
      <w:r>
        <w:rPr>
          <w:i/>
          <w:sz w:val="28"/>
          <w:szCs w:val="28"/>
          <w:lang w:val="en-US"/>
        </w:rPr>
        <w:t>P</w:t>
      </w:r>
      <w:proofErr w:type="gramEnd"/>
      <w:r>
        <w:rPr>
          <w:i/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=15 кВт, расстояние между шкивами </w:t>
      </w:r>
      <w:r w:rsidRPr="002B0955">
        <w:rPr>
          <w:i/>
          <w:sz w:val="28"/>
          <w:szCs w:val="28"/>
          <w:lang w:val="en-US"/>
        </w:rPr>
        <w:t>l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= 1 м (рис.22).</w:t>
      </w:r>
      <w:r w:rsidRPr="008B4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Допускаемое напряжение для материала вала </w:t>
      </w:r>
      <w:r w:rsidRPr="00D955B6">
        <w:rPr>
          <w:sz w:val="32"/>
          <w:szCs w:val="32"/>
        </w:rPr>
        <w:t>[</w:t>
      </w:r>
      <w:r w:rsidRPr="009972A8">
        <w:rPr>
          <w:sz w:val="32"/>
          <w:szCs w:val="32"/>
        </w:rPr>
        <w:t>τ</w:t>
      </w:r>
      <w:r w:rsidRPr="00D955B6">
        <w:rPr>
          <w:sz w:val="32"/>
          <w:szCs w:val="32"/>
        </w:rPr>
        <w:t>]</w:t>
      </w:r>
      <w:r>
        <w:rPr>
          <w:sz w:val="32"/>
          <w:szCs w:val="32"/>
        </w:rPr>
        <w:t xml:space="preserve"> =</w:t>
      </w:r>
      <w:r w:rsidRPr="002B0955">
        <w:rPr>
          <w:sz w:val="28"/>
          <w:szCs w:val="28"/>
        </w:rPr>
        <w:t>40 МПа</w:t>
      </w:r>
      <w:r>
        <w:rPr>
          <w:sz w:val="32"/>
          <w:szCs w:val="32"/>
        </w:rPr>
        <w:t xml:space="preserve">, </w:t>
      </w:r>
      <w:r>
        <w:rPr>
          <w:sz w:val="28"/>
          <w:szCs w:val="28"/>
        </w:rPr>
        <w:t>д</w:t>
      </w:r>
      <w:r w:rsidRPr="002B0955">
        <w:rPr>
          <w:sz w:val="28"/>
          <w:szCs w:val="28"/>
        </w:rPr>
        <w:t>опускаемый</w:t>
      </w:r>
      <w:r>
        <w:rPr>
          <w:sz w:val="32"/>
          <w:szCs w:val="32"/>
        </w:rPr>
        <w:t xml:space="preserve"> </w:t>
      </w:r>
      <w:r w:rsidRPr="002B0955">
        <w:rPr>
          <w:sz w:val="28"/>
          <w:szCs w:val="28"/>
        </w:rPr>
        <w:t>относительный угол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закручивания </w:t>
      </w:r>
      <w:r>
        <w:rPr>
          <w:sz w:val="32"/>
          <w:szCs w:val="32"/>
        </w:rPr>
        <w:t xml:space="preserve"> </w:t>
      </w:r>
      <w:r w:rsidRPr="00F941EC">
        <w:rPr>
          <w:sz w:val="28"/>
          <w:szCs w:val="28"/>
        </w:rPr>
        <w:t>[</w:t>
      </w:r>
      <w:proofErr w:type="gramEnd"/>
      <w:r>
        <w:rPr>
          <w:sz w:val="32"/>
          <w:szCs w:val="32"/>
        </w:rPr>
        <w:t>θ</w:t>
      </w:r>
      <w:r w:rsidRPr="00F941EC">
        <w:rPr>
          <w:sz w:val="28"/>
          <w:szCs w:val="28"/>
        </w:rPr>
        <w:t>]</w:t>
      </w:r>
      <w:r>
        <w:rPr>
          <w:sz w:val="28"/>
          <w:szCs w:val="28"/>
        </w:rPr>
        <w:t xml:space="preserve"> =0,01 рад/м.</w:t>
      </w:r>
      <w:r w:rsidRPr="008B4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Модуль сдвига для стали </w:t>
      </w:r>
      <w:r w:rsidRPr="003909D6">
        <w:rPr>
          <w:i/>
          <w:sz w:val="28"/>
          <w:szCs w:val="28"/>
          <w:lang w:val="en-US"/>
        </w:rPr>
        <w:t>G</w:t>
      </w:r>
      <w:r w:rsidRPr="008B49B5">
        <w:rPr>
          <w:sz w:val="28"/>
          <w:szCs w:val="28"/>
        </w:rPr>
        <w:t xml:space="preserve"> = 8·10</w:t>
      </w:r>
      <w:r w:rsidRPr="008B49B5">
        <w:rPr>
          <w:sz w:val="28"/>
          <w:szCs w:val="28"/>
          <w:vertAlign w:val="superscript"/>
        </w:rPr>
        <w:t>4</w:t>
      </w:r>
      <w:r w:rsidRPr="008B49B5">
        <w:rPr>
          <w:sz w:val="28"/>
          <w:szCs w:val="28"/>
        </w:rPr>
        <w:t xml:space="preserve">  </w:t>
      </w:r>
      <w:r>
        <w:rPr>
          <w:sz w:val="28"/>
          <w:szCs w:val="28"/>
        </w:rPr>
        <w:t>МПа (Н/мм</w:t>
      </w:r>
      <w:r w:rsidRPr="003909D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).</w:t>
      </w:r>
    </w:p>
    <w:p w:rsidR="00191D3B" w:rsidRPr="003909D6" w:rsidRDefault="00191D3B" w:rsidP="00191D3B">
      <w:pPr>
        <w:spacing w:line="264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BA18D87" wp14:editId="3FBF54A0">
            <wp:extent cx="2905125" cy="2028825"/>
            <wp:effectExtent l="0" t="0" r="0" b="0"/>
            <wp:docPr id="389" name="Рисунок 389" descr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85" t="-14075" r="-10945" b="-4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D3B" w:rsidRDefault="00191D3B" w:rsidP="00191D3B">
      <w:pPr>
        <w:spacing w:line="264" w:lineRule="auto"/>
        <w:jc w:val="center"/>
        <w:rPr>
          <w:sz w:val="28"/>
          <w:szCs w:val="28"/>
        </w:rPr>
      </w:pPr>
      <w:r>
        <w:rPr>
          <w:sz w:val="26"/>
          <w:szCs w:val="26"/>
        </w:rPr>
        <w:t>Рис. 22</w:t>
      </w:r>
      <w:r w:rsidRPr="00454B37">
        <w:rPr>
          <w:sz w:val="26"/>
          <w:szCs w:val="26"/>
        </w:rPr>
        <w:t xml:space="preserve">. Схема </w:t>
      </w:r>
      <w:proofErr w:type="spellStart"/>
      <w:r w:rsidRPr="00454B37">
        <w:rPr>
          <w:sz w:val="26"/>
          <w:szCs w:val="26"/>
        </w:rPr>
        <w:t>нагружения</w:t>
      </w:r>
      <w:proofErr w:type="spellEnd"/>
      <w:r w:rsidRPr="00454B37">
        <w:rPr>
          <w:sz w:val="26"/>
          <w:szCs w:val="26"/>
        </w:rPr>
        <w:t xml:space="preserve"> вала</w:t>
      </w:r>
    </w:p>
    <w:p w:rsidR="00191D3B" w:rsidRDefault="00191D3B" w:rsidP="007C3998">
      <w:pPr>
        <w:spacing w:line="264" w:lineRule="auto"/>
        <w:ind w:firstLine="709"/>
        <w:jc w:val="both"/>
        <w:rPr>
          <w:sz w:val="28"/>
          <w:szCs w:val="28"/>
        </w:rPr>
      </w:pPr>
    </w:p>
    <w:p w:rsidR="007C3998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Вычисляем вращающие моменты, приложенные к валу:</w:t>
      </w:r>
    </w:p>
    <w:p w:rsidR="007C3998" w:rsidRPr="00E860B1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  <w:r w:rsidRPr="00163481">
        <w:rPr>
          <w:position w:val="-68"/>
          <w:sz w:val="28"/>
          <w:szCs w:val="28"/>
        </w:rPr>
        <w:object w:dxaOrig="3180" w:dyaOrig="1480">
          <v:shape id="_x0000_i1033" type="#_x0000_t75" style="width:163.5pt;height:75.75pt" o:ole="">
            <v:imagedata r:id="rId22" o:title=""/>
          </v:shape>
          <o:OLEObject Type="Embed" ProgID="Equation.3" ShapeID="_x0000_i1033" DrawAspect="Content" ObjectID="_1646040562" r:id="rId23"/>
        </w:object>
      </w:r>
      <w:r>
        <w:rPr>
          <w:sz w:val="28"/>
          <w:szCs w:val="28"/>
        </w:rPr>
        <w:t xml:space="preserve"> </w:t>
      </w:r>
    </w:p>
    <w:p w:rsidR="007C3998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Неизвестный по величине момент </w:t>
      </w:r>
      <w:r w:rsidRPr="00FF051B">
        <w:rPr>
          <w:position w:val="-20"/>
        </w:rPr>
        <w:object w:dxaOrig="400" w:dyaOrig="440">
          <v:shape id="_x0000_i1034" type="#_x0000_t75" style="width:20.25pt;height:21.75pt" o:ole="">
            <v:imagedata r:id="rId24" o:title=""/>
          </v:shape>
          <o:OLEObject Type="Embed" ProgID="Equation.3" ShapeID="_x0000_i1034" DrawAspect="Content" ObjectID="_1646040563" r:id="rId25"/>
        </w:object>
      </w:r>
      <w:r>
        <w:t xml:space="preserve">  </w:t>
      </w:r>
      <w:r>
        <w:rPr>
          <w:sz w:val="28"/>
          <w:szCs w:val="28"/>
        </w:rPr>
        <w:t xml:space="preserve">находим из условия равновесия вала. </w:t>
      </w:r>
      <w:proofErr w:type="gramStart"/>
      <w:r>
        <w:rPr>
          <w:sz w:val="28"/>
          <w:szCs w:val="28"/>
        </w:rPr>
        <w:t>При  равномерном</w:t>
      </w:r>
      <w:proofErr w:type="gramEnd"/>
      <w:r>
        <w:rPr>
          <w:sz w:val="28"/>
          <w:szCs w:val="28"/>
        </w:rPr>
        <w:t xml:space="preserve"> вращении сумма вращающих моментов, действующих на вал, равна нулю:</w:t>
      </w:r>
    </w:p>
    <w:p w:rsidR="007C3998" w:rsidRPr="00FF051B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  <w:r w:rsidRPr="00FF051B">
        <w:rPr>
          <w:position w:val="-20"/>
        </w:rPr>
        <w:object w:dxaOrig="3320" w:dyaOrig="460">
          <v:shape id="_x0000_i1035" type="#_x0000_t75" style="width:163.5pt;height:22.5pt" o:ole="">
            <v:imagedata r:id="rId26" o:title=""/>
          </v:shape>
          <o:OLEObject Type="Embed" ProgID="Equation.3" ShapeID="_x0000_i1035" DrawAspect="Content" ObjectID="_1646040564" r:id="rId27"/>
        </w:object>
      </w:r>
      <w:r>
        <w:t>;</w:t>
      </w:r>
    </w:p>
    <w:p w:rsidR="007C3998" w:rsidRDefault="007C3998" w:rsidP="007C3998">
      <w:pPr>
        <w:spacing w:line="264" w:lineRule="auto"/>
        <w:ind w:firstLine="709"/>
        <w:jc w:val="both"/>
      </w:pPr>
      <w:proofErr w:type="gramStart"/>
      <w:r>
        <w:rPr>
          <w:sz w:val="28"/>
          <w:szCs w:val="28"/>
        </w:rPr>
        <w:t xml:space="preserve">Откуда </w:t>
      </w:r>
      <w:r w:rsidRPr="00FF051B">
        <w:rPr>
          <w:position w:val="-20"/>
        </w:rPr>
        <w:object w:dxaOrig="3560" w:dyaOrig="440">
          <v:shape id="_x0000_i1036" type="#_x0000_t75" style="width:186pt;height:23.25pt" o:ole="">
            <v:imagedata r:id="rId28" o:title=""/>
          </v:shape>
          <o:OLEObject Type="Embed" ProgID="Equation.3" ShapeID="_x0000_i1036" DrawAspect="Content" ObjectID="_1646040565" r:id="rId29"/>
        </w:object>
      </w:r>
      <w:r>
        <w:t xml:space="preserve"> </w:t>
      </w:r>
      <w:proofErr w:type="spellStart"/>
      <w:r>
        <w:t>Нм</w:t>
      </w:r>
      <w:proofErr w:type="spellEnd"/>
      <w:proofErr w:type="gramEnd"/>
      <w:r>
        <w:t>.</w:t>
      </w:r>
    </w:p>
    <w:p w:rsidR="007C3998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  <w:r w:rsidRPr="008D3301">
        <w:rPr>
          <w:sz w:val="28"/>
          <w:szCs w:val="28"/>
        </w:rPr>
        <w:t xml:space="preserve">Мощность, </w:t>
      </w:r>
      <w:r>
        <w:rPr>
          <w:sz w:val="28"/>
          <w:szCs w:val="28"/>
        </w:rPr>
        <w:t>передаваемая третьим шкивом, равна</w:t>
      </w:r>
    </w:p>
    <w:p w:rsidR="007C3998" w:rsidRDefault="007C3998" w:rsidP="007C3998">
      <w:pPr>
        <w:spacing w:line="264" w:lineRule="auto"/>
        <w:ind w:firstLine="709"/>
        <w:jc w:val="both"/>
      </w:pPr>
      <w:r>
        <w:rPr>
          <w:sz w:val="28"/>
          <w:szCs w:val="28"/>
        </w:rPr>
        <w:t xml:space="preserve"> </w:t>
      </w:r>
      <w:r w:rsidRPr="0048223D">
        <w:rPr>
          <w:position w:val="-20"/>
        </w:rPr>
        <w:object w:dxaOrig="3620" w:dyaOrig="460">
          <v:shape id="_x0000_i1037" type="#_x0000_t75" style="width:180.75pt;height:23.25pt" o:ole="">
            <v:imagedata r:id="rId30" o:title=""/>
          </v:shape>
          <o:OLEObject Type="Embed" ProgID="Equation.3" ShapeID="_x0000_i1037" DrawAspect="Content" ObjectID="_1646040566" r:id="rId31"/>
        </w:object>
      </w:r>
      <w:r>
        <w:t xml:space="preserve">Вт = </w:t>
      </w:r>
      <w:r w:rsidRPr="00145FAE">
        <w:rPr>
          <w:sz w:val="28"/>
          <w:szCs w:val="28"/>
        </w:rPr>
        <w:t>20</w:t>
      </w:r>
      <w:r>
        <w:rPr>
          <w:sz w:val="28"/>
          <w:szCs w:val="28"/>
        </w:rPr>
        <w:t xml:space="preserve"> кВт.</w:t>
      </w:r>
    </w:p>
    <w:p w:rsidR="007C3998" w:rsidRDefault="007C3998" w:rsidP="007C399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Разбиваем вал на </w:t>
      </w:r>
      <w:proofErr w:type="gramStart"/>
      <w:r>
        <w:rPr>
          <w:sz w:val="28"/>
          <w:szCs w:val="28"/>
        </w:rPr>
        <w:t>участки  и</w:t>
      </w:r>
      <w:proofErr w:type="gramEnd"/>
      <w:r>
        <w:rPr>
          <w:sz w:val="28"/>
          <w:szCs w:val="28"/>
        </w:rPr>
        <w:t xml:space="preserve"> определяем крутящие моменты </w:t>
      </w:r>
      <w:r w:rsidRPr="00224A4A">
        <w:rPr>
          <w:i/>
          <w:sz w:val="28"/>
          <w:szCs w:val="28"/>
        </w:rPr>
        <w:t>М</w:t>
      </w:r>
      <w:r w:rsidRPr="00224A4A">
        <w:rPr>
          <w:i/>
          <w:sz w:val="28"/>
          <w:szCs w:val="28"/>
          <w:vertAlign w:val="subscript"/>
        </w:rPr>
        <w:t>К</w:t>
      </w:r>
      <w:r w:rsidRPr="00312423">
        <w:rPr>
          <w:i/>
          <w:sz w:val="28"/>
          <w:szCs w:val="28"/>
        </w:rPr>
        <w:t xml:space="preserve">  </w:t>
      </w:r>
      <w:r w:rsidRPr="00312423">
        <w:rPr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сечении вала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каждом из участков.</w:t>
      </w:r>
      <w:r w:rsidRPr="00145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Границами участков вала будут сечения, в которых действуют внешние моменты </w:t>
      </w:r>
      <w:r w:rsidRPr="00312423">
        <w:rPr>
          <w:i/>
          <w:sz w:val="28"/>
          <w:szCs w:val="28"/>
        </w:rPr>
        <w:t>М</w:t>
      </w:r>
      <w:r w:rsidRPr="00312423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</w:t>
      </w:r>
      <w:r w:rsidRPr="00312423">
        <w:rPr>
          <w:i/>
          <w:sz w:val="28"/>
          <w:szCs w:val="28"/>
        </w:rPr>
        <w:t>М</w:t>
      </w:r>
      <w:proofErr w:type="gramStart"/>
      <w:r w:rsidRPr="00312423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312423">
        <w:rPr>
          <w:i/>
          <w:sz w:val="28"/>
          <w:szCs w:val="28"/>
        </w:rPr>
        <w:t>М</w:t>
      </w:r>
      <w:r w:rsidRPr="00312423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, а также границы вала. В нашем случае вал делим на три участка: первый – от левой границы вала до сечения, где приложен момент </w:t>
      </w:r>
      <w:r w:rsidRPr="00312423">
        <w:rPr>
          <w:i/>
          <w:sz w:val="28"/>
          <w:szCs w:val="28"/>
        </w:rPr>
        <w:t>М</w:t>
      </w:r>
      <w:r w:rsidRPr="00312423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второй – между сечениями, где приложены </w:t>
      </w:r>
      <w:r w:rsidRPr="00312423">
        <w:rPr>
          <w:i/>
          <w:sz w:val="28"/>
          <w:szCs w:val="28"/>
        </w:rPr>
        <w:t>М</w:t>
      </w:r>
      <w:proofErr w:type="gramStart"/>
      <w:r w:rsidRPr="00312423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312423">
        <w:rPr>
          <w:i/>
          <w:sz w:val="28"/>
          <w:szCs w:val="28"/>
        </w:rPr>
        <w:t>М</w:t>
      </w:r>
      <w:r w:rsidRPr="00312423">
        <w:rPr>
          <w:sz w:val="28"/>
          <w:szCs w:val="28"/>
          <w:vertAlign w:val="subscript"/>
        </w:rPr>
        <w:t>2</w:t>
      </w:r>
      <w:r w:rsidRPr="006F683F">
        <w:rPr>
          <w:sz w:val="28"/>
          <w:szCs w:val="28"/>
        </w:rPr>
        <w:t>,</w:t>
      </w:r>
      <w:r>
        <w:rPr>
          <w:sz w:val="28"/>
          <w:szCs w:val="28"/>
          <w:vertAlign w:val="subscript"/>
        </w:rPr>
        <w:t xml:space="preserve"> </w:t>
      </w:r>
      <w:r w:rsidRPr="006F683F">
        <w:rPr>
          <w:sz w:val="28"/>
          <w:szCs w:val="28"/>
        </w:rPr>
        <w:t>третий -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между сечениями, где</w:t>
      </w:r>
      <w:r w:rsidRPr="00163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приложены </w:t>
      </w:r>
      <w:r w:rsidRPr="00312423">
        <w:rPr>
          <w:i/>
          <w:sz w:val="28"/>
          <w:szCs w:val="28"/>
        </w:rPr>
        <w:t>М</w:t>
      </w:r>
      <w:r>
        <w:rPr>
          <w:sz w:val="28"/>
          <w:szCs w:val="28"/>
          <w:vertAlign w:val="subscript"/>
        </w:rPr>
        <w:t xml:space="preserve">2  </w:t>
      </w:r>
      <w:r>
        <w:rPr>
          <w:sz w:val="28"/>
          <w:szCs w:val="28"/>
        </w:rPr>
        <w:t xml:space="preserve">и </w:t>
      </w:r>
      <w:r w:rsidRPr="00312423">
        <w:rPr>
          <w:i/>
          <w:sz w:val="28"/>
          <w:szCs w:val="28"/>
        </w:rPr>
        <w:t>М</w:t>
      </w:r>
      <w:r w:rsidRPr="00312423">
        <w:rPr>
          <w:sz w:val="28"/>
          <w:szCs w:val="28"/>
          <w:vertAlign w:val="subscript"/>
        </w:rPr>
        <w:t>3</w:t>
      </w:r>
      <w:r w:rsidRPr="006F683F">
        <w:rPr>
          <w:sz w:val="28"/>
          <w:szCs w:val="28"/>
        </w:rPr>
        <w:t>.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На участках 1, 2 и 3 проводим соответствующие сечения (рис. 23).</w:t>
      </w:r>
    </w:p>
    <w:tbl>
      <w:tblPr>
        <w:tblW w:w="9175" w:type="dxa"/>
        <w:tblInd w:w="-34" w:type="dxa"/>
        <w:tblLook w:val="01E0" w:firstRow="1" w:lastRow="1" w:firstColumn="1" w:lastColumn="1" w:noHBand="0" w:noVBand="0"/>
      </w:tblPr>
      <w:tblGrid>
        <w:gridCol w:w="4537"/>
        <w:gridCol w:w="4638"/>
      </w:tblGrid>
      <w:tr w:rsidR="007C3998" w:rsidRPr="00454B37" w:rsidTr="00770736">
        <w:tc>
          <w:tcPr>
            <w:tcW w:w="4537" w:type="dxa"/>
          </w:tcPr>
          <w:p w:rsidR="007C3998" w:rsidRPr="00454B37" w:rsidRDefault="007C3998" w:rsidP="00770736">
            <w:pPr>
              <w:spacing w:line="264" w:lineRule="auto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7FA7BF7F" wp14:editId="616A56F5">
                  <wp:extent cx="2343150" cy="3314700"/>
                  <wp:effectExtent l="0" t="0" r="0" b="0"/>
                  <wp:docPr id="388" name="Рисунок 388" descr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74" r="-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8" w:type="dxa"/>
            <w:vMerge w:val="restart"/>
          </w:tcPr>
          <w:p w:rsidR="007C3998" w:rsidRPr="00454B37" w:rsidRDefault="007C3998" w:rsidP="00770736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454B37">
              <w:rPr>
                <w:sz w:val="28"/>
                <w:szCs w:val="28"/>
              </w:rPr>
              <w:t xml:space="preserve">По правилу </w:t>
            </w:r>
            <w:proofErr w:type="gramStart"/>
            <w:r w:rsidRPr="00454B37">
              <w:rPr>
                <w:sz w:val="28"/>
                <w:szCs w:val="28"/>
              </w:rPr>
              <w:t>знаков  условимся</w:t>
            </w:r>
            <w:proofErr w:type="gramEnd"/>
            <w:r w:rsidRPr="00454B37">
              <w:rPr>
                <w:sz w:val="28"/>
                <w:szCs w:val="28"/>
              </w:rPr>
              <w:t xml:space="preserve"> считать крутящий момент </w:t>
            </w:r>
            <w:r w:rsidRPr="00454B37">
              <w:rPr>
                <w:i/>
                <w:sz w:val="28"/>
                <w:szCs w:val="28"/>
              </w:rPr>
              <w:t>М</w:t>
            </w:r>
            <w:r w:rsidRPr="00454B37">
              <w:rPr>
                <w:i/>
                <w:sz w:val="28"/>
                <w:szCs w:val="28"/>
                <w:vertAlign w:val="subscript"/>
              </w:rPr>
              <w:t>К</w:t>
            </w:r>
            <w:r w:rsidRPr="00454B37">
              <w:rPr>
                <w:sz w:val="28"/>
                <w:szCs w:val="28"/>
              </w:rPr>
              <w:t xml:space="preserve"> в сечении вала положительным, если при взгляде со стороны рассматриваемого сечения (т. е. со стороны отброшенной части) внешние моменты поворачивают оставшуюся часть вала по часовой стрелке, и отрицательным, если наоборот, (т. е. при взгляде на сечение со стороны отброшенной части внешние моменты, направленные по ходу часовой стрелки, будем считать положительными, а направленные против хода часовой стрелки – отрицательными).  </w:t>
            </w:r>
          </w:p>
        </w:tc>
      </w:tr>
      <w:tr w:rsidR="007C3998" w:rsidRPr="00454B37" w:rsidTr="00770736">
        <w:tc>
          <w:tcPr>
            <w:tcW w:w="4537" w:type="dxa"/>
          </w:tcPr>
          <w:p w:rsidR="007C3998" w:rsidRPr="00DC3B83" w:rsidRDefault="007C3998" w:rsidP="007707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Рис. 23</w:t>
            </w:r>
            <w:r w:rsidRPr="00DC3B83">
              <w:rPr>
                <w:sz w:val="26"/>
                <w:szCs w:val="26"/>
              </w:rPr>
              <w:t>. Определение крутящих</w:t>
            </w:r>
          </w:p>
          <w:p w:rsidR="007C3998" w:rsidRPr="00DC3B83" w:rsidRDefault="007C3998" w:rsidP="00770736">
            <w:pPr>
              <w:jc w:val="center"/>
              <w:rPr>
                <w:sz w:val="26"/>
                <w:szCs w:val="26"/>
              </w:rPr>
            </w:pPr>
            <w:r w:rsidRPr="00DC3B83">
              <w:rPr>
                <w:sz w:val="26"/>
                <w:szCs w:val="26"/>
              </w:rPr>
              <w:t xml:space="preserve">моментов </w:t>
            </w:r>
            <w:r>
              <w:rPr>
                <w:sz w:val="26"/>
                <w:szCs w:val="26"/>
              </w:rPr>
              <w:t>на участках</w:t>
            </w:r>
            <w:r w:rsidRPr="00DC3B83">
              <w:rPr>
                <w:sz w:val="26"/>
                <w:szCs w:val="26"/>
              </w:rPr>
              <w:t xml:space="preserve"> вала</w:t>
            </w:r>
            <w:r>
              <w:rPr>
                <w:sz w:val="26"/>
                <w:szCs w:val="26"/>
              </w:rPr>
              <w:t xml:space="preserve"> методом сечений</w:t>
            </w:r>
          </w:p>
        </w:tc>
        <w:tc>
          <w:tcPr>
            <w:tcW w:w="4638" w:type="dxa"/>
            <w:vMerge/>
          </w:tcPr>
          <w:p w:rsidR="007C3998" w:rsidRPr="00454B37" w:rsidRDefault="007C3998" w:rsidP="00770736">
            <w:pPr>
              <w:spacing w:line="264" w:lineRule="auto"/>
              <w:jc w:val="both"/>
              <w:rPr>
                <w:sz w:val="28"/>
                <w:szCs w:val="28"/>
              </w:rPr>
            </w:pPr>
          </w:p>
        </w:tc>
      </w:tr>
    </w:tbl>
    <w:p w:rsidR="007C3998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</w:p>
    <w:p w:rsidR="007C3998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Вычисляем величину крутящих моментов в сечениях вала:</w:t>
      </w:r>
    </w:p>
    <w:p w:rsidR="007C3998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участке 1, в сечении 1-1, при взгляде слева:</w:t>
      </w:r>
    </w:p>
    <w:p w:rsidR="007C3998" w:rsidRPr="006F683F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  <w:r w:rsidRPr="006F29E0">
        <w:rPr>
          <w:position w:val="-20"/>
        </w:rPr>
        <w:object w:dxaOrig="5700" w:dyaOrig="460">
          <v:shape id="_x0000_i1038" type="#_x0000_t75" style="width:291pt;height:24pt" o:ole="">
            <v:imagedata r:id="rId33" o:title=""/>
          </v:shape>
          <o:OLEObject Type="Embed" ProgID="Equation.3" ShapeID="_x0000_i1038" DrawAspect="Content" ObjectID="_1646040567" r:id="rId34"/>
        </w:object>
      </w:r>
    </w:p>
    <w:p w:rsidR="007C3998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участок не испытывает деформации кручения.</w:t>
      </w:r>
    </w:p>
    <w:p w:rsidR="007C3998" w:rsidRPr="00FA2933" w:rsidRDefault="007C3998" w:rsidP="007C3998">
      <w:pPr>
        <w:rPr>
          <w:sz w:val="16"/>
          <w:szCs w:val="16"/>
        </w:rPr>
      </w:pPr>
    </w:p>
    <w:p w:rsidR="007C3998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участке 2, в сечении 2-2, при взгляде на сечение также с левой стороны:</w:t>
      </w:r>
    </w:p>
    <w:p w:rsidR="007C3998" w:rsidRDefault="007C3998" w:rsidP="007C3998">
      <w:pPr>
        <w:spacing w:line="264" w:lineRule="auto"/>
        <w:ind w:firstLine="709"/>
        <w:jc w:val="both"/>
      </w:pPr>
      <w:r w:rsidRPr="006F29E0">
        <w:rPr>
          <w:position w:val="-20"/>
        </w:rPr>
        <w:object w:dxaOrig="4099" w:dyaOrig="440">
          <v:shape id="_x0000_i1039" type="#_x0000_t75" style="width:221.25pt;height:24pt" o:ole="">
            <v:imagedata r:id="rId35" o:title=""/>
          </v:shape>
          <o:OLEObject Type="Embed" ProgID="Equation.3" ShapeID="_x0000_i1039" DrawAspect="Content" ObjectID="_1646040568" r:id="rId36"/>
        </w:object>
      </w:r>
      <w:r>
        <w:t xml:space="preserve"> Н м</w:t>
      </w:r>
    </w:p>
    <w:p w:rsidR="007C3998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участке 3, в сечении 3-3, рассматривая слева:</w:t>
      </w:r>
    </w:p>
    <w:p w:rsidR="007C3998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  <w:r w:rsidRPr="006F29E0">
        <w:rPr>
          <w:position w:val="-20"/>
        </w:rPr>
        <w:object w:dxaOrig="2200" w:dyaOrig="440">
          <v:shape id="_x0000_i1040" type="#_x0000_t75" style="width:118.5pt;height:24pt" o:ole="">
            <v:imagedata r:id="rId37" o:title=""/>
          </v:shape>
          <o:OLEObject Type="Embed" ProgID="Equation.3" ShapeID="_x0000_i1040" DrawAspect="Content" ObjectID="_1646040569" r:id="rId38"/>
        </w:object>
      </w:r>
      <w:r>
        <w:t xml:space="preserve">  Н м</w:t>
      </w:r>
    </w:p>
    <w:p w:rsidR="007C3998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Строим эпюру крутящих моментов, рис. 25.</w:t>
      </w:r>
    </w:p>
    <w:p w:rsidR="007C3998" w:rsidRDefault="007C3998" w:rsidP="007C3998">
      <w:pPr>
        <w:spacing w:line="312" w:lineRule="auto"/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>Вычислим диаметр вала из условий прочности и жесткости:</w:t>
      </w:r>
    </w:p>
    <w:p w:rsidR="007C3998" w:rsidRDefault="007C3998" w:rsidP="007C399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Расчетный диаметр вала из условия прочности </w:t>
      </w:r>
    </w:p>
    <w:p w:rsidR="007C3998" w:rsidRDefault="007C3998" w:rsidP="007C3998">
      <w:pPr>
        <w:spacing w:line="264" w:lineRule="auto"/>
        <w:ind w:firstLine="709"/>
        <w:jc w:val="center"/>
        <w:rPr>
          <w:sz w:val="28"/>
          <w:szCs w:val="28"/>
        </w:rPr>
      </w:pPr>
      <w:r w:rsidRPr="00224A4A">
        <w:rPr>
          <w:position w:val="-50"/>
          <w:sz w:val="28"/>
          <w:szCs w:val="28"/>
        </w:rPr>
        <w:object w:dxaOrig="1880" w:dyaOrig="1100">
          <v:shape id="_x0000_i1041" type="#_x0000_t75" style="width:70.5pt;height:41.25pt" o:ole="">
            <v:imagedata r:id="rId39" o:title=""/>
          </v:shape>
          <o:OLEObject Type="Embed" ProgID="Equation.3" ShapeID="_x0000_i1041" DrawAspect="Content" ObjectID="_1646040570" r:id="rId40"/>
        </w:object>
      </w:r>
    </w:p>
    <w:p w:rsidR="007C3998" w:rsidRDefault="007C3998" w:rsidP="007C3998">
      <w:pPr>
        <w:spacing w:line="264" w:lineRule="auto"/>
        <w:ind w:firstLine="709"/>
        <w:jc w:val="center"/>
        <w:rPr>
          <w:sz w:val="28"/>
          <w:szCs w:val="28"/>
        </w:rPr>
      </w:pPr>
      <w:r w:rsidRPr="0088100F">
        <w:rPr>
          <w:position w:val="-44"/>
          <w:sz w:val="28"/>
          <w:szCs w:val="28"/>
        </w:rPr>
        <w:object w:dxaOrig="2480" w:dyaOrig="1040">
          <v:shape id="_x0000_i1042" type="#_x0000_t75" style="width:91.5pt;height:38.25pt" o:ole="">
            <v:imagedata r:id="rId41" o:title=""/>
          </v:shape>
          <o:OLEObject Type="Embed" ProgID="Equation.3" ShapeID="_x0000_i1042" DrawAspect="Content" ObjectID="_1646040571" r:id="rId42"/>
        </w:object>
      </w:r>
    </w:p>
    <w:p w:rsidR="007C3998" w:rsidRDefault="007C3998" w:rsidP="007C3998">
      <w:pPr>
        <w:spacing w:line="264" w:lineRule="auto"/>
        <w:ind w:firstLine="709"/>
        <w:jc w:val="center"/>
        <w:rPr>
          <w:sz w:val="28"/>
          <w:szCs w:val="28"/>
        </w:rPr>
      </w:pPr>
      <w:r w:rsidRPr="00E402E8">
        <w:rPr>
          <w:position w:val="-12"/>
          <w:sz w:val="28"/>
          <w:szCs w:val="28"/>
        </w:rPr>
        <w:object w:dxaOrig="1340" w:dyaOrig="420">
          <v:shape id="_x0000_i1043" type="#_x0000_t75" style="width:52.5pt;height:16.5pt" o:ole="">
            <v:imagedata r:id="rId43" o:title=""/>
          </v:shape>
          <o:OLEObject Type="Embed" ProgID="Equation.3" ShapeID="_x0000_i1043" DrawAspect="Content" ObjectID="_1646040572" r:id="rId44"/>
        </w:object>
      </w:r>
      <w:r>
        <w:rPr>
          <w:sz w:val="28"/>
          <w:szCs w:val="28"/>
        </w:rPr>
        <w:t xml:space="preserve"> м</w:t>
      </w:r>
    </w:p>
    <w:p w:rsidR="007C3998" w:rsidRPr="007776B2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Наименьший диаметр </w:t>
      </w:r>
      <w:r w:rsidRPr="0088100F"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из условия </w:t>
      </w:r>
      <w:proofErr w:type="gramStart"/>
      <w:r>
        <w:rPr>
          <w:sz w:val="28"/>
          <w:szCs w:val="28"/>
        </w:rPr>
        <w:t>прочности</w:t>
      </w:r>
      <w:r w:rsidRPr="00881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равен</w:t>
      </w:r>
      <w:proofErr w:type="gramEnd"/>
      <w:r>
        <w:rPr>
          <w:sz w:val="28"/>
          <w:szCs w:val="28"/>
        </w:rPr>
        <w:t xml:space="preserve"> 61 мм.</w:t>
      </w:r>
    </w:p>
    <w:p w:rsidR="007C3998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7C3998" w:rsidRPr="00454B37" w:rsidTr="00770736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7C3998" w:rsidRPr="00454B37" w:rsidRDefault="007C3998" w:rsidP="00770736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A5AC7DF" wp14:editId="67B2A92D">
                  <wp:extent cx="3528811" cy="2762518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ал-участки.png"/>
                          <pic:cNvPicPr/>
                        </pic:nvPicPr>
                        <pic:blipFill rotWithShape="1"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485" t="-3623" r="-1856"/>
                          <a:stretch/>
                        </pic:blipFill>
                        <pic:spPr bwMode="auto">
                          <a:xfrm>
                            <a:off x="0" y="0"/>
                            <a:ext cx="3530238" cy="2763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998" w:rsidRPr="00454B37" w:rsidTr="00770736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7C3998" w:rsidRPr="00454B37" w:rsidRDefault="007C3998" w:rsidP="00770736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Рис. 25</w:t>
            </w:r>
            <w:r w:rsidRPr="00454B37">
              <w:rPr>
                <w:sz w:val="26"/>
                <w:szCs w:val="26"/>
              </w:rPr>
              <w:t xml:space="preserve">. Схема </w:t>
            </w:r>
            <w:proofErr w:type="gramStart"/>
            <w:r w:rsidRPr="00454B37">
              <w:rPr>
                <w:sz w:val="26"/>
                <w:szCs w:val="26"/>
              </w:rPr>
              <w:t>вала  и</w:t>
            </w:r>
            <w:proofErr w:type="gramEnd"/>
            <w:r w:rsidRPr="00454B37">
              <w:rPr>
                <w:sz w:val="26"/>
                <w:szCs w:val="26"/>
              </w:rPr>
              <w:t xml:space="preserve"> эпюра крутящих моментов.</w:t>
            </w:r>
          </w:p>
        </w:tc>
      </w:tr>
    </w:tbl>
    <w:p w:rsidR="007C3998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</w:p>
    <w:p w:rsidR="007C3998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Расчетный диаметр вала из условия жесткости:</w:t>
      </w:r>
    </w:p>
    <w:p w:rsidR="007C3998" w:rsidRDefault="007C3998" w:rsidP="007C3998">
      <w:pPr>
        <w:spacing w:line="264" w:lineRule="auto"/>
        <w:ind w:firstLine="709"/>
        <w:jc w:val="center"/>
        <w:rPr>
          <w:sz w:val="28"/>
          <w:szCs w:val="28"/>
        </w:rPr>
      </w:pPr>
      <w:r w:rsidRPr="00DC3B83">
        <w:rPr>
          <w:position w:val="-42"/>
          <w:sz w:val="28"/>
          <w:szCs w:val="28"/>
        </w:rPr>
        <w:object w:dxaOrig="1900" w:dyaOrig="1040">
          <v:shape id="_x0000_i1044" type="#_x0000_t75" style="width:84.75pt;height:46.5pt" o:ole="">
            <v:imagedata r:id="rId46" o:title=""/>
          </v:shape>
          <o:OLEObject Type="Embed" ProgID="Equation.3" ShapeID="_x0000_i1044" DrawAspect="Content" ObjectID="_1646040573" r:id="rId47"/>
        </w:object>
      </w:r>
    </w:p>
    <w:p w:rsidR="007C3998" w:rsidRDefault="007C3998" w:rsidP="007C3998">
      <w:pPr>
        <w:spacing w:line="264" w:lineRule="auto"/>
        <w:ind w:firstLine="709"/>
        <w:jc w:val="center"/>
        <w:rPr>
          <w:sz w:val="28"/>
          <w:szCs w:val="28"/>
        </w:rPr>
      </w:pPr>
      <w:r w:rsidRPr="001F30C7">
        <w:rPr>
          <w:position w:val="-42"/>
          <w:sz w:val="28"/>
          <w:szCs w:val="28"/>
        </w:rPr>
        <w:object w:dxaOrig="3019" w:dyaOrig="1040">
          <v:shape id="_x0000_i1045" type="#_x0000_t75" style="width:126.75pt;height:43.5pt" o:ole="">
            <v:imagedata r:id="rId48" o:title=""/>
          </v:shape>
          <o:OLEObject Type="Embed" ProgID="Equation.3" ShapeID="_x0000_i1045" DrawAspect="Content" ObjectID="_1646040574" r:id="rId49"/>
        </w:object>
      </w:r>
    </w:p>
    <w:p w:rsidR="007C3998" w:rsidRPr="007776B2" w:rsidRDefault="007C3998" w:rsidP="007C3998">
      <w:pPr>
        <w:spacing w:line="264" w:lineRule="auto"/>
        <w:ind w:firstLine="709"/>
        <w:jc w:val="center"/>
        <w:rPr>
          <w:sz w:val="28"/>
          <w:szCs w:val="28"/>
        </w:rPr>
      </w:pPr>
      <w:r w:rsidRPr="008F18B2">
        <w:rPr>
          <w:position w:val="-12"/>
          <w:sz w:val="28"/>
          <w:szCs w:val="28"/>
        </w:rPr>
        <w:object w:dxaOrig="1340" w:dyaOrig="420">
          <v:shape id="_x0000_i1046" type="#_x0000_t75" style="width:55.5pt;height:17.25pt" o:ole="">
            <v:imagedata r:id="rId50" o:title=""/>
          </v:shape>
          <o:OLEObject Type="Embed" ProgID="Equation.3" ShapeID="_x0000_i1046" DrawAspect="Content" ObjectID="_1646040575" r:id="rId51"/>
        </w:object>
      </w:r>
      <w:r>
        <w:rPr>
          <w:sz w:val="28"/>
          <w:szCs w:val="28"/>
        </w:rPr>
        <w:t xml:space="preserve">  м</w:t>
      </w:r>
    </w:p>
    <w:p w:rsidR="007C3998" w:rsidRPr="007776B2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Наименьший диаметр </w:t>
      </w:r>
      <w:r w:rsidRPr="0088100F"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из условия </w:t>
      </w:r>
      <w:proofErr w:type="gramStart"/>
      <w:r>
        <w:rPr>
          <w:sz w:val="28"/>
          <w:szCs w:val="28"/>
        </w:rPr>
        <w:t>жесткости</w:t>
      </w:r>
      <w:r w:rsidRPr="00881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равен</w:t>
      </w:r>
      <w:proofErr w:type="gramEnd"/>
      <w:r>
        <w:rPr>
          <w:sz w:val="28"/>
          <w:szCs w:val="28"/>
        </w:rPr>
        <w:t xml:space="preserve"> 69 мм.</w:t>
      </w:r>
    </w:p>
    <w:p w:rsidR="007C3998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Окончательно принимаем такой из расчетных диаметров вала, который обеспечит как </w:t>
      </w:r>
      <w:proofErr w:type="gramStart"/>
      <w:r>
        <w:rPr>
          <w:sz w:val="28"/>
          <w:szCs w:val="28"/>
        </w:rPr>
        <w:t>выполнение  условия</w:t>
      </w:r>
      <w:proofErr w:type="gramEnd"/>
      <w:r>
        <w:rPr>
          <w:sz w:val="28"/>
          <w:szCs w:val="28"/>
        </w:rPr>
        <w:t xml:space="preserve"> прочности, так и условия жесткости, округлив до значения 70 мм.</w:t>
      </w:r>
    </w:p>
    <w:p w:rsidR="007C3998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Определяем углы закручивания отдельных участков вала и полный угол закручивания:</w:t>
      </w:r>
    </w:p>
    <w:p w:rsidR="007C3998" w:rsidRDefault="007C3998" w:rsidP="007C3998">
      <w:pPr>
        <w:spacing w:line="264" w:lineRule="auto"/>
        <w:ind w:firstLine="709"/>
        <w:jc w:val="center"/>
        <w:rPr>
          <w:sz w:val="28"/>
          <w:szCs w:val="28"/>
        </w:rPr>
      </w:pPr>
      <w:r w:rsidRPr="00DC61FB">
        <w:rPr>
          <w:position w:val="-40"/>
          <w:sz w:val="28"/>
          <w:szCs w:val="28"/>
        </w:rPr>
        <w:object w:dxaOrig="1380" w:dyaOrig="920">
          <v:shape id="_x0000_i1047" type="#_x0000_t75" style="width:62.25pt;height:42pt" o:ole="">
            <v:imagedata r:id="rId52" o:title=""/>
          </v:shape>
          <o:OLEObject Type="Embed" ProgID="Equation.3" ShapeID="_x0000_i1047" DrawAspect="Content" ObjectID="_1646040576" r:id="rId53"/>
        </w:object>
      </w:r>
    </w:p>
    <w:p w:rsidR="007C3998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этого вычисляем полярный момент инерции сечения вала:</w:t>
      </w:r>
    </w:p>
    <w:p w:rsidR="007C3998" w:rsidRDefault="007C3998" w:rsidP="007C3998">
      <w:pPr>
        <w:spacing w:line="264" w:lineRule="auto"/>
        <w:ind w:firstLine="709"/>
        <w:jc w:val="center"/>
        <w:rPr>
          <w:sz w:val="28"/>
          <w:szCs w:val="28"/>
          <w:lang w:val="en-US"/>
        </w:rPr>
      </w:pPr>
      <w:r w:rsidRPr="00873C4F">
        <w:rPr>
          <w:position w:val="-36"/>
          <w:sz w:val="28"/>
          <w:szCs w:val="28"/>
        </w:rPr>
        <w:object w:dxaOrig="1500" w:dyaOrig="960">
          <v:shape id="_x0000_i1048" type="#_x0000_t75" style="width:66.75pt;height:42.75pt" o:ole="">
            <v:imagedata r:id="rId15" o:title=""/>
          </v:shape>
          <o:OLEObject Type="Embed" ProgID="Equation.3" ShapeID="_x0000_i1048" DrawAspect="Content" ObjectID="_1646040577" r:id="rId54"/>
        </w:object>
      </w:r>
    </w:p>
    <w:p w:rsidR="007C3998" w:rsidRPr="002F5DBE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  <w:r w:rsidRPr="00873C4F">
        <w:rPr>
          <w:position w:val="-36"/>
          <w:sz w:val="28"/>
          <w:szCs w:val="28"/>
        </w:rPr>
        <w:object w:dxaOrig="1980" w:dyaOrig="960">
          <v:shape id="_x0000_i1049" type="#_x0000_t75" style="width:90pt;height:44.25pt" o:ole="">
            <v:imagedata r:id="rId55" o:title=""/>
          </v:shape>
          <o:OLEObject Type="Embed" ProgID="Equation.3" ShapeID="_x0000_i1049" DrawAspect="Content" ObjectID="_1646040578" r:id="rId56"/>
        </w:object>
      </w:r>
      <w:r w:rsidRPr="002F5DBE">
        <w:rPr>
          <w:sz w:val="28"/>
          <w:szCs w:val="28"/>
        </w:rPr>
        <w:t>=</w:t>
      </w:r>
      <w:r w:rsidRPr="00D33E69">
        <w:rPr>
          <w:sz w:val="32"/>
          <w:szCs w:val="32"/>
        </w:rPr>
        <w:t>2,36·10</w:t>
      </w:r>
      <w:r w:rsidRPr="00D33E69">
        <w:rPr>
          <w:sz w:val="32"/>
          <w:szCs w:val="32"/>
          <w:vertAlign w:val="superscript"/>
        </w:rPr>
        <w:t>6</w:t>
      </w:r>
      <w:r w:rsidRPr="00D33E69">
        <w:rPr>
          <w:sz w:val="32"/>
          <w:szCs w:val="32"/>
        </w:rPr>
        <w:t xml:space="preserve"> мм</w:t>
      </w:r>
      <w:r w:rsidRPr="00D33E69">
        <w:rPr>
          <w:sz w:val="32"/>
          <w:szCs w:val="32"/>
          <w:vertAlign w:val="superscript"/>
        </w:rPr>
        <w:t xml:space="preserve">4 </w:t>
      </w:r>
      <w:r w:rsidRPr="00D33E69">
        <w:rPr>
          <w:sz w:val="32"/>
          <w:szCs w:val="32"/>
        </w:rPr>
        <w:t>= 2,36·10</w:t>
      </w:r>
      <w:r w:rsidRPr="00D33E69">
        <w:rPr>
          <w:sz w:val="32"/>
          <w:szCs w:val="32"/>
          <w:vertAlign w:val="superscript"/>
        </w:rPr>
        <w:t xml:space="preserve">-6 </w:t>
      </w:r>
      <w:r w:rsidRPr="00D33E69">
        <w:rPr>
          <w:sz w:val="32"/>
          <w:szCs w:val="32"/>
        </w:rPr>
        <w:t>м</w:t>
      </w:r>
      <w:r w:rsidRPr="00D33E69">
        <w:rPr>
          <w:sz w:val="32"/>
          <w:szCs w:val="32"/>
          <w:vertAlign w:val="superscript"/>
        </w:rPr>
        <w:t>4</w:t>
      </w:r>
      <w:r>
        <w:rPr>
          <w:sz w:val="28"/>
          <w:szCs w:val="28"/>
        </w:rPr>
        <w:t>.</w:t>
      </w:r>
    </w:p>
    <w:p w:rsidR="007C3998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  <w:r w:rsidRPr="00663AAB">
        <w:rPr>
          <w:sz w:val="36"/>
          <w:szCs w:val="36"/>
        </w:rPr>
        <w:t>φ</w:t>
      </w:r>
      <w:r w:rsidRPr="002F5DBE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=0, так как крутящий момент на первом участке равен нулю.</w:t>
      </w:r>
    </w:p>
    <w:p w:rsidR="007C3998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  <w:r w:rsidRPr="00DC61FB">
        <w:rPr>
          <w:position w:val="-40"/>
          <w:sz w:val="28"/>
          <w:szCs w:val="28"/>
        </w:rPr>
        <w:object w:dxaOrig="1939" w:dyaOrig="920">
          <v:shape id="_x0000_i1050" type="#_x0000_t75" style="width:82.5pt;height:39.75pt" o:ole="">
            <v:imagedata r:id="rId57" o:title=""/>
          </v:shape>
          <o:OLEObject Type="Embed" ProgID="Equation.3" ShapeID="_x0000_i1050" DrawAspect="Content" ObjectID="_1646040579" r:id="rId58"/>
        </w:object>
      </w:r>
      <w:r w:rsidRPr="00D33E69">
        <w:rPr>
          <w:position w:val="-42"/>
          <w:sz w:val="28"/>
          <w:szCs w:val="28"/>
        </w:rPr>
        <w:object w:dxaOrig="2600" w:dyaOrig="940">
          <v:shape id="_x0000_i1051" type="#_x0000_t75" style="width:112.5pt;height:40.5pt" o:ole="">
            <v:imagedata r:id="rId59" o:title=""/>
          </v:shape>
          <o:OLEObject Type="Embed" ProgID="Equation.3" ShapeID="_x0000_i1051" DrawAspect="Content" ObjectID="_1646040580" r:id="rId60"/>
        </w:object>
      </w:r>
      <w:r>
        <w:rPr>
          <w:sz w:val="28"/>
          <w:szCs w:val="28"/>
        </w:rPr>
        <w:t>0,0093 рад.</w:t>
      </w:r>
    </w:p>
    <w:p w:rsidR="007C3998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  <w:r w:rsidRPr="00DC61FB">
        <w:rPr>
          <w:position w:val="-40"/>
          <w:sz w:val="28"/>
          <w:szCs w:val="28"/>
        </w:rPr>
        <w:object w:dxaOrig="1920" w:dyaOrig="920">
          <v:shape id="_x0000_i1052" type="#_x0000_t75" style="width:90pt;height:43.5pt" o:ole="">
            <v:imagedata r:id="rId61" o:title=""/>
          </v:shape>
          <o:OLEObject Type="Embed" ProgID="Equation.3" ShapeID="_x0000_i1052" DrawAspect="Content" ObjectID="_1646040581" r:id="rId62"/>
        </w:object>
      </w:r>
      <w:r w:rsidRPr="00D33E69">
        <w:rPr>
          <w:position w:val="-42"/>
          <w:sz w:val="28"/>
          <w:szCs w:val="28"/>
        </w:rPr>
        <w:object w:dxaOrig="2600" w:dyaOrig="940">
          <v:shape id="_x0000_i1053" type="#_x0000_t75" style="width:112.5pt;height:40.5pt" o:ole="">
            <v:imagedata r:id="rId63" o:title=""/>
          </v:shape>
          <o:OLEObject Type="Embed" ProgID="Equation.3" ShapeID="_x0000_i1053" DrawAspect="Content" ObjectID="_1646040582" r:id="rId64"/>
        </w:object>
      </w:r>
      <w:r>
        <w:rPr>
          <w:sz w:val="28"/>
          <w:szCs w:val="28"/>
        </w:rPr>
        <w:t>0,0053 рад.</w:t>
      </w:r>
    </w:p>
    <w:p w:rsidR="007C3998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Полный угол закручивания вала </w:t>
      </w:r>
    </w:p>
    <w:p w:rsidR="007C3998" w:rsidRDefault="007C3998" w:rsidP="007C3998">
      <w:pPr>
        <w:spacing w:line="264" w:lineRule="auto"/>
        <w:ind w:firstLine="709"/>
        <w:jc w:val="both"/>
        <w:rPr>
          <w:sz w:val="28"/>
          <w:szCs w:val="28"/>
        </w:rPr>
      </w:pPr>
      <w:r w:rsidRPr="002F5DBE">
        <w:rPr>
          <w:position w:val="-20"/>
          <w:sz w:val="28"/>
          <w:szCs w:val="28"/>
        </w:rPr>
        <w:object w:dxaOrig="2860" w:dyaOrig="520">
          <v:shape id="_x0000_i1054" type="#_x0000_t75" style="width:134.25pt;height:24pt" o:ole="">
            <v:imagedata r:id="rId65" o:title=""/>
          </v:shape>
          <o:OLEObject Type="Embed" ProgID="Equation.3" ShapeID="_x0000_i1054" DrawAspect="Content" ObjectID="_1646040583" r:id="rId66"/>
        </w:object>
      </w:r>
      <w:r>
        <w:rPr>
          <w:sz w:val="28"/>
          <w:szCs w:val="28"/>
        </w:rPr>
        <w:t>0+0,0093+0,0053=0,0146 рад.</w:t>
      </w:r>
    </w:p>
    <w:p w:rsidR="00A532B7" w:rsidRDefault="00A532B7"/>
    <w:sectPr w:rsidR="00A5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D8"/>
    <w:rsid w:val="001043D8"/>
    <w:rsid w:val="00191D3B"/>
    <w:rsid w:val="0075654B"/>
    <w:rsid w:val="007C3998"/>
    <w:rsid w:val="00A532B7"/>
    <w:rsid w:val="00CB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C88C3-A8F1-465A-AC62-85FE9401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65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image" Target="media/image9.png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0.bin"/><Relationship Id="rId50" Type="http://schemas.openxmlformats.org/officeDocument/2006/relationships/image" Target="media/image25.wmf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png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png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image" Target="media/image1.wmf"/><Relationship Id="rId61" Type="http://schemas.openxmlformats.org/officeDocument/2006/relationships/image" Target="media/image30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image" Target="media/image24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2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3.wmf"/><Relationship Id="rId59" Type="http://schemas.openxmlformats.org/officeDocument/2006/relationships/image" Target="media/image29.wmf"/><Relationship Id="rId6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image" Target="media/image28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6.wmf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4" Type="http://schemas.openxmlformats.org/officeDocument/2006/relationships/hyperlink" Target="mailto:mnv@apt29.ru" TargetMode="Externa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2020-03-18T09:09:00Z</dcterms:created>
  <dcterms:modified xsi:type="dcterms:W3CDTF">2020-03-18T09:40:00Z</dcterms:modified>
</cp:coreProperties>
</file>