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8A04F9">
        <w:rPr>
          <w:rFonts w:ascii="Times New Roman" w:hAnsi="Times New Roman" w:cs="Times New Roman"/>
          <w:sz w:val="28"/>
          <w:szCs w:val="28"/>
        </w:rPr>
        <w:t>Силовое двоеборье. Правила соревнований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</w:p>
    <w:p w:rsidR="008A04F9" w:rsidRDefault="008A04F9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методику техники обучения рывка гири.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>в срок до 20 марта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bookmarkStart w:id="0" w:name="_GoBack"/>
      <w:bookmarkEnd w:id="0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615E74"/>
    <w:rsid w:val="008A04F9"/>
    <w:rsid w:val="00905A90"/>
    <w:rsid w:val="00F0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C376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Этот компьютер</cp:lastModifiedBy>
  <cp:revision>4</cp:revision>
  <dcterms:created xsi:type="dcterms:W3CDTF">2020-03-18T09:33:00Z</dcterms:created>
  <dcterms:modified xsi:type="dcterms:W3CDTF">2020-03-18T10:05:00Z</dcterms:modified>
</cp:coreProperties>
</file>