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A5" w:rsidRPr="006C1A49" w:rsidRDefault="00E268A5" w:rsidP="00E268A5">
      <w:pPr>
        <w:suppressAutoHyphens/>
        <w:jc w:val="center"/>
      </w:pPr>
      <w:bookmarkStart w:id="0" w:name="_Toc316860036"/>
      <w:r w:rsidRPr="006C1A49">
        <w:t>МИНИСТЕРСТВО ОБРАЗОВАНИЯ И НАУКИ АРХАНГЕЛЬСКОЙ ОБЛАСТИ</w:t>
      </w:r>
    </w:p>
    <w:p w:rsidR="00E268A5" w:rsidRPr="006C1A49" w:rsidRDefault="00E268A5" w:rsidP="00E268A5">
      <w:pPr>
        <w:suppressAutoHyphens/>
        <w:jc w:val="center"/>
      </w:pPr>
      <w:r w:rsidRPr="006C1A49">
        <w:t xml:space="preserve">Государственное автономное профессиональное образовательное учреждение </w:t>
      </w:r>
    </w:p>
    <w:p w:rsidR="00E268A5" w:rsidRPr="006C1A49" w:rsidRDefault="00E268A5" w:rsidP="00E268A5">
      <w:pPr>
        <w:suppressAutoHyphens/>
        <w:spacing w:line="276" w:lineRule="auto"/>
        <w:jc w:val="center"/>
      </w:pPr>
      <w:r w:rsidRPr="006C1A49">
        <w:t xml:space="preserve">Архангельской области </w:t>
      </w:r>
    </w:p>
    <w:p w:rsidR="00E268A5" w:rsidRPr="006C1A49" w:rsidRDefault="00E268A5" w:rsidP="00E268A5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6C1A49">
        <w:rPr>
          <w:b/>
          <w:sz w:val="28"/>
          <w:szCs w:val="28"/>
        </w:rPr>
        <w:t>«Архангельский политехнический техникум»</w:t>
      </w:r>
    </w:p>
    <w:p w:rsidR="00E268A5" w:rsidRPr="006C1A49" w:rsidRDefault="00E268A5" w:rsidP="00E268A5">
      <w:pPr>
        <w:suppressAutoHyphens/>
        <w:jc w:val="center"/>
        <w:rPr>
          <w:sz w:val="28"/>
          <w:szCs w:val="28"/>
        </w:rPr>
      </w:pPr>
      <w:r w:rsidRPr="006C1A49">
        <w:rPr>
          <w:sz w:val="28"/>
          <w:szCs w:val="28"/>
        </w:rPr>
        <w:t>(ГАПОУ АО «АПТ»)</w:t>
      </w:r>
    </w:p>
    <w:p w:rsidR="00E268A5" w:rsidRPr="006C1A49" w:rsidRDefault="00E268A5" w:rsidP="00E268A5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E268A5" w:rsidRPr="006C1A49" w:rsidRDefault="00E268A5" w:rsidP="00E268A5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E268A5" w:rsidRDefault="00E268A5" w:rsidP="00E268A5">
      <w:pPr>
        <w:rPr>
          <w:sz w:val="28"/>
          <w:szCs w:val="28"/>
        </w:rPr>
      </w:pPr>
    </w:p>
    <w:p w:rsidR="003F2544" w:rsidRDefault="003F2544" w:rsidP="00E268A5">
      <w:pPr>
        <w:rPr>
          <w:sz w:val="28"/>
          <w:szCs w:val="28"/>
        </w:rPr>
      </w:pPr>
    </w:p>
    <w:p w:rsidR="003F2544" w:rsidRDefault="003F2544" w:rsidP="00E268A5">
      <w:pPr>
        <w:rPr>
          <w:sz w:val="28"/>
          <w:szCs w:val="28"/>
        </w:rPr>
      </w:pPr>
    </w:p>
    <w:p w:rsidR="003F2544" w:rsidRPr="00F90326" w:rsidRDefault="003F2544" w:rsidP="00E268A5">
      <w:pPr>
        <w:rPr>
          <w:sz w:val="28"/>
          <w:szCs w:val="28"/>
        </w:rPr>
      </w:pPr>
    </w:p>
    <w:p w:rsidR="00E268A5" w:rsidRDefault="00E268A5" w:rsidP="00E268A5">
      <w:pPr>
        <w:rPr>
          <w:sz w:val="28"/>
          <w:szCs w:val="28"/>
        </w:rPr>
      </w:pPr>
    </w:p>
    <w:p w:rsidR="00E268A5" w:rsidRPr="00F90326" w:rsidRDefault="00E268A5" w:rsidP="00E268A5">
      <w:pPr>
        <w:rPr>
          <w:sz w:val="28"/>
          <w:szCs w:val="28"/>
        </w:rPr>
      </w:pPr>
    </w:p>
    <w:p w:rsidR="00E268A5" w:rsidRDefault="00E268A5" w:rsidP="00E268A5">
      <w:pPr>
        <w:rPr>
          <w:sz w:val="28"/>
          <w:szCs w:val="28"/>
        </w:rPr>
      </w:pPr>
    </w:p>
    <w:p w:rsidR="00E268A5" w:rsidRPr="006C1A49" w:rsidRDefault="00E268A5" w:rsidP="00E268A5">
      <w:pPr>
        <w:keepNext/>
        <w:keepLines/>
        <w:suppressLineNumbers/>
        <w:suppressAutoHyphens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sz w:val="28"/>
          <w:szCs w:val="28"/>
        </w:rPr>
        <w:t>МАКЕТ</w:t>
      </w:r>
      <w:r>
        <w:rPr>
          <w:b/>
          <w:sz w:val="32"/>
          <w:szCs w:val="32"/>
        </w:rPr>
        <w:t xml:space="preserve"> </w:t>
      </w:r>
      <w:r w:rsidRPr="006C1A49">
        <w:rPr>
          <w:caps/>
          <w:sz w:val="28"/>
          <w:szCs w:val="28"/>
          <w:lang w:eastAsia="ar-SA"/>
        </w:rPr>
        <w:t>Комплект</w:t>
      </w:r>
      <w:r>
        <w:rPr>
          <w:caps/>
          <w:sz w:val="28"/>
          <w:szCs w:val="28"/>
          <w:lang w:eastAsia="ar-SA"/>
        </w:rPr>
        <w:t>А</w:t>
      </w:r>
      <w:r w:rsidRPr="006C1A49">
        <w:rPr>
          <w:caps/>
          <w:sz w:val="28"/>
          <w:szCs w:val="28"/>
          <w:lang w:eastAsia="ar-SA"/>
        </w:rPr>
        <w:t xml:space="preserve"> </w:t>
      </w: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контрольно-</w:t>
      </w:r>
      <w:r>
        <w:rPr>
          <w:caps/>
          <w:sz w:val="28"/>
          <w:szCs w:val="28"/>
          <w:lang w:eastAsia="ar-SA"/>
        </w:rPr>
        <w:t>ОЦЕНОЧНЫХ СРЕДСТВ</w:t>
      </w: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для проведения промежуточной аттестации</w:t>
      </w:r>
    </w:p>
    <w:p w:rsidR="00E268A5" w:rsidRDefault="00E268A5" w:rsidP="00E268A5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  <w:r w:rsidRPr="006C1A49">
        <w:rPr>
          <w:caps/>
          <w:sz w:val="28"/>
          <w:szCs w:val="28"/>
          <w:lang w:eastAsia="ar-SA"/>
        </w:rPr>
        <w:t xml:space="preserve">по </w:t>
      </w:r>
      <w:r>
        <w:rPr>
          <w:caps/>
          <w:sz w:val="28"/>
          <w:szCs w:val="28"/>
          <w:lang w:eastAsia="ar-SA"/>
        </w:rPr>
        <w:t>профессиональному модулю</w:t>
      </w:r>
    </w:p>
    <w:p w:rsidR="00E268A5" w:rsidRDefault="00E268A5" w:rsidP="00E268A5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68A5" w:rsidRDefault="00E268A5" w:rsidP="00E268A5">
      <w:pPr>
        <w:tabs>
          <w:tab w:val="left" w:pos="2550"/>
        </w:tabs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3F2544" w:rsidRDefault="003F2544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3F2544" w:rsidRDefault="003F2544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Архангельск </w:t>
      </w:r>
    </w:p>
    <w:p w:rsidR="00E268A5" w:rsidRDefault="00E268A5" w:rsidP="00E268A5">
      <w:pPr>
        <w:keepNext/>
        <w:keepLines/>
        <w:suppressLineNumbers/>
        <w:suppressAutoHyphens/>
        <w:jc w:val="center"/>
        <w:rPr>
          <w:sz w:val="28"/>
          <w:szCs w:val="28"/>
        </w:rPr>
        <w:sectPr w:rsidR="00E268A5" w:rsidSect="00526F56">
          <w:headerReference w:type="default" r:id="rId8"/>
          <w:headerReference w:type="first" r:id="rId9"/>
          <w:pgSz w:w="11906" w:h="16838"/>
          <w:pgMar w:top="851" w:right="992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2017</w:t>
      </w:r>
    </w:p>
    <w:p w:rsidR="00E268A5" w:rsidRPr="006C1A49" w:rsidRDefault="00E268A5" w:rsidP="003F2544">
      <w:pPr>
        <w:suppressAutoHyphens/>
        <w:jc w:val="center"/>
      </w:pPr>
      <w:r w:rsidRPr="006C1A49">
        <w:lastRenderedPageBreak/>
        <w:t>МИНИСТЕРСТВО ОБРАЗОВАНИЯ И НАУКИ АРХАНГЕЛЬСКОЙ ОБЛАСТИ</w:t>
      </w:r>
    </w:p>
    <w:p w:rsidR="00E268A5" w:rsidRPr="006C1A49" w:rsidRDefault="00E268A5" w:rsidP="003F2544">
      <w:pPr>
        <w:suppressAutoHyphens/>
        <w:jc w:val="center"/>
      </w:pPr>
      <w:r w:rsidRPr="006C1A49">
        <w:t xml:space="preserve">Государственное автономное профессиональное образовательное учреждение </w:t>
      </w:r>
    </w:p>
    <w:p w:rsidR="00E268A5" w:rsidRPr="006C1A49" w:rsidRDefault="00E268A5" w:rsidP="003F2544">
      <w:pPr>
        <w:suppressAutoHyphens/>
        <w:jc w:val="center"/>
      </w:pPr>
      <w:r w:rsidRPr="006C1A49">
        <w:t xml:space="preserve">Архангельской области </w:t>
      </w:r>
    </w:p>
    <w:p w:rsidR="00E268A5" w:rsidRPr="006C1A49" w:rsidRDefault="00E268A5" w:rsidP="003F2544">
      <w:pPr>
        <w:suppressAutoHyphens/>
        <w:jc w:val="center"/>
        <w:rPr>
          <w:b/>
          <w:sz w:val="28"/>
          <w:szCs w:val="28"/>
        </w:rPr>
      </w:pPr>
      <w:r w:rsidRPr="006C1A49">
        <w:rPr>
          <w:b/>
          <w:sz w:val="28"/>
          <w:szCs w:val="28"/>
        </w:rPr>
        <w:t>«Архангельский политехнический техникум»</w:t>
      </w:r>
    </w:p>
    <w:p w:rsidR="00E268A5" w:rsidRPr="006C1A49" w:rsidRDefault="00E268A5" w:rsidP="003F2544">
      <w:pPr>
        <w:suppressAutoHyphens/>
        <w:jc w:val="center"/>
        <w:rPr>
          <w:sz w:val="28"/>
          <w:szCs w:val="28"/>
        </w:rPr>
      </w:pPr>
      <w:r w:rsidRPr="006C1A49">
        <w:rPr>
          <w:sz w:val="28"/>
          <w:szCs w:val="28"/>
        </w:rPr>
        <w:t>(ГАПОУ АО «АПТ»)</w:t>
      </w:r>
    </w:p>
    <w:p w:rsidR="00E268A5" w:rsidRPr="006C1A49" w:rsidRDefault="00E268A5" w:rsidP="00E268A5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E268A5" w:rsidRPr="006C1A49" w:rsidRDefault="00E268A5" w:rsidP="00E268A5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E268A5" w:rsidRPr="00E268A5" w:rsidRDefault="00E268A5" w:rsidP="00E268A5">
      <w:pPr>
        <w:widowControl w:val="0"/>
        <w:suppressAutoHyphens/>
        <w:autoSpaceDE w:val="0"/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40"/>
          <w:szCs w:val="40"/>
          <w:vertAlign w:val="superscript"/>
          <w:lang w:eastAsia="ar-SA"/>
        </w:rPr>
        <w:t xml:space="preserve">                                                                                        </w:t>
      </w:r>
      <w:r w:rsidRPr="00E268A5">
        <w:rPr>
          <w:sz w:val="26"/>
          <w:szCs w:val="26"/>
          <w:lang w:eastAsia="ar-SA"/>
        </w:rPr>
        <w:t>УТВЕРЖДАЮ</w:t>
      </w:r>
    </w:p>
    <w:p w:rsidR="00E268A5" w:rsidRPr="00E268A5" w:rsidRDefault="00E268A5" w:rsidP="00E268A5">
      <w:pPr>
        <w:widowControl w:val="0"/>
        <w:suppressAutoHyphens/>
        <w:autoSpaceDE w:val="0"/>
        <w:spacing w:line="276" w:lineRule="auto"/>
        <w:jc w:val="center"/>
        <w:rPr>
          <w:sz w:val="26"/>
          <w:szCs w:val="26"/>
          <w:lang w:eastAsia="ar-SA"/>
        </w:rPr>
      </w:pPr>
      <w:r w:rsidRPr="00E268A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                                              </w:t>
      </w:r>
      <w:r w:rsidRPr="00E268A5">
        <w:rPr>
          <w:sz w:val="26"/>
          <w:szCs w:val="26"/>
          <w:lang w:eastAsia="ar-SA"/>
        </w:rPr>
        <w:t xml:space="preserve">Начальник отдела </w:t>
      </w:r>
    </w:p>
    <w:p w:rsidR="00E268A5" w:rsidRPr="00E268A5" w:rsidRDefault="00E268A5" w:rsidP="00E268A5">
      <w:pPr>
        <w:widowControl w:val="0"/>
        <w:suppressAutoHyphens/>
        <w:autoSpaceDE w:val="0"/>
        <w:spacing w:line="276" w:lineRule="auto"/>
        <w:rPr>
          <w:sz w:val="26"/>
          <w:szCs w:val="26"/>
          <w:lang w:eastAsia="ar-SA"/>
        </w:rPr>
      </w:pPr>
      <w:r w:rsidRPr="00E268A5">
        <w:rPr>
          <w:sz w:val="26"/>
          <w:szCs w:val="26"/>
          <w:lang w:eastAsia="ar-SA"/>
        </w:rPr>
        <w:t xml:space="preserve">                                                                                    </w:t>
      </w:r>
      <w:r w:rsidR="00A74324">
        <w:rPr>
          <w:sz w:val="26"/>
          <w:szCs w:val="26"/>
          <w:lang w:eastAsia="ar-SA"/>
        </w:rPr>
        <w:t xml:space="preserve">   </w:t>
      </w:r>
      <w:r>
        <w:rPr>
          <w:sz w:val="26"/>
          <w:szCs w:val="26"/>
          <w:lang w:eastAsia="ar-SA"/>
        </w:rPr>
        <w:t xml:space="preserve"> </w:t>
      </w:r>
    </w:p>
    <w:p w:rsidR="00E268A5" w:rsidRPr="00E268A5" w:rsidRDefault="00E268A5" w:rsidP="003F2544">
      <w:pPr>
        <w:widowControl w:val="0"/>
        <w:suppressAutoHyphens/>
        <w:autoSpaceDE w:val="0"/>
        <w:spacing w:line="276" w:lineRule="auto"/>
        <w:rPr>
          <w:sz w:val="26"/>
          <w:szCs w:val="26"/>
          <w:lang w:eastAsia="ar-SA"/>
        </w:rPr>
      </w:pPr>
      <w:r w:rsidRPr="00E268A5">
        <w:rPr>
          <w:sz w:val="26"/>
          <w:szCs w:val="26"/>
          <w:vertAlign w:val="superscript"/>
          <w:lang w:eastAsia="ar-SA"/>
        </w:rPr>
        <w:t xml:space="preserve">                                                                                </w:t>
      </w:r>
      <w:r w:rsidR="00A74324">
        <w:rPr>
          <w:sz w:val="26"/>
          <w:szCs w:val="26"/>
          <w:vertAlign w:val="superscript"/>
          <w:lang w:eastAsia="ar-SA"/>
        </w:rPr>
        <w:t xml:space="preserve">   </w:t>
      </w:r>
      <w:r w:rsidR="00A74324">
        <w:rPr>
          <w:sz w:val="26"/>
          <w:szCs w:val="26"/>
          <w:lang w:eastAsia="ar-SA"/>
        </w:rPr>
        <w:t xml:space="preserve">  </w:t>
      </w:r>
      <w:r w:rsidR="003F2544">
        <w:rPr>
          <w:sz w:val="26"/>
          <w:szCs w:val="26"/>
          <w:lang w:eastAsia="ar-SA"/>
        </w:rPr>
        <w:t xml:space="preserve">                               </w:t>
      </w:r>
      <w:r w:rsidR="00A74324">
        <w:rPr>
          <w:sz w:val="26"/>
          <w:szCs w:val="26"/>
          <w:lang w:eastAsia="ar-SA"/>
        </w:rPr>
        <w:t xml:space="preserve"> </w:t>
      </w:r>
      <w:r w:rsidRPr="00E268A5">
        <w:rPr>
          <w:sz w:val="26"/>
          <w:szCs w:val="26"/>
          <w:vertAlign w:val="superscript"/>
          <w:lang w:eastAsia="ar-SA"/>
        </w:rPr>
        <w:t xml:space="preserve"> </w:t>
      </w:r>
      <w:r w:rsidRPr="00E268A5">
        <w:rPr>
          <w:sz w:val="26"/>
          <w:szCs w:val="26"/>
          <w:lang w:eastAsia="ar-SA"/>
        </w:rPr>
        <w:t xml:space="preserve">____________ </w:t>
      </w:r>
      <w:r w:rsidR="003F2544">
        <w:rPr>
          <w:sz w:val="26"/>
          <w:szCs w:val="26"/>
          <w:lang w:eastAsia="ar-SA"/>
        </w:rPr>
        <w:t xml:space="preserve"> </w:t>
      </w:r>
    </w:p>
    <w:p w:rsidR="00E268A5" w:rsidRPr="00E268A5" w:rsidRDefault="00E268A5" w:rsidP="00E268A5">
      <w:pPr>
        <w:spacing w:line="276" w:lineRule="auto"/>
        <w:ind w:firstLine="709"/>
        <w:jc w:val="right"/>
        <w:rPr>
          <w:sz w:val="26"/>
          <w:szCs w:val="26"/>
        </w:rPr>
      </w:pPr>
      <w:r w:rsidRPr="00E268A5">
        <w:rPr>
          <w:sz w:val="26"/>
          <w:szCs w:val="26"/>
          <w:lang w:eastAsia="ar-SA"/>
        </w:rPr>
        <w:tab/>
      </w:r>
      <w:r w:rsidRPr="00E268A5">
        <w:rPr>
          <w:sz w:val="26"/>
          <w:szCs w:val="26"/>
          <w:lang w:eastAsia="ar-SA"/>
        </w:rPr>
        <w:tab/>
      </w:r>
      <w:r w:rsidRPr="00E268A5">
        <w:rPr>
          <w:sz w:val="26"/>
          <w:szCs w:val="26"/>
          <w:lang w:eastAsia="ar-SA"/>
        </w:rPr>
        <w:tab/>
      </w:r>
      <w:r w:rsidRPr="00E268A5">
        <w:rPr>
          <w:sz w:val="26"/>
          <w:szCs w:val="26"/>
          <w:lang w:eastAsia="ar-SA"/>
        </w:rPr>
        <w:tab/>
        <w:t xml:space="preserve">                          «______»______________2017 г.</w:t>
      </w:r>
    </w:p>
    <w:p w:rsidR="00E268A5" w:rsidRDefault="00E268A5" w:rsidP="00E268A5">
      <w:pPr>
        <w:widowControl w:val="0"/>
        <w:suppressAutoHyphens/>
        <w:autoSpaceDE w:val="0"/>
        <w:jc w:val="both"/>
        <w:rPr>
          <w:sz w:val="40"/>
          <w:szCs w:val="40"/>
          <w:vertAlign w:val="superscript"/>
          <w:lang w:eastAsia="ar-SA"/>
        </w:rPr>
      </w:pPr>
    </w:p>
    <w:p w:rsidR="00E268A5" w:rsidRPr="006C1A49" w:rsidRDefault="00E268A5" w:rsidP="00E268A5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3F2544" w:rsidRDefault="00E268A5" w:rsidP="00E268A5">
      <w:pPr>
        <w:widowControl w:val="0"/>
        <w:suppressAutoHyphens/>
        <w:autoSpaceDE w:val="0"/>
        <w:jc w:val="both"/>
        <w:rPr>
          <w:sz w:val="40"/>
          <w:szCs w:val="40"/>
          <w:vertAlign w:val="superscript"/>
          <w:lang w:eastAsia="ar-SA"/>
        </w:rPr>
      </w:pPr>
      <w:r w:rsidRPr="006C1A49">
        <w:rPr>
          <w:sz w:val="40"/>
          <w:szCs w:val="40"/>
          <w:vertAlign w:val="superscript"/>
          <w:lang w:eastAsia="ar-SA"/>
        </w:rPr>
        <w:t xml:space="preserve">                                                                         </w:t>
      </w:r>
    </w:p>
    <w:p w:rsidR="00E268A5" w:rsidRPr="006C1A49" w:rsidRDefault="00E268A5" w:rsidP="00E268A5">
      <w:pPr>
        <w:widowControl w:val="0"/>
        <w:suppressAutoHyphens/>
        <w:autoSpaceDE w:val="0"/>
        <w:jc w:val="both"/>
        <w:rPr>
          <w:b/>
          <w:sz w:val="32"/>
          <w:szCs w:val="32"/>
          <w:vertAlign w:val="superscript"/>
          <w:lang w:eastAsia="ar-SA"/>
        </w:rPr>
      </w:pPr>
      <w:r w:rsidRPr="006C1A49">
        <w:rPr>
          <w:sz w:val="40"/>
          <w:szCs w:val="40"/>
          <w:vertAlign w:val="superscript"/>
          <w:lang w:eastAsia="ar-SA"/>
        </w:rPr>
        <w:t xml:space="preserve">           </w:t>
      </w: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lang w:eastAsia="ar-SA"/>
        </w:rPr>
      </w:pPr>
      <w:r w:rsidRPr="006C1A49">
        <w:rPr>
          <w:b/>
          <w:sz w:val="32"/>
          <w:szCs w:val="32"/>
          <w:lang w:eastAsia="ar-SA"/>
        </w:rPr>
        <w:t xml:space="preserve"> </w:t>
      </w: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 xml:space="preserve">Комплект </w:t>
      </w: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контрольно-</w:t>
      </w:r>
      <w:r>
        <w:rPr>
          <w:caps/>
          <w:sz w:val="28"/>
          <w:szCs w:val="28"/>
          <w:lang w:eastAsia="ar-SA"/>
        </w:rPr>
        <w:t>ОЦЕНОЧНЫХ СРЕДСТВ</w:t>
      </w: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для проведения промежуточной аттестации</w:t>
      </w: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 xml:space="preserve">по </w:t>
      </w:r>
      <w:r>
        <w:rPr>
          <w:caps/>
          <w:sz w:val="28"/>
          <w:szCs w:val="28"/>
          <w:lang w:eastAsia="ar-SA"/>
        </w:rPr>
        <w:t>ПРОФЕССИОНАЛЬНОМУ МОДУЛЮ</w:t>
      </w:r>
    </w:p>
    <w:p w:rsidR="00301E79" w:rsidRPr="00301E79" w:rsidRDefault="00301E79" w:rsidP="0030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  <w:r w:rsidRPr="00301E79">
        <w:rPr>
          <w:caps/>
          <w:sz w:val="28"/>
          <w:szCs w:val="28"/>
          <w:lang w:eastAsia="ar-SA"/>
        </w:rPr>
        <w:t>пм.01 выполнение столярных работ</w:t>
      </w: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sz w:val="28"/>
          <w:szCs w:val="28"/>
          <w:lang w:eastAsia="ar-SA"/>
        </w:rPr>
        <w:t>профессиональной основной образовательной программы</w:t>
      </w: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  <w:r w:rsidRPr="006C1A49">
        <w:rPr>
          <w:sz w:val="28"/>
          <w:szCs w:val="28"/>
          <w:lang w:eastAsia="ar-SA"/>
        </w:rPr>
        <w:t>по профессии/специальности</w:t>
      </w: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6C1A49">
        <w:rPr>
          <w:b/>
          <w:caps/>
          <w:sz w:val="28"/>
          <w:szCs w:val="28"/>
          <w:lang w:eastAsia="ar-SA"/>
        </w:rPr>
        <w:t>08.01.05 М</w:t>
      </w:r>
      <w:r w:rsidRPr="006C1A49">
        <w:rPr>
          <w:b/>
          <w:sz w:val="28"/>
          <w:szCs w:val="28"/>
          <w:lang w:eastAsia="ar-SA"/>
        </w:rPr>
        <w:t>астер столярно-плотничных и паркетных работ</w:t>
      </w:r>
    </w:p>
    <w:p w:rsidR="00E268A5" w:rsidRPr="006C1A49" w:rsidRDefault="00E268A5" w:rsidP="00E26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E268A5" w:rsidRPr="006C1A49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E268A5" w:rsidRPr="006C1A49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E268A5" w:rsidRPr="006C1A49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E268A5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E268A5" w:rsidRPr="006C1A49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pacing w:val="-2"/>
          <w:sz w:val="28"/>
          <w:szCs w:val="28"/>
          <w:lang w:eastAsia="ar-SA"/>
        </w:rPr>
      </w:pPr>
      <w:r w:rsidRPr="006C1A49">
        <w:rPr>
          <w:spacing w:val="-2"/>
          <w:sz w:val="28"/>
          <w:szCs w:val="28"/>
          <w:lang w:eastAsia="ar-SA"/>
        </w:rPr>
        <w:t>Архангельск</w:t>
      </w:r>
    </w:p>
    <w:p w:rsidR="00E268A5" w:rsidRPr="006C1A49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28"/>
          <w:szCs w:val="28"/>
          <w:lang w:eastAsia="ar-SA"/>
        </w:rPr>
      </w:pPr>
      <w:r w:rsidRPr="006C1A49">
        <w:rPr>
          <w:bCs/>
          <w:sz w:val="28"/>
          <w:szCs w:val="28"/>
          <w:lang w:eastAsia="ar-SA"/>
        </w:rPr>
        <w:t>201</w:t>
      </w:r>
      <w:r>
        <w:rPr>
          <w:bCs/>
          <w:sz w:val="28"/>
          <w:szCs w:val="28"/>
          <w:lang w:eastAsia="ar-SA"/>
        </w:rPr>
        <w:t>7</w:t>
      </w:r>
    </w:p>
    <w:p w:rsidR="00E268A5" w:rsidRPr="00301E79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301E79">
        <w:rPr>
          <w:bCs/>
          <w:sz w:val="26"/>
          <w:szCs w:val="26"/>
          <w:lang w:eastAsia="ar-SA"/>
        </w:rPr>
        <w:t>Разработчики:</w:t>
      </w:r>
    </w:p>
    <w:p w:rsidR="00E268A5" w:rsidRPr="00301E79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301E79">
        <w:rPr>
          <w:bCs/>
          <w:sz w:val="26"/>
          <w:szCs w:val="26"/>
          <w:lang w:eastAsia="ar-SA"/>
        </w:rPr>
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</w:r>
    </w:p>
    <w:p w:rsidR="00E268A5" w:rsidRPr="00301E79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301E79">
        <w:rPr>
          <w:bCs/>
          <w:sz w:val="26"/>
          <w:szCs w:val="26"/>
          <w:lang w:eastAsia="ar-SA"/>
        </w:rPr>
        <w:t>Преподаватель: И.И. Иванов</w:t>
      </w:r>
    </w:p>
    <w:p w:rsidR="00E268A5" w:rsidRPr="00301E79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301E79">
        <w:rPr>
          <w:bCs/>
          <w:sz w:val="26"/>
          <w:szCs w:val="26"/>
          <w:lang w:eastAsia="ar-SA"/>
        </w:rPr>
        <w:t xml:space="preserve">Рассмотрено на ПЦК___________________________________________ </w:t>
      </w:r>
    </w:p>
    <w:p w:rsidR="00E268A5" w:rsidRPr="00301E79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301E79">
        <w:rPr>
          <w:bCs/>
          <w:sz w:val="26"/>
          <w:szCs w:val="26"/>
          <w:lang w:eastAsia="ar-SA"/>
        </w:rPr>
        <w:t>Протокол №______от «____</w:t>
      </w:r>
      <w:proofErr w:type="gramStart"/>
      <w:r w:rsidRPr="00301E79">
        <w:rPr>
          <w:bCs/>
          <w:sz w:val="26"/>
          <w:szCs w:val="26"/>
          <w:lang w:eastAsia="ar-SA"/>
        </w:rPr>
        <w:t>_»_</w:t>
      </w:r>
      <w:proofErr w:type="gramEnd"/>
      <w:r w:rsidRPr="00301E79">
        <w:rPr>
          <w:bCs/>
          <w:sz w:val="26"/>
          <w:szCs w:val="26"/>
          <w:lang w:eastAsia="ar-SA"/>
        </w:rPr>
        <w:t>___________20     г.</w:t>
      </w:r>
    </w:p>
    <w:p w:rsidR="00E268A5" w:rsidRPr="00301E79" w:rsidRDefault="00E268A5" w:rsidP="00E2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301E79">
        <w:rPr>
          <w:bCs/>
          <w:sz w:val="26"/>
          <w:szCs w:val="26"/>
          <w:lang w:eastAsia="ar-SA"/>
        </w:rPr>
        <w:t>Предс</w:t>
      </w:r>
      <w:r w:rsidR="00301E79">
        <w:rPr>
          <w:bCs/>
          <w:sz w:val="26"/>
          <w:szCs w:val="26"/>
          <w:lang w:eastAsia="ar-SA"/>
        </w:rPr>
        <w:t xml:space="preserve">едатель ПЦК _________________   </w:t>
      </w:r>
      <w:r w:rsidRPr="00301E79">
        <w:rPr>
          <w:bCs/>
          <w:sz w:val="26"/>
          <w:szCs w:val="26"/>
          <w:lang w:eastAsia="ar-SA"/>
        </w:rPr>
        <w:t>/</w:t>
      </w:r>
      <w:r w:rsidR="00301E79">
        <w:rPr>
          <w:bCs/>
          <w:sz w:val="26"/>
          <w:szCs w:val="26"/>
          <w:lang w:eastAsia="ar-SA"/>
        </w:rPr>
        <w:t>____________________/</w:t>
      </w:r>
    </w:p>
    <w:p w:rsidR="00E268A5" w:rsidRDefault="00E268A5" w:rsidP="00E268A5">
      <w:pPr>
        <w:tabs>
          <w:tab w:val="left" w:pos="300"/>
        </w:tabs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301E79" w:rsidRDefault="00301E79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E268A5" w:rsidRDefault="00E268A5" w:rsidP="00E268A5">
      <w:pPr>
        <w:jc w:val="center"/>
        <w:rPr>
          <w:sz w:val="28"/>
          <w:szCs w:val="28"/>
        </w:rPr>
      </w:pPr>
    </w:p>
    <w:p w:rsidR="00301E79" w:rsidRDefault="00301E79" w:rsidP="00E268A5">
      <w:pPr>
        <w:jc w:val="center"/>
        <w:rPr>
          <w:sz w:val="28"/>
          <w:szCs w:val="28"/>
        </w:rPr>
      </w:pPr>
    </w:p>
    <w:p w:rsidR="00301E79" w:rsidRDefault="00301E79" w:rsidP="00E268A5">
      <w:pPr>
        <w:jc w:val="center"/>
        <w:rPr>
          <w:sz w:val="28"/>
          <w:szCs w:val="28"/>
        </w:rPr>
      </w:pPr>
    </w:p>
    <w:p w:rsidR="00697514" w:rsidRPr="00697514" w:rsidRDefault="00697514" w:rsidP="00697514"/>
    <w:p w:rsidR="00D26EFF" w:rsidRPr="00301E79" w:rsidRDefault="00254DF3" w:rsidP="00A74324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301E79">
        <w:rPr>
          <w:rFonts w:ascii="Times New Roman" w:hAnsi="Times New Roman"/>
          <w:i w:val="0"/>
          <w:iCs w:val="0"/>
          <w:sz w:val="26"/>
          <w:szCs w:val="26"/>
        </w:rPr>
        <w:t>1.</w:t>
      </w:r>
      <w:r w:rsidR="00D26EFF" w:rsidRPr="00301E79">
        <w:rPr>
          <w:rFonts w:ascii="Times New Roman" w:hAnsi="Times New Roman"/>
          <w:i w:val="0"/>
          <w:iCs w:val="0"/>
          <w:sz w:val="26"/>
          <w:szCs w:val="26"/>
          <w:lang w:val="uk-UA"/>
        </w:rPr>
        <w:t xml:space="preserve"> </w:t>
      </w:r>
      <w:r w:rsidR="000914F4" w:rsidRPr="00301E79">
        <w:rPr>
          <w:rFonts w:ascii="Times New Roman" w:hAnsi="Times New Roman"/>
          <w:i w:val="0"/>
          <w:iCs w:val="0"/>
          <w:sz w:val="26"/>
          <w:szCs w:val="26"/>
        </w:rPr>
        <w:t>Паспорт комплекта оценочных средств</w:t>
      </w:r>
    </w:p>
    <w:bookmarkEnd w:id="0"/>
    <w:p w:rsidR="00D26EFF" w:rsidRPr="00301E79" w:rsidRDefault="00D26EFF" w:rsidP="00A74324">
      <w:pPr>
        <w:spacing w:line="276" w:lineRule="auto"/>
        <w:ind w:firstLine="567"/>
        <w:jc w:val="both"/>
        <w:rPr>
          <w:sz w:val="26"/>
          <w:szCs w:val="26"/>
        </w:rPr>
      </w:pPr>
    </w:p>
    <w:p w:rsidR="00D26EFF" w:rsidRPr="00301E79" w:rsidRDefault="00D26EFF" w:rsidP="00A74324">
      <w:pPr>
        <w:pStyle w:val="a6"/>
        <w:numPr>
          <w:ilvl w:val="1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01E79">
        <w:rPr>
          <w:rFonts w:ascii="Times New Roman" w:hAnsi="Times New Roman"/>
          <w:b/>
          <w:sz w:val="26"/>
          <w:szCs w:val="26"/>
        </w:rPr>
        <w:t>Область применения комплекта оценочных средств</w:t>
      </w:r>
    </w:p>
    <w:p w:rsidR="00D26EFF" w:rsidRPr="00301E79" w:rsidRDefault="00D26EFF" w:rsidP="00A74324">
      <w:pPr>
        <w:spacing w:line="276" w:lineRule="auto"/>
        <w:ind w:firstLine="567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Комплект оценочных средств предназначен для оценки результатов освоения__________________________</w:t>
      </w:r>
      <w:r w:rsidR="001C21F2" w:rsidRPr="00301E79">
        <w:rPr>
          <w:sz w:val="26"/>
          <w:szCs w:val="26"/>
        </w:rPr>
        <w:t>________________</w:t>
      </w:r>
      <w:r w:rsidRPr="00301E79">
        <w:rPr>
          <w:sz w:val="26"/>
          <w:szCs w:val="26"/>
        </w:rPr>
        <w:t xml:space="preserve">_________________ </w:t>
      </w:r>
    </w:p>
    <w:p w:rsidR="00D26EFF" w:rsidRPr="00301E79" w:rsidRDefault="00D26EFF" w:rsidP="00A74324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iCs/>
          <w:sz w:val="26"/>
          <w:szCs w:val="26"/>
        </w:rPr>
      </w:pPr>
      <w:r w:rsidRPr="00301E79">
        <w:rPr>
          <w:i/>
          <w:iCs/>
          <w:sz w:val="26"/>
          <w:szCs w:val="26"/>
        </w:rPr>
        <w:t>(наименование профессионального модуля - указывается в соответствии с ФГОС СПО (НПО))</w:t>
      </w:r>
    </w:p>
    <w:p w:rsidR="001C21F2" w:rsidRPr="00301E79" w:rsidRDefault="001C21F2" w:rsidP="00A74324">
      <w:pPr>
        <w:spacing w:line="276" w:lineRule="auto"/>
        <w:ind w:firstLine="708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Результатом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 и составляющих его профессиональных компетенций, а также общие компетенции, формирующиеся в процессе освоения ОПОП в целом.</w:t>
      </w:r>
    </w:p>
    <w:p w:rsidR="001C21F2" w:rsidRPr="00301E79" w:rsidRDefault="001C21F2" w:rsidP="00A74324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301E79">
        <w:rPr>
          <w:sz w:val="26"/>
          <w:szCs w:val="26"/>
        </w:rPr>
        <w:tab/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 не освоен»</w:t>
      </w:r>
      <w:r w:rsidR="00254DF3" w:rsidRPr="00301E79">
        <w:rPr>
          <w:sz w:val="26"/>
          <w:szCs w:val="26"/>
        </w:rPr>
        <w:t>.</w:t>
      </w:r>
    </w:p>
    <w:p w:rsidR="00254DF3" w:rsidRDefault="00254DF3" w:rsidP="00A74324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iCs/>
          <w:sz w:val="26"/>
          <w:szCs w:val="26"/>
        </w:rPr>
      </w:pPr>
    </w:p>
    <w:p w:rsidR="00A34DF9" w:rsidRPr="00301E79" w:rsidRDefault="00A34DF9" w:rsidP="00A74324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iCs/>
          <w:sz w:val="26"/>
          <w:szCs w:val="26"/>
        </w:rPr>
      </w:pPr>
    </w:p>
    <w:p w:rsidR="00254DF3" w:rsidRPr="00301E79" w:rsidRDefault="00254DF3" w:rsidP="00A74324">
      <w:pPr>
        <w:pStyle w:val="a6"/>
        <w:numPr>
          <w:ilvl w:val="1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bookmarkStart w:id="1" w:name="_Toc317161590"/>
      <w:r w:rsidRPr="00301E79">
        <w:rPr>
          <w:rFonts w:ascii="Times New Roman" w:hAnsi="Times New Roman"/>
          <w:b/>
          <w:sz w:val="26"/>
          <w:szCs w:val="26"/>
        </w:rPr>
        <w:t>Формы промежуточной аттестации по профессиональному модулю</w:t>
      </w:r>
      <w:r w:rsidRPr="00301E79">
        <w:rPr>
          <w:rStyle w:val="a5"/>
          <w:rFonts w:ascii="Times New Roman" w:hAnsi="Times New Roman"/>
          <w:b/>
          <w:sz w:val="26"/>
          <w:szCs w:val="26"/>
        </w:rPr>
        <w:footnoteReference w:id="1"/>
      </w:r>
    </w:p>
    <w:p w:rsidR="00254DF3" w:rsidRPr="00301E79" w:rsidRDefault="00254DF3" w:rsidP="00A74324">
      <w:pPr>
        <w:spacing w:line="276" w:lineRule="auto"/>
        <w:jc w:val="right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Таблица 1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107"/>
        <w:gridCol w:w="1107"/>
        <w:gridCol w:w="1108"/>
        <w:gridCol w:w="1107"/>
        <w:gridCol w:w="1107"/>
        <w:gridCol w:w="1108"/>
      </w:tblGrid>
      <w:tr w:rsidR="00E75A60" w:rsidRPr="00A74324" w:rsidTr="00A74324">
        <w:tc>
          <w:tcPr>
            <w:tcW w:w="2853" w:type="dxa"/>
            <w:vMerge w:val="restart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Элементы профессионального модуля</w:t>
            </w:r>
          </w:p>
        </w:tc>
        <w:tc>
          <w:tcPr>
            <w:tcW w:w="6644" w:type="dxa"/>
            <w:gridSpan w:val="6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E75A60" w:rsidRPr="00A74324" w:rsidTr="00A74324">
        <w:tc>
          <w:tcPr>
            <w:tcW w:w="2853" w:type="dxa"/>
            <w:vMerge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1 сем.</w:t>
            </w: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2 сем.</w:t>
            </w:r>
          </w:p>
        </w:tc>
        <w:tc>
          <w:tcPr>
            <w:tcW w:w="1108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3 сем.</w:t>
            </w: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4 сем.</w:t>
            </w: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5 сем.</w:t>
            </w:r>
          </w:p>
        </w:tc>
        <w:tc>
          <w:tcPr>
            <w:tcW w:w="1108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6 сем.</w:t>
            </w:r>
          </w:p>
        </w:tc>
      </w:tr>
      <w:tr w:rsidR="00E75A60" w:rsidRPr="00A74324" w:rsidTr="00A74324">
        <w:tc>
          <w:tcPr>
            <w:tcW w:w="2853" w:type="dxa"/>
          </w:tcPr>
          <w:p w:rsidR="00E75A60" w:rsidRPr="00A74324" w:rsidRDefault="00A74324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324">
              <w:rPr>
                <w:rFonts w:ascii="Times New Roman" w:hAnsi="Times New Roman"/>
                <w:sz w:val="24"/>
                <w:szCs w:val="24"/>
              </w:rPr>
              <w:t>МДК</w:t>
            </w:r>
            <w:r w:rsidR="00E75A60" w:rsidRPr="00A74324">
              <w:rPr>
                <w:rFonts w:ascii="Times New Roman" w:hAnsi="Times New Roman"/>
                <w:sz w:val="24"/>
                <w:szCs w:val="24"/>
              </w:rPr>
              <w:t>.01.01.</w:t>
            </w: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75A60" w:rsidRPr="00A74324" w:rsidRDefault="00A74324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2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108" w:type="dxa"/>
          </w:tcPr>
          <w:p w:rsidR="00E75A60" w:rsidRPr="00A74324" w:rsidRDefault="00A74324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60" w:rsidRPr="00A74324" w:rsidTr="00A74324">
        <w:tc>
          <w:tcPr>
            <w:tcW w:w="2853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324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A7432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75A60" w:rsidRPr="00A74324" w:rsidRDefault="00A74324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60" w:rsidRPr="00A74324" w:rsidTr="00A74324">
        <w:tc>
          <w:tcPr>
            <w:tcW w:w="2853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324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75A60" w:rsidRPr="00A74324" w:rsidRDefault="00A74324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60" w:rsidRPr="00A74324" w:rsidTr="00A74324">
        <w:tc>
          <w:tcPr>
            <w:tcW w:w="2853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32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75A60" w:rsidRPr="00A74324" w:rsidRDefault="00A74324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1107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75A60" w:rsidRPr="00A74324" w:rsidRDefault="00E75A60" w:rsidP="00A743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DF3" w:rsidRPr="00301E79" w:rsidRDefault="00254DF3" w:rsidP="00A74324">
      <w:pPr>
        <w:spacing w:line="276" w:lineRule="auto"/>
        <w:rPr>
          <w:sz w:val="26"/>
          <w:szCs w:val="26"/>
        </w:rPr>
      </w:pPr>
    </w:p>
    <w:p w:rsidR="00E75A60" w:rsidRPr="00301E79" w:rsidRDefault="00E75A60" w:rsidP="00A74324">
      <w:pPr>
        <w:spacing w:line="276" w:lineRule="auto"/>
        <w:rPr>
          <w:sz w:val="26"/>
          <w:szCs w:val="26"/>
        </w:rPr>
      </w:pPr>
    </w:p>
    <w:p w:rsidR="00254DF3" w:rsidRPr="00301E79" w:rsidRDefault="00254DF3" w:rsidP="00A74324">
      <w:pPr>
        <w:spacing w:line="276" w:lineRule="auto"/>
        <w:ind w:firstLine="709"/>
        <w:jc w:val="both"/>
        <w:rPr>
          <w:b/>
          <w:sz w:val="26"/>
          <w:szCs w:val="26"/>
        </w:rPr>
      </w:pPr>
      <w:bookmarkStart w:id="2" w:name="_Toc316860041"/>
      <w:bookmarkEnd w:id="1"/>
      <w:r w:rsidRPr="00301E79">
        <w:rPr>
          <w:b/>
          <w:sz w:val="26"/>
          <w:szCs w:val="26"/>
        </w:rPr>
        <w:t>1.3. Результаты освоения модуля, подлежащие проверке</w:t>
      </w:r>
    </w:p>
    <w:p w:rsidR="00254DF3" w:rsidRPr="00301E79" w:rsidRDefault="00254DF3" w:rsidP="00A74324">
      <w:pPr>
        <w:spacing w:line="276" w:lineRule="auto"/>
        <w:jc w:val="both"/>
        <w:rPr>
          <w:b/>
          <w:sz w:val="26"/>
          <w:szCs w:val="26"/>
        </w:rPr>
      </w:pPr>
    </w:p>
    <w:p w:rsidR="00254DF3" w:rsidRPr="00301E79" w:rsidRDefault="00254DF3" w:rsidP="00A74324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1.3.1. Профессиональные и общие компетенции</w:t>
      </w:r>
    </w:p>
    <w:p w:rsidR="00A74324" w:rsidRDefault="00A74324" w:rsidP="00A74324">
      <w:pPr>
        <w:spacing w:line="276" w:lineRule="auto"/>
        <w:ind w:firstLine="708"/>
        <w:jc w:val="both"/>
        <w:rPr>
          <w:sz w:val="26"/>
          <w:szCs w:val="26"/>
        </w:rPr>
      </w:pPr>
    </w:p>
    <w:p w:rsidR="00254DF3" w:rsidRPr="00301E79" w:rsidRDefault="00254DF3" w:rsidP="00A74324">
      <w:pPr>
        <w:spacing w:line="276" w:lineRule="auto"/>
        <w:ind w:firstLine="708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</w:t>
      </w:r>
      <w:r w:rsidRPr="00301E79">
        <w:rPr>
          <w:rStyle w:val="a5"/>
          <w:sz w:val="26"/>
          <w:szCs w:val="26"/>
        </w:rPr>
        <w:footnoteReference w:id="2"/>
      </w:r>
      <w:r w:rsidRPr="00301E79">
        <w:rPr>
          <w:sz w:val="26"/>
          <w:szCs w:val="26"/>
        </w:rPr>
        <w:t>:</w:t>
      </w:r>
    </w:p>
    <w:p w:rsidR="00254DF3" w:rsidRPr="00301E79" w:rsidRDefault="00254DF3" w:rsidP="00301E79">
      <w:pPr>
        <w:spacing w:line="276" w:lineRule="auto"/>
        <w:jc w:val="right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66"/>
      </w:tblGrid>
      <w:tr w:rsidR="00254DF3" w:rsidRPr="00A74324" w:rsidTr="00E75A60">
        <w:tc>
          <w:tcPr>
            <w:tcW w:w="4786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027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254DF3" w:rsidRPr="00A74324" w:rsidTr="00E75A60">
        <w:tc>
          <w:tcPr>
            <w:tcW w:w="4786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 </w:t>
            </w:r>
          </w:p>
        </w:tc>
        <w:tc>
          <w:tcPr>
            <w:tcW w:w="5027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54DF3" w:rsidRPr="00A74324" w:rsidTr="00E75A60">
        <w:tc>
          <w:tcPr>
            <w:tcW w:w="4786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 w:rsidRPr="00A7432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A743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27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</w:tbl>
    <w:p w:rsidR="00254DF3" w:rsidRPr="00301E79" w:rsidRDefault="00254DF3" w:rsidP="00301E79">
      <w:pPr>
        <w:spacing w:line="276" w:lineRule="auto"/>
        <w:rPr>
          <w:b/>
          <w:sz w:val="26"/>
          <w:szCs w:val="26"/>
        </w:rPr>
      </w:pPr>
    </w:p>
    <w:p w:rsidR="00254DF3" w:rsidRPr="00301E79" w:rsidRDefault="00254DF3" w:rsidP="00301E79">
      <w:pPr>
        <w:spacing w:line="276" w:lineRule="auto"/>
        <w:jc w:val="right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Таблица 3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254DF3" w:rsidRPr="00A74324" w:rsidTr="00A74324">
        <w:tc>
          <w:tcPr>
            <w:tcW w:w="4531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678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254DF3" w:rsidRPr="00A74324" w:rsidTr="00A74324">
        <w:tc>
          <w:tcPr>
            <w:tcW w:w="4531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 1. </w:t>
            </w:r>
          </w:p>
        </w:tc>
        <w:tc>
          <w:tcPr>
            <w:tcW w:w="4678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4DF3" w:rsidRPr="00A74324" w:rsidTr="00A74324">
        <w:tc>
          <w:tcPr>
            <w:tcW w:w="4531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ОК. 2. </w:t>
            </w:r>
          </w:p>
        </w:tc>
        <w:tc>
          <w:tcPr>
            <w:tcW w:w="4678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F3" w:rsidRPr="00A74324" w:rsidTr="00A74324">
        <w:tc>
          <w:tcPr>
            <w:tcW w:w="4531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3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 </w:t>
            </w:r>
            <w:r w:rsidRPr="00A7432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678" w:type="dxa"/>
          </w:tcPr>
          <w:p w:rsidR="00254DF3" w:rsidRPr="00A74324" w:rsidRDefault="00254DF3" w:rsidP="00A743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432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:rsidR="00A74324" w:rsidRDefault="00A74324" w:rsidP="00301E79">
      <w:pPr>
        <w:spacing w:line="276" w:lineRule="auto"/>
        <w:jc w:val="both"/>
        <w:rPr>
          <w:b/>
          <w:sz w:val="26"/>
          <w:szCs w:val="26"/>
        </w:rPr>
        <w:sectPr w:rsidR="00A74324" w:rsidSect="00526F56">
          <w:footerReference w:type="even" r:id="rId10"/>
          <w:footerReference w:type="default" r:id="rId11"/>
          <w:pgSz w:w="11906" w:h="16838"/>
          <w:pgMar w:top="1134" w:right="992" w:bottom="1134" w:left="1701" w:header="709" w:footer="709" w:gutter="0"/>
          <w:cols w:space="708"/>
          <w:titlePg/>
          <w:docGrid w:linePitch="360"/>
        </w:sectPr>
      </w:pPr>
    </w:p>
    <w:p w:rsidR="00254DF3" w:rsidRPr="00301E79" w:rsidRDefault="00A74324" w:rsidP="00301E79">
      <w:pPr>
        <w:pStyle w:val="1"/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01E79">
        <w:rPr>
          <w:rFonts w:ascii="Times New Roman" w:hAnsi="Times New Roman"/>
          <w:iCs/>
          <w:sz w:val="26"/>
          <w:szCs w:val="26"/>
        </w:rPr>
        <w:t>2.</w:t>
      </w:r>
      <w:r w:rsidRPr="00301E79">
        <w:rPr>
          <w:rFonts w:ascii="Times New Roman" w:hAnsi="Times New Roman"/>
          <w:sz w:val="26"/>
          <w:szCs w:val="26"/>
        </w:rPr>
        <w:t xml:space="preserve"> </w:t>
      </w:r>
      <w:r w:rsidR="000914F4" w:rsidRPr="00301E79">
        <w:rPr>
          <w:rFonts w:ascii="Times New Roman" w:hAnsi="Times New Roman"/>
          <w:sz w:val="26"/>
          <w:szCs w:val="26"/>
        </w:rPr>
        <w:t>Комплект оценочных средств</w:t>
      </w:r>
      <w:r w:rsidR="00254DF3" w:rsidRPr="00301E79">
        <w:rPr>
          <w:rStyle w:val="a5"/>
          <w:rFonts w:ascii="Times New Roman" w:hAnsi="Times New Roman"/>
          <w:sz w:val="26"/>
          <w:szCs w:val="26"/>
        </w:rPr>
        <w:footnoteReference w:id="3"/>
      </w:r>
    </w:p>
    <w:p w:rsidR="00254DF3" w:rsidRPr="00301E79" w:rsidRDefault="00254DF3" w:rsidP="00301E79">
      <w:pPr>
        <w:spacing w:line="276" w:lineRule="auto"/>
        <w:jc w:val="both"/>
        <w:rPr>
          <w:b/>
          <w:sz w:val="26"/>
          <w:szCs w:val="26"/>
        </w:rPr>
      </w:pPr>
    </w:p>
    <w:p w:rsidR="00D26EFF" w:rsidRPr="00301E79" w:rsidRDefault="00D26EFF" w:rsidP="00CE4613">
      <w:pPr>
        <w:pStyle w:val="2"/>
        <w:spacing w:before="0" w:after="0" w:line="276" w:lineRule="auto"/>
        <w:ind w:left="1276" w:hanging="567"/>
        <w:jc w:val="both"/>
        <w:rPr>
          <w:rFonts w:ascii="Times New Roman" w:hAnsi="Times New Roman"/>
          <w:b w:val="0"/>
          <w:sz w:val="26"/>
          <w:szCs w:val="26"/>
        </w:rPr>
      </w:pPr>
      <w:r w:rsidRPr="00301E79">
        <w:rPr>
          <w:rFonts w:ascii="Times New Roman" w:hAnsi="Times New Roman"/>
          <w:i w:val="0"/>
          <w:sz w:val="26"/>
          <w:szCs w:val="26"/>
        </w:rPr>
        <w:t>2.1.</w:t>
      </w:r>
      <w:bookmarkEnd w:id="2"/>
      <w:r w:rsidRPr="00301E79">
        <w:rPr>
          <w:rFonts w:ascii="Times New Roman" w:hAnsi="Times New Roman"/>
          <w:i w:val="0"/>
          <w:sz w:val="26"/>
          <w:szCs w:val="26"/>
        </w:rPr>
        <w:t xml:space="preserve"> Задания для проведения экзамена, дифференцированного зачета, зачета</w:t>
      </w:r>
      <w:r w:rsidR="00254DF3" w:rsidRPr="00301E79">
        <w:rPr>
          <w:rFonts w:ascii="Times New Roman" w:hAnsi="Times New Roman"/>
          <w:i w:val="0"/>
          <w:sz w:val="26"/>
          <w:szCs w:val="26"/>
        </w:rPr>
        <w:t xml:space="preserve"> по МДК 1. - МДК </w:t>
      </w:r>
      <w:r w:rsidR="00254DF3" w:rsidRPr="00301E79">
        <w:rPr>
          <w:rFonts w:ascii="Times New Roman" w:hAnsi="Times New Roman"/>
          <w:i w:val="0"/>
          <w:sz w:val="26"/>
          <w:szCs w:val="26"/>
          <w:lang w:val="en-US"/>
        </w:rPr>
        <w:t>n</w:t>
      </w:r>
      <w:r w:rsidRPr="00301E79">
        <w:rPr>
          <w:rFonts w:ascii="Times New Roman" w:hAnsi="Times New Roman"/>
          <w:sz w:val="26"/>
          <w:szCs w:val="26"/>
        </w:rPr>
        <w:t xml:space="preserve"> </w:t>
      </w:r>
      <w:r w:rsidRPr="00301E79">
        <w:rPr>
          <w:rFonts w:ascii="Times New Roman" w:hAnsi="Times New Roman"/>
          <w:b w:val="0"/>
          <w:sz w:val="26"/>
          <w:szCs w:val="26"/>
        </w:rPr>
        <w:t>(оставить нужную форму промежуточной аттестации)</w:t>
      </w:r>
    </w:p>
    <w:p w:rsidR="00DA1A55" w:rsidRPr="00301E79" w:rsidRDefault="00DA1A55" w:rsidP="00301E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6"/>
          <w:szCs w:val="26"/>
        </w:rPr>
      </w:pPr>
    </w:p>
    <w:p w:rsidR="00DA1A55" w:rsidRPr="00301E79" w:rsidRDefault="00DA1A55" w:rsidP="00CE4613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301E79">
        <w:rPr>
          <w:rFonts w:ascii="Times New Roman" w:hAnsi="Times New Roman"/>
          <w:i w:val="0"/>
          <w:sz w:val="26"/>
          <w:szCs w:val="26"/>
        </w:rPr>
        <w:t>2.1.1. Задания для проведения экзамена</w:t>
      </w:r>
    </w:p>
    <w:p w:rsidR="00DA1A55" w:rsidRPr="00301E79" w:rsidRDefault="00DA1A55" w:rsidP="00301E79">
      <w:pPr>
        <w:spacing w:line="276" w:lineRule="auto"/>
        <w:ind w:firstLine="708"/>
        <w:rPr>
          <w:b/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rPr>
          <w:sz w:val="26"/>
          <w:szCs w:val="26"/>
        </w:rPr>
      </w:pPr>
      <w:r w:rsidRPr="00301E79">
        <w:rPr>
          <w:b/>
          <w:sz w:val="26"/>
          <w:szCs w:val="26"/>
        </w:rPr>
        <w:t>Форма экзамена</w:t>
      </w:r>
      <w:r w:rsidRPr="00301E79">
        <w:rPr>
          <w:sz w:val="26"/>
          <w:szCs w:val="26"/>
        </w:rPr>
        <w:t xml:space="preserve"> </w:t>
      </w:r>
      <w:r w:rsidRPr="00301E79">
        <w:rPr>
          <w:i/>
          <w:sz w:val="26"/>
          <w:szCs w:val="26"/>
        </w:rPr>
        <w:t>(устный – по билетам; письменный – тестовая форма, ответы на вопросы, практические задания; смешанная)</w:t>
      </w:r>
      <w:r w:rsidR="00CE4613">
        <w:rPr>
          <w:i/>
          <w:sz w:val="26"/>
          <w:szCs w:val="26"/>
        </w:rPr>
        <w:t xml:space="preserve"> </w:t>
      </w:r>
      <w:r w:rsidRPr="00301E79">
        <w:rPr>
          <w:i/>
          <w:sz w:val="26"/>
          <w:szCs w:val="26"/>
        </w:rPr>
        <w:t>-_______________________________________</w:t>
      </w:r>
      <w:r w:rsidR="00CE4613">
        <w:rPr>
          <w:i/>
          <w:sz w:val="26"/>
          <w:szCs w:val="26"/>
        </w:rPr>
        <w:t>_______________________________</w:t>
      </w:r>
    </w:p>
    <w:p w:rsidR="002267D5" w:rsidRPr="00301E79" w:rsidRDefault="002267D5" w:rsidP="00301E79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301E79">
        <w:rPr>
          <w:b/>
          <w:bCs/>
          <w:sz w:val="26"/>
          <w:szCs w:val="26"/>
        </w:rPr>
        <w:t>Условия выполнения задания</w:t>
      </w:r>
    </w:p>
    <w:p w:rsidR="00DA1A55" w:rsidRPr="00301E79" w:rsidRDefault="00DA1A55" w:rsidP="00474FCE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1. Место (время) выполнения задания</w:t>
      </w:r>
      <w:r w:rsidR="00474FCE">
        <w:rPr>
          <w:sz w:val="26"/>
          <w:szCs w:val="26"/>
        </w:rPr>
        <w:t>: ___________</w:t>
      </w:r>
      <w:r w:rsidRPr="00301E79">
        <w:rPr>
          <w:sz w:val="26"/>
          <w:szCs w:val="26"/>
        </w:rPr>
        <w:t xml:space="preserve"> </w:t>
      </w:r>
    </w:p>
    <w:p w:rsidR="00DA1A55" w:rsidRPr="00301E79" w:rsidRDefault="00DA1A55" w:rsidP="00474FCE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2. Максимальное время выполнения задания: ___________ </w:t>
      </w:r>
    </w:p>
    <w:p w:rsidR="00DA1A55" w:rsidRPr="00301E79" w:rsidRDefault="00DA1A55" w:rsidP="00474FCE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3. Источники информации, разрешенные к использованию на экзамене, оборудование_____________________________________________________</w:t>
      </w:r>
      <w:r w:rsidR="00CE4613">
        <w:rPr>
          <w:sz w:val="26"/>
          <w:szCs w:val="26"/>
        </w:rPr>
        <w:t>__</w:t>
      </w: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jc w:val="both"/>
        <w:rPr>
          <w:sz w:val="26"/>
          <w:szCs w:val="26"/>
        </w:rPr>
      </w:pPr>
      <w:r w:rsidRPr="00301E79">
        <w:rPr>
          <w:b/>
          <w:sz w:val="26"/>
          <w:szCs w:val="26"/>
        </w:rPr>
        <w:t>Задания для экзаменующихся</w:t>
      </w:r>
      <w:r w:rsidRPr="00301E79">
        <w:rPr>
          <w:sz w:val="26"/>
          <w:szCs w:val="26"/>
        </w:rPr>
        <w:t xml:space="preserve"> (приводится перечень вопросов, практических заданий, тестов и др.)</w:t>
      </w: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Критерии оценивания заданий</w:t>
      </w: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«5»__________________________________________________________</w:t>
      </w:r>
      <w:r w:rsidRPr="00301E79">
        <w:rPr>
          <w:b/>
          <w:sz w:val="26"/>
          <w:szCs w:val="26"/>
        </w:rPr>
        <w:tab/>
        <w:t>«4»__________________________________________________________</w:t>
      </w: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«3»__________________________________________________________</w:t>
      </w: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«2»__________________________________________________________</w:t>
      </w:r>
    </w:p>
    <w:p w:rsidR="00DA1A55" w:rsidRPr="00301E79" w:rsidRDefault="00DA1A55" w:rsidP="00301E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6"/>
          <w:szCs w:val="26"/>
        </w:rPr>
      </w:pPr>
    </w:p>
    <w:p w:rsidR="00DA1A55" w:rsidRPr="00301E79" w:rsidRDefault="00DA1A55" w:rsidP="00CE4613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301E79">
        <w:rPr>
          <w:rFonts w:ascii="Times New Roman" w:hAnsi="Times New Roman"/>
          <w:i w:val="0"/>
          <w:sz w:val="26"/>
          <w:szCs w:val="26"/>
        </w:rPr>
        <w:t>2.1.2. Задания для проведения дифференцированного зачета</w:t>
      </w:r>
    </w:p>
    <w:p w:rsidR="00DA1A55" w:rsidRPr="00301E79" w:rsidRDefault="00DA1A55" w:rsidP="00301E79">
      <w:pPr>
        <w:spacing w:line="276" w:lineRule="auto"/>
        <w:jc w:val="both"/>
        <w:rPr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rPr>
          <w:color w:val="666666"/>
          <w:sz w:val="26"/>
          <w:szCs w:val="26"/>
        </w:rPr>
      </w:pPr>
      <w:r w:rsidRPr="00301E79">
        <w:rPr>
          <w:b/>
          <w:sz w:val="26"/>
          <w:szCs w:val="26"/>
        </w:rPr>
        <w:t>Форма дифференцированного зачета</w:t>
      </w:r>
      <w:r w:rsidRPr="00301E79">
        <w:rPr>
          <w:sz w:val="26"/>
          <w:szCs w:val="26"/>
        </w:rPr>
        <w:t>___________________________</w:t>
      </w:r>
    </w:p>
    <w:p w:rsidR="00DA1A55" w:rsidRPr="00301E79" w:rsidRDefault="00DA1A55" w:rsidP="00301E79">
      <w:pPr>
        <w:spacing w:line="276" w:lineRule="auto"/>
        <w:ind w:firstLine="708"/>
        <w:rPr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301E79">
        <w:rPr>
          <w:b/>
          <w:bCs/>
          <w:sz w:val="26"/>
          <w:szCs w:val="26"/>
        </w:rPr>
        <w:t>Условия выполнения задания</w:t>
      </w:r>
    </w:p>
    <w:p w:rsidR="00DA1A55" w:rsidRPr="00301E79" w:rsidRDefault="00DA1A55" w:rsidP="00474FCE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1. Место (время) выполнения задания</w:t>
      </w:r>
      <w:r w:rsidR="00474FCE">
        <w:rPr>
          <w:sz w:val="26"/>
          <w:szCs w:val="26"/>
        </w:rPr>
        <w:t>: __________</w:t>
      </w:r>
      <w:r w:rsidRPr="00301E79">
        <w:rPr>
          <w:sz w:val="26"/>
          <w:szCs w:val="26"/>
        </w:rPr>
        <w:t xml:space="preserve"> </w:t>
      </w:r>
    </w:p>
    <w:p w:rsidR="00DA1A55" w:rsidRPr="00301E79" w:rsidRDefault="00DA1A55" w:rsidP="00474FCE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2. Максимальное время выполнения задания: ___________ </w:t>
      </w:r>
    </w:p>
    <w:p w:rsidR="00DA1A55" w:rsidRPr="00301E79" w:rsidRDefault="00DA1A55" w:rsidP="00474FCE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3. Источники информации, разрешенные к использованию на </w:t>
      </w:r>
      <w:r w:rsidR="00474FCE">
        <w:rPr>
          <w:sz w:val="26"/>
          <w:szCs w:val="26"/>
        </w:rPr>
        <w:t>дифференцированном зачете</w:t>
      </w:r>
      <w:r w:rsidRPr="00301E79">
        <w:rPr>
          <w:sz w:val="26"/>
          <w:szCs w:val="26"/>
        </w:rPr>
        <w:t>, оборудование___________________________</w:t>
      </w:r>
      <w:r w:rsidR="00474FCE">
        <w:rPr>
          <w:sz w:val="26"/>
          <w:szCs w:val="26"/>
        </w:rPr>
        <w:t>_____</w:t>
      </w:r>
    </w:p>
    <w:p w:rsidR="002267D5" w:rsidRPr="00301E79" w:rsidRDefault="002267D5" w:rsidP="00301E79">
      <w:pPr>
        <w:spacing w:line="276" w:lineRule="auto"/>
        <w:jc w:val="both"/>
        <w:rPr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jc w:val="both"/>
        <w:rPr>
          <w:sz w:val="26"/>
          <w:szCs w:val="26"/>
        </w:rPr>
      </w:pPr>
      <w:r w:rsidRPr="00301E79">
        <w:rPr>
          <w:b/>
          <w:sz w:val="26"/>
          <w:szCs w:val="26"/>
        </w:rPr>
        <w:t>Задания для дифференцированного зачета</w:t>
      </w:r>
      <w:r w:rsidRPr="00301E79">
        <w:rPr>
          <w:sz w:val="26"/>
          <w:szCs w:val="26"/>
        </w:rPr>
        <w:t xml:space="preserve"> (приводится перечень вопросов, практических заданий, тестов и др.)</w:t>
      </w:r>
    </w:p>
    <w:p w:rsidR="00DA1A55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A34DF9" w:rsidRPr="00301E79" w:rsidRDefault="00A34DF9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Критерии оценивания заданий</w:t>
      </w: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«5»__________________________________________________________</w:t>
      </w:r>
      <w:r w:rsidRPr="00301E79">
        <w:rPr>
          <w:b/>
          <w:sz w:val="26"/>
          <w:szCs w:val="26"/>
        </w:rPr>
        <w:tab/>
        <w:t>«4»__________________________________________________________</w:t>
      </w: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«3»__________________________________________________________</w:t>
      </w: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«2»__________________________________________________________</w:t>
      </w:r>
    </w:p>
    <w:p w:rsidR="00DA1A55" w:rsidRPr="00301E79" w:rsidRDefault="00DA1A55" w:rsidP="00301E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6"/>
          <w:szCs w:val="26"/>
        </w:rPr>
      </w:pPr>
    </w:p>
    <w:p w:rsidR="00DA1A55" w:rsidRPr="00301E79" w:rsidRDefault="00DA1A55" w:rsidP="00CE4613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301E79">
        <w:rPr>
          <w:rFonts w:ascii="Times New Roman" w:hAnsi="Times New Roman"/>
          <w:i w:val="0"/>
          <w:sz w:val="26"/>
          <w:szCs w:val="26"/>
        </w:rPr>
        <w:t>2.1.3. Задания для проведения зачета</w:t>
      </w:r>
    </w:p>
    <w:p w:rsidR="00DA1A55" w:rsidRPr="00301E79" w:rsidRDefault="00DA1A55" w:rsidP="00301E79">
      <w:pPr>
        <w:spacing w:line="276" w:lineRule="auto"/>
        <w:jc w:val="both"/>
        <w:rPr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rPr>
          <w:color w:val="666666"/>
          <w:sz w:val="26"/>
          <w:szCs w:val="26"/>
        </w:rPr>
      </w:pPr>
      <w:proofErr w:type="gramStart"/>
      <w:r w:rsidRPr="00301E79">
        <w:rPr>
          <w:b/>
          <w:sz w:val="26"/>
          <w:szCs w:val="26"/>
        </w:rPr>
        <w:t>Форма  зачета</w:t>
      </w:r>
      <w:proofErr w:type="gramEnd"/>
      <w:r w:rsidRPr="00301E79">
        <w:rPr>
          <w:sz w:val="26"/>
          <w:szCs w:val="26"/>
        </w:rPr>
        <w:t>____________________________________________</w:t>
      </w:r>
    </w:p>
    <w:p w:rsidR="00DA1A55" w:rsidRPr="00301E79" w:rsidRDefault="00DA1A55" w:rsidP="00301E79">
      <w:pPr>
        <w:spacing w:line="276" w:lineRule="auto"/>
        <w:ind w:firstLine="708"/>
        <w:rPr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301E79">
        <w:rPr>
          <w:b/>
          <w:bCs/>
          <w:sz w:val="26"/>
          <w:szCs w:val="26"/>
        </w:rPr>
        <w:t>Условия выполнения задания</w:t>
      </w:r>
    </w:p>
    <w:p w:rsidR="00DA1A55" w:rsidRPr="00301E79" w:rsidRDefault="00DA1A55" w:rsidP="00474FCE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1. Место (время) выполнения задания</w:t>
      </w:r>
      <w:r w:rsidR="00474FCE">
        <w:rPr>
          <w:sz w:val="26"/>
          <w:szCs w:val="26"/>
        </w:rPr>
        <w:t>: ___________</w:t>
      </w:r>
      <w:r w:rsidRPr="00301E79">
        <w:rPr>
          <w:sz w:val="26"/>
          <w:szCs w:val="26"/>
        </w:rPr>
        <w:t xml:space="preserve"> </w:t>
      </w:r>
    </w:p>
    <w:p w:rsidR="00DA1A55" w:rsidRPr="00301E79" w:rsidRDefault="00DA1A55" w:rsidP="00474FCE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2. Максимальное время выполнения задания: ___________ </w:t>
      </w:r>
    </w:p>
    <w:p w:rsidR="00DA1A55" w:rsidRPr="00301E79" w:rsidRDefault="00DA1A55" w:rsidP="00474FCE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3. Источники информации, разрешенные к использованию на </w:t>
      </w:r>
      <w:r w:rsidR="00474FCE">
        <w:rPr>
          <w:sz w:val="26"/>
          <w:szCs w:val="26"/>
        </w:rPr>
        <w:t>зачете</w:t>
      </w:r>
      <w:r w:rsidRPr="00301E79">
        <w:rPr>
          <w:sz w:val="26"/>
          <w:szCs w:val="26"/>
        </w:rPr>
        <w:t>, оборудование___________________________</w:t>
      </w:r>
      <w:r w:rsidR="00CE4613">
        <w:rPr>
          <w:sz w:val="26"/>
          <w:szCs w:val="26"/>
        </w:rPr>
        <w:t>_______________________________</w:t>
      </w: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jc w:val="both"/>
        <w:rPr>
          <w:sz w:val="26"/>
          <w:szCs w:val="26"/>
        </w:rPr>
      </w:pPr>
      <w:r w:rsidRPr="00301E79">
        <w:rPr>
          <w:b/>
          <w:sz w:val="26"/>
          <w:szCs w:val="26"/>
        </w:rPr>
        <w:t>Задания для зачета</w:t>
      </w:r>
      <w:r w:rsidRPr="00301E79">
        <w:rPr>
          <w:sz w:val="26"/>
          <w:szCs w:val="26"/>
        </w:rPr>
        <w:t xml:space="preserve"> (приводится перечень вопросов, практических заданий, тестов и др.)</w:t>
      </w: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Критерии оценивания заданий</w:t>
      </w:r>
    </w:p>
    <w:p w:rsidR="00DA1A55" w:rsidRPr="00301E79" w:rsidRDefault="00DA1A55" w:rsidP="00CE4613">
      <w:pPr>
        <w:spacing w:line="276" w:lineRule="auto"/>
        <w:ind w:firstLine="709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«</w:t>
      </w:r>
      <w:proofErr w:type="gramStart"/>
      <w:r w:rsidRPr="00301E79">
        <w:rPr>
          <w:b/>
          <w:sz w:val="26"/>
          <w:szCs w:val="26"/>
        </w:rPr>
        <w:t>Зач</w:t>
      </w:r>
      <w:r w:rsidR="00E75A60" w:rsidRPr="00301E79">
        <w:rPr>
          <w:b/>
          <w:sz w:val="26"/>
          <w:szCs w:val="26"/>
        </w:rPr>
        <w:t>ёт</w:t>
      </w:r>
      <w:r w:rsidRPr="00301E79">
        <w:rPr>
          <w:b/>
          <w:sz w:val="26"/>
          <w:szCs w:val="26"/>
        </w:rPr>
        <w:t>»_</w:t>
      </w:r>
      <w:proofErr w:type="gramEnd"/>
      <w:r w:rsidRPr="00301E79">
        <w:rPr>
          <w:b/>
          <w:sz w:val="26"/>
          <w:szCs w:val="26"/>
        </w:rPr>
        <w:t>____________________________</w:t>
      </w:r>
      <w:r w:rsidR="00E75A60" w:rsidRPr="00301E79">
        <w:rPr>
          <w:b/>
          <w:sz w:val="26"/>
          <w:szCs w:val="26"/>
        </w:rPr>
        <w:t>_______</w:t>
      </w:r>
      <w:r w:rsidR="00CE4613">
        <w:rPr>
          <w:b/>
          <w:sz w:val="26"/>
          <w:szCs w:val="26"/>
        </w:rPr>
        <w:t>______________________</w:t>
      </w:r>
    </w:p>
    <w:p w:rsidR="00DA1A55" w:rsidRPr="00301E79" w:rsidRDefault="00DA1A55" w:rsidP="00CE4613">
      <w:pPr>
        <w:spacing w:line="276" w:lineRule="auto"/>
        <w:ind w:firstLine="709"/>
        <w:rPr>
          <w:sz w:val="26"/>
          <w:szCs w:val="26"/>
        </w:rPr>
      </w:pPr>
      <w:r w:rsidRPr="00301E79">
        <w:rPr>
          <w:b/>
          <w:sz w:val="26"/>
          <w:szCs w:val="26"/>
        </w:rPr>
        <w:t>«</w:t>
      </w:r>
      <w:proofErr w:type="gramStart"/>
      <w:r w:rsidRPr="00301E79">
        <w:rPr>
          <w:b/>
          <w:sz w:val="26"/>
          <w:szCs w:val="26"/>
        </w:rPr>
        <w:t>Незач</w:t>
      </w:r>
      <w:r w:rsidR="00E75A60" w:rsidRPr="00301E79">
        <w:rPr>
          <w:b/>
          <w:sz w:val="26"/>
          <w:szCs w:val="26"/>
        </w:rPr>
        <w:t>ёт</w:t>
      </w:r>
      <w:r w:rsidRPr="00301E79">
        <w:rPr>
          <w:b/>
          <w:sz w:val="26"/>
          <w:szCs w:val="26"/>
        </w:rPr>
        <w:t>»_</w:t>
      </w:r>
      <w:proofErr w:type="gramEnd"/>
      <w:r w:rsidRPr="00301E79">
        <w:rPr>
          <w:b/>
          <w:sz w:val="26"/>
          <w:szCs w:val="26"/>
        </w:rPr>
        <w:t>_____________________________</w:t>
      </w:r>
      <w:r w:rsidR="00E75A60" w:rsidRPr="00301E79">
        <w:rPr>
          <w:b/>
          <w:sz w:val="26"/>
          <w:szCs w:val="26"/>
        </w:rPr>
        <w:t>________</w:t>
      </w:r>
      <w:r w:rsidR="00CE4613">
        <w:rPr>
          <w:b/>
          <w:sz w:val="26"/>
          <w:szCs w:val="26"/>
        </w:rPr>
        <w:t>__________________</w:t>
      </w:r>
    </w:p>
    <w:p w:rsidR="00D26EFF" w:rsidRPr="00301E79" w:rsidRDefault="00D26EFF" w:rsidP="00301E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bookmarkStart w:id="3" w:name="_Toc316860042"/>
    </w:p>
    <w:p w:rsidR="00D26EFF" w:rsidRPr="00301E79" w:rsidRDefault="00D26EFF" w:rsidP="00301E79">
      <w:pPr>
        <w:spacing w:after="200" w:line="276" w:lineRule="auto"/>
        <w:rPr>
          <w:b/>
          <w:bCs/>
          <w:sz w:val="26"/>
          <w:szCs w:val="26"/>
        </w:rPr>
      </w:pPr>
      <w:bookmarkStart w:id="4" w:name="_Toc307286522"/>
      <w:bookmarkEnd w:id="3"/>
    </w:p>
    <w:p w:rsidR="00D26EFF" w:rsidRDefault="00D26EFF" w:rsidP="00301E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bookmarkStart w:id="5" w:name="_Toc316860046"/>
      <w:bookmarkEnd w:id="4"/>
    </w:p>
    <w:p w:rsidR="00474FCE" w:rsidRDefault="00474FCE" w:rsidP="00474FCE"/>
    <w:p w:rsidR="00474FCE" w:rsidRDefault="00474FCE" w:rsidP="00474FCE"/>
    <w:p w:rsidR="00474FCE" w:rsidRDefault="00474FCE" w:rsidP="00474FCE"/>
    <w:p w:rsidR="00474FCE" w:rsidRDefault="00474FCE" w:rsidP="00474FCE"/>
    <w:p w:rsidR="00474FCE" w:rsidRDefault="00474FCE" w:rsidP="00474FCE"/>
    <w:p w:rsidR="00474FCE" w:rsidRDefault="00474FCE" w:rsidP="00474FCE"/>
    <w:p w:rsidR="00474FCE" w:rsidRDefault="00474FCE" w:rsidP="00474FCE"/>
    <w:p w:rsidR="00474FCE" w:rsidRDefault="00474FCE" w:rsidP="00474FCE"/>
    <w:p w:rsidR="00474FCE" w:rsidRDefault="00474FCE" w:rsidP="00474FCE"/>
    <w:p w:rsidR="00474FCE" w:rsidRDefault="00474FCE" w:rsidP="00474FCE"/>
    <w:p w:rsidR="00474FCE" w:rsidRDefault="00474FCE" w:rsidP="00474FCE"/>
    <w:p w:rsidR="00A34DF9" w:rsidRDefault="00A34DF9" w:rsidP="00474FCE"/>
    <w:p w:rsidR="00A34DF9" w:rsidRDefault="00A34DF9" w:rsidP="00474FCE"/>
    <w:p w:rsidR="00A34DF9" w:rsidRDefault="00A34DF9" w:rsidP="00474FCE"/>
    <w:p w:rsidR="00474FCE" w:rsidRDefault="00474FCE" w:rsidP="00474FCE"/>
    <w:p w:rsidR="00474FCE" w:rsidRDefault="00474FCE" w:rsidP="00474FCE"/>
    <w:p w:rsidR="00474FCE" w:rsidRDefault="00474FCE" w:rsidP="00474FCE"/>
    <w:p w:rsidR="00474FCE" w:rsidRDefault="00474FCE" w:rsidP="00474FCE"/>
    <w:p w:rsidR="000914F4" w:rsidRDefault="000914F4" w:rsidP="00474FCE"/>
    <w:p w:rsidR="00101561" w:rsidRPr="00474FCE" w:rsidRDefault="00101561" w:rsidP="00474FCE">
      <w:bookmarkStart w:id="6" w:name="_GoBack"/>
      <w:bookmarkEnd w:id="6"/>
    </w:p>
    <w:p w:rsidR="00DA1A55" w:rsidRPr="00301E79" w:rsidRDefault="00DA1A55" w:rsidP="00301E79">
      <w:pPr>
        <w:spacing w:line="276" w:lineRule="auto"/>
        <w:rPr>
          <w:sz w:val="26"/>
          <w:szCs w:val="26"/>
        </w:rPr>
      </w:pPr>
    </w:p>
    <w:p w:rsidR="00DA1A55" w:rsidRPr="00301E79" w:rsidRDefault="00474FCE" w:rsidP="00474FCE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 xml:space="preserve">3. </w:t>
      </w:r>
      <w:r w:rsidR="000914F4" w:rsidRPr="00301E79">
        <w:rPr>
          <w:b/>
          <w:sz w:val="26"/>
          <w:szCs w:val="26"/>
        </w:rPr>
        <w:t>Оценка по учебной и (или) производственной практике</w:t>
      </w:r>
    </w:p>
    <w:p w:rsidR="00474FCE" w:rsidRDefault="00474FCE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DA1A55" w:rsidRPr="00301E79" w:rsidRDefault="007423C5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3</w:t>
      </w:r>
      <w:r w:rsidR="00DA1A55" w:rsidRPr="00301E79">
        <w:rPr>
          <w:b/>
          <w:sz w:val="26"/>
          <w:szCs w:val="26"/>
        </w:rPr>
        <w:t>.1. Общие положения</w:t>
      </w:r>
    </w:p>
    <w:p w:rsidR="00474FCE" w:rsidRDefault="00474FCE" w:rsidP="00301E79">
      <w:pPr>
        <w:spacing w:line="276" w:lineRule="auto"/>
        <w:ind w:firstLine="709"/>
        <w:jc w:val="both"/>
        <w:rPr>
          <w:sz w:val="26"/>
          <w:szCs w:val="26"/>
        </w:rPr>
      </w:pPr>
    </w:p>
    <w:p w:rsidR="00DA1A55" w:rsidRPr="00301E79" w:rsidRDefault="00DA1A5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Целью оценки по учебной и (или) производственной практике является оценка: 1) профессиональных и общих компетенций; 2) практического опыта и умений.</w:t>
      </w:r>
    </w:p>
    <w:p w:rsidR="00DA1A55" w:rsidRPr="00301E79" w:rsidRDefault="00DA1A5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Оценка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обучающегося/</w:t>
      </w:r>
      <w:r w:rsidR="00A74324">
        <w:rPr>
          <w:sz w:val="26"/>
          <w:szCs w:val="26"/>
        </w:rPr>
        <w:t>обучающи</w:t>
      </w:r>
      <w:r w:rsidR="00474FCE">
        <w:rPr>
          <w:sz w:val="26"/>
          <w:szCs w:val="26"/>
        </w:rPr>
        <w:t>х</w:t>
      </w:r>
      <w:r w:rsidR="00A74324">
        <w:rPr>
          <w:sz w:val="26"/>
          <w:szCs w:val="26"/>
        </w:rPr>
        <w:t>ся</w:t>
      </w:r>
      <w:r w:rsidRPr="00301E79">
        <w:rPr>
          <w:sz w:val="26"/>
          <w:szCs w:val="26"/>
        </w:rPr>
        <w:t xml:space="preserve">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  <w:r w:rsidR="002267D5" w:rsidRPr="00301E79">
        <w:rPr>
          <w:sz w:val="26"/>
          <w:szCs w:val="26"/>
        </w:rPr>
        <w:t xml:space="preserve"> </w:t>
      </w:r>
    </w:p>
    <w:p w:rsidR="002267D5" w:rsidRPr="00301E79" w:rsidRDefault="002267D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Оценка по учебной/производственной практике должна учитывать выполненные обучающимися практические задания на процедуре промежуточной аттестации (в ходе зачета, дифференцированного зачета). </w:t>
      </w:r>
    </w:p>
    <w:p w:rsidR="00474FCE" w:rsidRDefault="00474FCE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0914F4" w:rsidRDefault="007423C5" w:rsidP="00474FCE">
      <w:pPr>
        <w:spacing w:line="276" w:lineRule="auto"/>
        <w:ind w:left="1276" w:hanging="567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3</w:t>
      </w:r>
      <w:r w:rsidR="00DA1A55" w:rsidRPr="00301E79">
        <w:rPr>
          <w:b/>
          <w:sz w:val="26"/>
          <w:szCs w:val="26"/>
        </w:rPr>
        <w:t xml:space="preserve">.2. Виды работ практики и проверяемые результаты обучения </w:t>
      </w:r>
    </w:p>
    <w:p w:rsidR="00DA1A55" w:rsidRPr="00301E79" w:rsidRDefault="00DA1A55" w:rsidP="000914F4">
      <w:pPr>
        <w:spacing w:line="276" w:lineRule="auto"/>
        <w:ind w:left="1276" w:hanging="142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по профессиональному модулю</w:t>
      </w:r>
    </w:p>
    <w:p w:rsidR="00474FCE" w:rsidRDefault="00474FCE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DA1A55" w:rsidRPr="00301E79" w:rsidRDefault="007423C5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3</w:t>
      </w:r>
      <w:r w:rsidR="00DA1A55" w:rsidRPr="00301E79">
        <w:rPr>
          <w:b/>
          <w:sz w:val="26"/>
          <w:szCs w:val="26"/>
        </w:rPr>
        <w:t>.2.1.</w:t>
      </w:r>
      <w:r w:rsidR="004326EC" w:rsidRPr="00301E79">
        <w:rPr>
          <w:b/>
          <w:sz w:val="26"/>
          <w:szCs w:val="26"/>
        </w:rPr>
        <w:t xml:space="preserve"> Учебная практика (при наличии)</w:t>
      </w:r>
    </w:p>
    <w:p w:rsidR="00DA1A55" w:rsidRPr="00301E79" w:rsidRDefault="00DA1A55" w:rsidP="00301E79">
      <w:pPr>
        <w:spacing w:line="276" w:lineRule="auto"/>
        <w:ind w:firstLine="709"/>
        <w:jc w:val="right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97"/>
      </w:tblGrid>
      <w:tr w:rsidR="00DA1A55" w:rsidRPr="00474FCE" w:rsidTr="00474FCE">
        <w:tc>
          <w:tcPr>
            <w:tcW w:w="4106" w:type="dxa"/>
            <w:shd w:val="clear" w:color="auto" w:fill="auto"/>
          </w:tcPr>
          <w:p w:rsidR="00DA1A55" w:rsidRPr="00474FCE" w:rsidRDefault="00DA1A55" w:rsidP="00474FCE">
            <w:pPr>
              <w:jc w:val="center"/>
              <w:rPr>
                <w:b/>
              </w:rPr>
            </w:pPr>
            <w:r w:rsidRPr="00474FCE">
              <w:rPr>
                <w:b/>
              </w:rPr>
              <w:t>Виды работ</w:t>
            </w:r>
            <w:r w:rsidRPr="00474FCE">
              <w:rPr>
                <w:rStyle w:val="a5"/>
                <w:b/>
              </w:rPr>
              <w:footnoteReference w:id="4"/>
            </w:r>
          </w:p>
        </w:tc>
        <w:tc>
          <w:tcPr>
            <w:tcW w:w="5097" w:type="dxa"/>
            <w:shd w:val="clear" w:color="auto" w:fill="auto"/>
          </w:tcPr>
          <w:p w:rsidR="00DA1A55" w:rsidRPr="00474FCE" w:rsidRDefault="00DA1A55" w:rsidP="00474FCE">
            <w:pPr>
              <w:jc w:val="center"/>
              <w:rPr>
                <w:b/>
              </w:rPr>
            </w:pPr>
            <w:r w:rsidRPr="00474FCE">
              <w:rPr>
                <w:b/>
              </w:rPr>
              <w:t xml:space="preserve">Проверяемые результаты (ПК, ОК, ПО, </w:t>
            </w:r>
            <w:proofErr w:type="gramStart"/>
            <w:r w:rsidRPr="00474FCE">
              <w:rPr>
                <w:b/>
              </w:rPr>
              <w:t>У</w:t>
            </w:r>
            <w:proofErr w:type="gramEnd"/>
            <w:r w:rsidRPr="00474FCE">
              <w:rPr>
                <w:b/>
              </w:rPr>
              <w:t>)</w:t>
            </w:r>
          </w:p>
        </w:tc>
      </w:tr>
      <w:tr w:rsidR="00DA1A55" w:rsidRPr="00474FCE" w:rsidTr="00474FCE">
        <w:tc>
          <w:tcPr>
            <w:tcW w:w="4106" w:type="dxa"/>
            <w:shd w:val="clear" w:color="auto" w:fill="auto"/>
          </w:tcPr>
          <w:p w:rsidR="00DA1A55" w:rsidRPr="00474FCE" w:rsidRDefault="00DA1A55" w:rsidP="00474FCE">
            <w:pPr>
              <w:jc w:val="both"/>
            </w:pPr>
          </w:p>
        </w:tc>
        <w:tc>
          <w:tcPr>
            <w:tcW w:w="5097" w:type="dxa"/>
            <w:shd w:val="clear" w:color="auto" w:fill="auto"/>
          </w:tcPr>
          <w:p w:rsidR="00DA1A55" w:rsidRPr="00474FCE" w:rsidRDefault="00DA1A55" w:rsidP="00474FCE">
            <w:pPr>
              <w:jc w:val="both"/>
            </w:pPr>
          </w:p>
        </w:tc>
      </w:tr>
      <w:tr w:rsidR="00DA1A55" w:rsidRPr="00474FCE" w:rsidTr="00474FCE">
        <w:tc>
          <w:tcPr>
            <w:tcW w:w="4106" w:type="dxa"/>
            <w:shd w:val="clear" w:color="auto" w:fill="auto"/>
          </w:tcPr>
          <w:p w:rsidR="00DA1A55" w:rsidRPr="00474FCE" w:rsidRDefault="00DA1A55" w:rsidP="00474FCE">
            <w:pPr>
              <w:jc w:val="both"/>
            </w:pPr>
          </w:p>
        </w:tc>
        <w:tc>
          <w:tcPr>
            <w:tcW w:w="5097" w:type="dxa"/>
            <w:shd w:val="clear" w:color="auto" w:fill="auto"/>
          </w:tcPr>
          <w:p w:rsidR="00DA1A55" w:rsidRPr="00474FCE" w:rsidRDefault="00DA1A55" w:rsidP="00474FCE">
            <w:pPr>
              <w:jc w:val="both"/>
            </w:pPr>
          </w:p>
        </w:tc>
      </w:tr>
    </w:tbl>
    <w:p w:rsidR="00DA1A55" w:rsidRPr="00301E79" w:rsidRDefault="00DA1A55" w:rsidP="00301E79">
      <w:pPr>
        <w:spacing w:line="276" w:lineRule="auto"/>
        <w:jc w:val="both"/>
        <w:rPr>
          <w:sz w:val="26"/>
          <w:szCs w:val="26"/>
        </w:rPr>
      </w:pPr>
    </w:p>
    <w:p w:rsidR="00DA1A55" w:rsidRPr="00301E79" w:rsidRDefault="007423C5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3</w:t>
      </w:r>
      <w:r w:rsidR="00DA1A55" w:rsidRPr="00301E79">
        <w:rPr>
          <w:b/>
          <w:sz w:val="26"/>
          <w:szCs w:val="26"/>
        </w:rPr>
        <w:t xml:space="preserve">.2.2. </w:t>
      </w:r>
      <w:proofErr w:type="gramStart"/>
      <w:r w:rsidR="00DA1A55" w:rsidRPr="00301E79">
        <w:rPr>
          <w:b/>
          <w:sz w:val="26"/>
          <w:szCs w:val="26"/>
        </w:rPr>
        <w:t>Производственная  практика</w:t>
      </w:r>
      <w:proofErr w:type="gramEnd"/>
      <w:r w:rsidR="00DA1A55" w:rsidRPr="00301E79">
        <w:rPr>
          <w:b/>
          <w:sz w:val="26"/>
          <w:szCs w:val="26"/>
        </w:rPr>
        <w:t xml:space="preserve"> </w:t>
      </w:r>
    </w:p>
    <w:p w:rsidR="00DA1A55" w:rsidRPr="00301E79" w:rsidRDefault="00DA1A55" w:rsidP="00301E79">
      <w:pPr>
        <w:spacing w:line="276" w:lineRule="auto"/>
        <w:ind w:firstLine="709"/>
        <w:jc w:val="right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852"/>
      </w:tblGrid>
      <w:tr w:rsidR="00DA1A55" w:rsidRPr="00474FCE" w:rsidTr="00E75A60">
        <w:tc>
          <w:tcPr>
            <w:tcW w:w="4785" w:type="dxa"/>
            <w:shd w:val="clear" w:color="auto" w:fill="auto"/>
          </w:tcPr>
          <w:p w:rsidR="00DA1A55" w:rsidRPr="00474FCE" w:rsidRDefault="00DA1A55" w:rsidP="00474FCE">
            <w:pPr>
              <w:jc w:val="center"/>
              <w:rPr>
                <w:b/>
              </w:rPr>
            </w:pPr>
            <w:r w:rsidRPr="00474FCE">
              <w:rPr>
                <w:b/>
              </w:rPr>
              <w:t>Виды работ</w:t>
            </w:r>
            <w:r w:rsidRPr="00474FCE">
              <w:rPr>
                <w:rStyle w:val="a5"/>
                <w:b/>
              </w:rPr>
              <w:footnoteReference w:id="5"/>
            </w:r>
          </w:p>
        </w:tc>
        <w:tc>
          <w:tcPr>
            <w:tcW w:w="5246" w:type="dxa"/>
            <w:shd w:val="clear" w:color="auto" w:fill="auto"/>
          </w:tcPr>
          <w:p w:rsidR="00DA1A55" w:rsidRPr="00474FCE" w:rsidRDefault="00DA1A55" w:rsidP="00474FCE">
            <w:pPr>
              <w:jc w:val="center"/>
              <w:rPr>
                <w:b/>
              </w:rPr>
            </w:pPr>
            <w:r w:rsidRPr="00474FCE">
              <w:rPr>
                <w:b/>
              </w:rPr>
              <w:t>Проверяемые результаты</w:t>
            </w:r>
            <w:r w:rsidR="00EE4EE9" w:rsidRPr="00474FCE">
              <w:rPr>
                <w:b/>
              </w:rPr>
              <w:t xml:space="preserve"> (ПК, ОК, ПО</w:t>
            </w:r>
            <w:r w:rsidRPr="00474FCE">
              <w:rPr>
                <w:b/>
              </w:rPr>
              <w:t>)</w:t>
            </w:r>
          </w:p>
        </w:tc>
      </w:tr>
      <w:tr w:rsidR="00DA1A55" w:rsidRPr="00474FCE" w:rsidTr="00E75A60">
        <w:tc>
          <w:tcPr>
            <w:tcW w:w="4785" w:type="dxa"/>
            <w:shd w:val="clear" w:color="auto" w:fill="auto"/>
          </w:tcPr>
          <w:p w:rsidR="00DA1A55" w:rsidRPr="00474FCE" w:rsidRDefault="00DA1A55" w:rsidP="00474FCE">
            <w:pPr>
              <w:jc w:val="both"/>
            </w:pPr>
          </w:p>
        </w:tc>
        <w:tc>
          <w:tcPr>
            <w:tcW w:w="5246" w:type="dxa"/>
            <w:shd w:val="clear" w:color="auto" w:fill="auto"/>
          </w:tcPr>
          <w:p w:rsidR="00DA1A55" w:rsidRPr="00474FCE" w:rsidRDefault="00DA1A55" w:rsidP="00474FCE">
            <w:pPr>
              <w:jc w:val="both"/>
            </w:pPr>
          </w:p>
        </w:tc>
      </w:tr>
      <w:tr w:rsidR="00DA1A55" w:rsidRPr="00474FCE" w:rsidTr="00E75A60">
        <w:tc>
          <w:tcPr>
            <w:tcW w:w="4785" w:type="dxa"/>
            <w:shd w:val="clear" w:color="auto" w:fill="auto"/>
          </w:tcPr>
          <w:p w:rsidR="00DA1A55" w:rsidRPr="00474FCE" w:rsidRDefault="00DA1A55" w:rsidP="00474FCE">
            <w:pPr>
              <w:jc w:val="both"/>
            </w:pPr>
          </w:p>
        </w:tc>
        <w:tc>
          <w:tcPr>
            <w:tcW w:w="5246" w:type="dxa"/>
            <w:shd w:val="clear" w:color="auto" w:fill="auto"/>
          </w:tcPr>
          <w:p w:rsidR="00DA1A55" w:rsidRPr="00474FCE" w:rsidRDefault="00DA1A55" w:rsidP="00474FCE">
            <w:pPr>
              <w:jc w:val="both"/>
            </w:pPr>
          </w:p>
        </w:tc>
      </w:tr>
    </w:tbl>
    <w:p w:rsidR="007423C5" w:rsidRDefault="007423C5" w:rsidP="00301E79">
      <w:pPr>
        <w:spacing w:line="276" w:lineRule="auto"/>
        <w:rPr>
          <w:sz w:val="26"/>
          <w:szCs w:val="26"/>
        </w:rPr>
      </w:pPr>
    </w:p>
    <w:p w:rsidR="00474FCE" w:rsidRDefault="00474FCE" w:rsidP="00301E79">
      <w:pPr>
        <w:spacing w:line="276" w:lineRule="auto"/>
        <w:rPr>
          <w:sz w:val="26"/>
          <w:szCs w:val="26"/>
        </w:rPr>
      </w:pPr>
    </w:p>
    <w:p w:rsidR="00474FCE" w:rsidRDefault="00474FCE" w:rsidP="00301E79">
      <w:pPr>
        <w:spacing w:line="276" w:lineRule="auto"/>
        <w:rPr>
          <w:sz w:val="26"/>
          <w:szCs w:val="26"/>
        </w:rPr>
      </w:pPr>
    </w:p>
    <w:p w:rsidR="00474FCE" w:rsidRDefault="00474FCE" w:rsidP="00301E79">
      <w:pPr>
        <w:spacing w:line="276" w:lineRule="auto"/>
        <w:rPr>
          <w:sz w:val="26"/>
          <w:szCs w:val="26"/>
        </w:rPr>
      </w:pPr>
    </w:p>
    <w:p w:rsidR="00474FCE" w:rsidRDefault="00474FCE" w:rsidP="00301E79">
      <w:pPr>
        <w:spacing w:line="276" w:lineRule="auto"/>
        <w:rPr>
          <w:sz w:val="26"/>
          <w:szCs w:val="26"/>
        </w:rPr>
      </w:pPr>
    </w:p>
    <w:p w:rsidR="00474FCE" w:rsidRDefault="00474FCE" w:rsidP="00301E79">
      <w:pPr>
        <w:spacing w:line="276" w:lineRule="auto"/>
        <w:rPr>
          <w:sz w:val="26"/>
          <w:szCs w:val="26"/>
        </w:rPr>
      </w:pPr>
    </w:p>
    <w:p w:rsidR="0087223E" w:rsidRDefault="0087223E" w:rsidP="00301E79">
      <w:pPr>
        <w:spacing w:line="276" w:lineRule="auto"/>
        <w:rPr>
          <w:sz w:val="26"/>
          <w:szCs w:val="26"/>
        </w:rPr>
      </w:pPr>
    </w:p>
    <w:p w:rsidR="0087223E" w:rsidRDefault="0087223E" w:rsidP="00301E79">
      <w:pPr>
        <w:spacing w:line="276" w:lineRule="auto"/>
        <w:rPr>
          <w:sz w:val="26"/>
          <w:szCs w:val="26"/>
        </w:rPr>
      </w:pPr>
    </w:p>
    <w:p w:rsidR="0087223E" w:rsidRDefault="0087223E" w:rsidP="00301E79">
      <w:pPr>
        <w:spacing w:line="276" w:lineRule="auto"/>
        <w:rPr>
          <w:sz w:val="26"/>
          <w:szCs w:val="26"/>
        </w:rPr>
      </w:pPr>
    </w:p>
    <w:p w:rsidR="000914F4" w:rsidRDefault="000914F4" w:rsidP="00301E79">
      <w:pPr>
        <w:spacing w:line="276" w:lineRule="auto"/>
        <w:rPr>
          <w:sz w:val="26"/>
          <w:szCs w:val="26"/>
        </w:rPr>
      </w:pPr>
    </w:p>
    <w:p w:rsidR="007423C5" w:rsidRPr="00301E79" w:rsidRDefault="00474FCE" w:rsidP="00474FCE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 xml:space="preserve">4. </w:t>
      </w:r>
      <w:r w:rsidR="000914F4" w:rsidRPr="00301E79">
        <w:rPr>
          <w:b/>
          <w:sz w:val="26"/>
          <w:szCs w:val="26"/>
        </w:rPr>
        <w:t>Контрольно-оценочные материалы для экзамена (квалификационного)</w:t>
      </w:r>
      <w:r w:rsidR="007423C5" w:rsidRPr="00301E79">
        <w:rPr>
          <w:rStyle w:val="a5"/>
          <w:b/>
          <w:sz w:val="26"/>
          <w:szCs w:val="26"/>
        </w:rPr>
        <w:footnoteReference w:id="6"/>
      </w:r>
    </w:p>
    <w:p w:rsidR="00474FCE" w:rsidRDefault="00474FCE" w:rsidP="00301E79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</w:p>
    <w:p w:rsidR="007423C5" w:rsidRPr="00474FCE" w:rsidRDefault="00474FCE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2267D5" w:rsidRPr="00474FCE">
        <w:rPr>
          <w:b/>
          <w:sz w:val="26"/>
          <w:szCs w:val="26"/>
        </w:rPr>
        <w:t>1. Паспорт</w:t>
      </w:r>
    </w:p>
    <w:p w:rsidR="00474FCE" w:rsidRDefault="00474FCE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7423C5" w:rsidRPr="00301E79" w:rsidRDefault="007423C5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Назначение</w:t>
      </w:r>
      <w:r w:rsidR="002267D5" w:rsidRPr="00301E79">
        <w:rPr>
          <w:b/>
          <w:sz w:val="26"/>
          <w:szCs w:val="26"/>
        </w:rPr>
        <w:t xml:space="preserve"> контрольно-оценочных средств для экзамена (квалификационного)</w:t>
      </w:r>
      <w:r w:rsidRPr="00301E79">
        <w:rPr>
          <w:b/>
          <w:sz w:val="26"/>
          <w:szCs w:val="26"/>
        </w:rPr>
        <w:t>:</w:t>
      </w:r>
    </w:p>
    <w:p w:rsidR="007423C5" w:rsidRPr="00301E79" w:rsidRDefault="007423C5" w:rsidP="00301E79">
      <w:pPr>
        <w:spacing w:line="276" w:lineRule="auto"/>
        <w:ind w:firstLine="708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КОМ предназначен для контроля и оценки результатов освоения профессионального модуля</w:t>
      </w:r>
      <w:r w:rsidR="00911C72" w:rsidRPr="00301E79">
        <w:rPr>
          <w:sz w:val="26"/>
          <w:szCs w:val="26"/>
        </w:rPr>
        <w:t xml:space="preserve"> </w:t>
      </w:r>
      <w:r w:rsidRPr="00301E79">
        <w:rPr>
          <w:i/>
          <w:sz w:val="26"/>
          <w:szCs w:val="26"/>
        </w:rPr>
        <w:t>______________________________</w:t>
      </w:r>
      <w:r w:rsidR="00E75A60" w:rsidRPr="00301E79">
        <w:rPr>
          <w:i/>
          <w:sz w:val="26"/>
          <w:szCs w:val="26"/>
        </w:rPr>
        <w:t>___</w:t>
      </w:r>
      <w:r w:rsidRPr="00301E79">
        <w:rPr>
          <w:i/>
          <w:sz w:val="26"/>
          <w:szCs w:val="26"/>
        </w:rPr>
        <w:t>_ (название)</w:t>
      </w:r>
    </w:p>
    <w:p w:rsidR="00911C72" w:rsidRPr="00301E79" w:rsidRDefault="007423C5" w:rsidP="00301E79">
      <w:pPr>
        <w:spacing w:line="276" w:lineRule="auto"/>
        <w:jc w:val="both"/>
        <w:rPr>
          <w:i/>
          <w:sz w:val="26"/>
          <w:szCs w:val="26"/>
        </w:rPr>
      </w:pPr>
      <w:r w:rsidRPr="00301E79">
        <w:rPr>
          <w:sz w:val="26"/>
          <w:szCs w:val="26"/>
        </w:rPr>
        <w:t xml:space="preserve">по профессии НПО / специальности </w:t>
      </w:r>
      <w:proofErr w:type="gramStart"/>
      <w:r w:rsidRPr="00301E79">
        <w:rPr>
          <w:sz w:val="26"/>
          <w:szCs w:val="26"/>
        </w:rPr>
        <w:t>СПО:</w:t>
      </w:r>
      <w:r w:rsidRPr="00301E79">
        <w:rPr>
          <w:i/>
          <w:sz w:val="26"/>
          <w:szCs w:val="26"/>
        </w:rPr>
        <w:t>_</w:t>
      </w:r>
      <w:proofErr w:type="gramEnd"/>
      <w:r w:rsidRPr="00301E79">
        <w:rPr>
          <w:i/>
          <w:sz w:val="26"/>
          <w:szCs w:val="26"/>
        </w:rPr>
        <w:t>________________</w:t>
      </w:r>
      <w:r w:rsidR="00E75A60" w:rsidRPr="00301E79">
        <w:rPr>
          <w:i/>
          <w:sz w:val="26"/>
          <w:szCs w:val="26"/>
        </w:rPr>
        <w:t>_</w:t>
      </w:r>
      <w:r w:rsidRPr="00301E79">
        <w:rPr>
          <w:i/>
          <w:sz w:val="26"/>
          <w:szCs w:val="26"/>
        </w:rPr>
        <w:t>____ (код, название)</w:t>
      </w:r>
    </w:p>
    <w:p w:rsidR="002218BA" w:rsidRPr="00301E79" w:rsidRDefault="002218BA" w:rsidP="00301E79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301E79">
        <w:rPr>
          <w:b/>
          <w:sz w:val="26"/>
          <w:szCs w:val="26"/>
        </w:rPr>
        <w:t>Форма проведения экзамена -</w:t>
      </w:r>
      <w:r w:rsidRPr="00301E79">
        <w:rPr>
          <w:i/>
          <w:sz w:val="26"/>
          <w:szCs w:val="26"/>
        </w:rPr>
        <w:t xml:space="preserve"> _____________________________________</w:t>
      </w:r>
    </w:p>
    <w:p w:rsidR="002218BA" w:rsidRPr="00301E79" w:rsidRDefault="002218BA" w:rsidP="00301E79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301E79">
        <w:rPr>
          <w:i/>
          <w:sz w:val="26"/>
          <w:szCs w:val="26"/>
        </w:rPr>
        <w:t>(перечисляются все виды заданий или этапы, входящие в экзамен (квалификационный))</w:t>
      </w:r>
    </w:p>
    <w:p w:rsidR="00911C72" w:rsidRPr="00301E79" w:rsidRDefault="00911C72" w:rsidP="00301E79">
      <w:pPr>
        <w:spacing w:line="276" w:lineRule="auto"/>
        <w:jc w:val="both"/>
        <w:rPr>
          <w:i/>
          <w:sz w:val="26"/>
          <w:szCs w:val="26"/>
        </w:rPr>
      </w:pPr>
    </w:p>
    <w:p w:rsidR="007423C5" w:rsidRPr="00474FCE" w:rsidRDefault="00911C72" w:rsidP="00474FCE">
      <w:pPr>
        <w:pStyle w:val="a6"/>
        <w:numPr>
          <w:ilvl w:val="1"/>
          <w:numId w:val="3"/>
        </w:numPr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474FCE">
        <w:rPr>
          <w:rFonts w:ascii="Times New Roman" w:hAnsi="Times New Roman"/>
          <w:b/>
          <w:sz w:val="26"/>
          <w:szCs w:val="26"/>
        </w:rPr>
        <w:t>Задание для экзаменующ</w:t>
      </w:r>
      <w:r w:rsidR="00474FCE">
        <w:rPr>
          <w:rFonts w:ascii="Times New Roman" w:hAnsi="Times New Roman"/>
          <w:b/>
          <w:sz w:val="26"/>
          <w:szCs w:val="26"/>
        </w:rPr>
        <w:t>их</w:t>
      </w:r>
      <w:r w:rsidRPr="00474FCE">
        <w:rPr>
          <w:rFonts w:ascii="Times New Roman" w:hAnsi="Times New Roman"/>
          <w:b/>
          <w:sz w:val="26"/>
          <w:szCs w:val="26"/>
        </w:rPr>
        <w:t>ся</w:t>
      </w:r>
    </w:p>
    <w:p w:rsidR="007423C5" w:rsidRPr="00301E79" w:rsidRDefault="00911C72" w:rsidP="00301E79">
      <w:pPr>
        <w:spacing w:line="276" w:lineRule="auto"/>
        <w:jc w:val="center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Вариант №___</w:t>
      </w:r>
    </w:p>
    <w:p w:rsidR="007423C5" w:rsidRPr="00301E79" w:rsidRDefault="007423C5" w:rsidP="00301E79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Задание 1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01E79">
        <w:rPr>
          <w:sz w:val="26"/>
          <w:szCs w:val="26"/>
        </w:rPr>
        <w:t>Коды</w:t>
      </w:r>
      <w:proofErr w:type="gramEnd"/>
      <w:r w:rsidRPr="00301E79">
        <w:rPr>
          <w:sz w:val="26"/>
          <w:szCs w:val="26"/>
        </w:rPr>
        <w:t xml:space="preserve"> проверяемых профессиональных и общих компетенций: _______</w:t>
      </w:r>
    </w:p>
    <w:p w:rsidR="0087223E" w:rsidRDefault="0087223E" w:rsidP="00301E79">
      <w:pPr>
        <w:spacing w:line="276" w:lineRule="auto"/>
        <w:ind w:firstLine="709"/>
        <w:jc w:val="both"/>
        <w:rPr>
          <w:sz w:val="26"/>
          <w:szCs w:val="26"/>
        </w:rPr>
      </w:pPr>
    </w:p>
    <w:p w:rsidR="007423C5" w:rsidRPr="00301E79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Инструкция</w:t>
      </w:r>
      <w:r w:rsidR="002218BA" w:rsidRPr="00301E79">
        <w:rPr>
          <w:sz w:val="26"/>
          <w:szCs w:val="26"/>
        </w:rPr>
        <w:t>: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Внимательно прочитайте задание.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Вы можете </w:t>
      </w:r>
      <w:proofErr w:type="gramStart"/>
      <w:r w:rsidRPr="00301E79">
        <w:rPr>
          <w:sz w:val="26"/>
          <w:szCs w:val="26"/>
        </w:rPr>
        <w:t xml:space="preserve">воспользоваться  </w:t>
      </w:r>
      <w:r w:rsidRPr="00301E79">
        <w:rPr>
          <w:i/>
          <w:sz w:val="26"/>
          <w:szCs w:val="26"/>
        </w:rPr>
        <w:t>(</w:t>
      </w:r>
      <w:proofErr w:type="gramEnd"/>
      <w:r w:rsidRPr="00301E79">
        <w:rPr>
          <w:i/>
          <w:sz w:val="26"/>
          <w:szCs w:val="26"/>
        </w:rPr>
        <w:t>указать, чем)</w:t>
      </w:r>
      <w:r w:rsidRPr="00301E79">
        <w:rPr>
          <w:sz w:val="26"/>
          <w:szCs w:val="26"/>
        </w:rPr>
        <w:t xml:space="preserve"> ______</w:t>
      </w:r>
      <w:r w:rsidR="00911C72" w:rsidRPr="00301E79">
        <w:rPr>
          <w:sz w:val="26"/>
          <w:szCs w:val="26"/>
        </w:rPr>
        <w:t>________________</w:t>
      </w:r>
      <w:r w:rsidRPr="00301E79">
        <w:rPr>
          <w:sz w:val="26"/>
          <w:szCs w:val="26"/>
        </w:rPr>
        <w:t>______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01E79">
        <w:rPr>
          <w:sz w:val="26"/>
          <w:szCs w:val="26"/>
        </w:rPr>
        <w:t xml:space="preserve">Время выполнения задания </w:t>
      </w:r>
      <w:proofErr w:type="gramStart"/>
      <w:r w:rsidRPr="00301E79">
        <w:rPr>
          <w:sz w:val="26"/>
          <w:szCs w:val="26"/>
        </w:rPr>
        <w:t>–  _</w:t>
      </w:r>
      <w:proofErr w:type="gramEnd"/>
      <w:r w:rsidRPr="00301E79">
        <w:rPr>
          <w:sz w:val="26"/>
          <w:szCs w:val="26"/>
        </w:rPr>
        <w:t>_____________</w:t>
      </w:r>
      <w:r w:rsidR="00911C72" w:rsidRPr="00301E79">
        <w:rPr>
          <w:sz w:val="26"/>
          <w:szCs w:val="26"/>
        </w:rPr>
        <w:t>_____________________</w:t>
      </w:r>
      <w:r w:rsidRPr="00301E79">
        <w:rPr>
          <w:sz w:val="26"/>
          <w:szCs w:val="26"/>
        </w:rPr>
        <w:t>_____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7423C5" w:rsidRPr="00301E79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Текст задания: …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i/>
          <w:sz w:val="26"/>
          <w:szCs w:val="26"/>
        </w:rPr>
      </w:pPr>
    </w:p>
    <w:p w:rsidR="007423C5" w:rsidRPr="00301E79" w:rsidRDefault="007423C5" w:rsidP="00301E79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01E79">
        <w:rPr>
          <w:b/>
          <w:sz w:val="26"/>
          <w:szCs w:val="26"/>
        </w:rPr>
        <w:t>Задание 2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7423C5" w:rsidRPr="00301E79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01E79">
        <w:rPr>
          <w:sz w:val="26"/>
          <w:szCs w:val="26"/>
        </w:rPr>
        <w:t>Коды</w:t>
      </w:r>
      <w:proofErr w:type="gramEnd"/>
      <w:r w:rsidRPr="00301E79">
        <w:rPr>
          <w:sz w:val="26"/>
          <w:szCs w:val="26"/>
        </w:rPr>
        <w:t xml:space="preserve"> проверяемых профессиональных и общих компетенций: _______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7423C5" w:rsidRPr="00301E79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Инструкция: 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Внимательно прочитайте задание.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Вы можете </w:t>
      </w:r>
      <w:proofErr w:type="gramStart"/>
      <w:r w:rsidRPr="00301E79">
        <w:rPr>
          <w:sz w:val="26"/>
          <w:szCs w:val="26"/>
        </w:rPr>
        <w:t xml:space="preserve">воспользоваться  </w:t>
      </w:r>
      <w:r w:rsidRPr="00301E79">
        <w:rPr>
          <w:i/>
          <w:sz w:val="26"/>
          <w:szCs w:val="26"/>
        </w:rPr>
        <w:t>(</w:t>
      </w:r>
      <w:proofErr w:type="gramEnd"/>
      <w:r w:rsidRPr="00301E79">
        <w:rPr>
          <w:i/>
          <w:sz w:val="26"/>
          <w:szCs w:val="26"/>
        </w:rPr>
        <w:t>указать, чем)</w:t>
      </w:r>
      <w:r w:rsidRPr="00301E79">
        <w:rPr>
          <w:sz w:val="26"/>
          <w:szCs w:val="26"/>
        </w:rPr>
        <w:t xml:space="preserve"> ____________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01E79">
        <w:rPr>
          <w:sz w:val="26"/>
          <w:szCs w:val="26"/>
        </w:rPr>
        <w:t xml:space="preserve">Время выполнения задания </w:t>
      </w:r>
      <w:proofErr w:type="gramStart"/>
      <w:r w:rsidRPr="00301E79">
        <w:rPr>
          <w:sz w:val="26"/>
          <w:szCs w:val="26"/>
        </w:rPr>
        <w:t>–  _</w:t>
      </w:r>
      <w:proofErr w:type="gramEnd"/>
      <w:r w:rsidRPr="00301E79">
        <w:rPr>
          <w:sz w:val="26"/>
          <w:szCs w:val="26"/>
        </w:rPr>
        <w:t>__________________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911C72" w:rsidRPr="00301E79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Текст задания: …</w:t>
      </w:r>
    </w:p>
    <w:p w:rsidR="007423C5" w:rsidRPr="0087223E" w:rsidRDefault="00911C72" w:rsidP="0087223E">
      <w:pPr>
        <w:pStyle w:val="a6"/>
        <w:numPr>
          <w:ilvl w:val="1"/>
          <w:numId w:val="3"/>
        </w:numPr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87223E">
        <w:rPr>
          <w:rFonts w:ascii="Times New Roman" w:hAnsi="Times New Roman"/>
          <w:b/>
          <w:sz w:val="26"/>
          <w:szCs w:val="26"/>
        </w:rPr>
        <w:t>Пакет экзаменатора</w:t>
      </w:r>
    </w:p>
    <w:p w:rsidR="007423C5" w:rsidRPr="00301E79" w:rsidRDefault="00911C72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Условия проведения</w:t>
      </w:r>
      <w:r w:rsidR="0087223E">
        <w:rPr>
          <w:sz w:val="26"/>
          <w:szCs w:val="26"/>
        </w:rPr>
        <w:t xml:space="preserve">: </w:t>
      </w:r>
      <w:r w:rsidRPr="00301E79">
        <w:rPr>
          <w:sz w:val="26"/>
          <w:szCs w:val="26"/>
        </w:rPr>
        <w:t>_____________________________________________</w:t>
      </w:r>
    </w:p>
    <w:p w:rsidR="0087223E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Количество вариантов каждого задания / пакетов заданий для экзаменующегося: </w:t>
      </w:r>
      <w:r w:rsidR="0087223E">
        <w:rPr>
          <w:sz w:val="26"/>
          <w:szCs w:val="26"/>
        </w:rPr>
        <w:t>____________________________</w:t>
      </w:r>
      <w:r w:rsidRPr="00301E79">
        <w:rPr>
          <w:sz w:val="26"/>
          <w:szCs w:val="26"/>
        </w:rPr>
        <w:t xml:space="preserve">  </w:t>
      </w:r>
    </w:p>
    <w:p w:rsidR="007423C5" w:rsidRPr="00301E79" w:rsidRDefault="0087223E" w:rsidP="00301E7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423C5" w:rsidRPr="00301E79">
        <w:rPr>
          <w:sz w:val="26"/>
          <w:szCs w:val="26"/>
        </w:rPr>
        <w:t xml:space="preserve">ремя выполнения каждого задания: </w:t>
      </w:r>
      <w:r>
        <w:rPr>
          <w:sz w:val="26"/>
          <w:szCs w:val="26"/>
        </w:rPr>
        <w:t>_____________________</w:t>
      </w:r>
      <w:r w:rsidR="007423C5" w:rsidRPr="00301E79">
        <w:rPr>
          <w:sz w:val="26"/>
          <w:szCs w:val="26"/>
        </w:rPr>
        <w:t xml:space="preserve">    </w:t>
      </w:r>
    </w:p>
    <w:p w:rsidR="0087223E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Оборудование: </w:t>
      </w:r>
      <w:r w:rsidR="0087223E">
        <w:rPr>
          <w:sz w:val="26"/>
          <w:szCs w:val="26"/>
        </w:rPr>
        <w:t>____________________________________</w:t>
      </w:r>
    </w:p>
    <w:p w:rsidR="007423C5" w:rsidRPr="00301E79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Литература для учащегося: </w:t>
      </w:r>
      <w:r w:rsidR="0087223E">
        <w:rPr>
          <w:sz w:val="26"/>
          <w:szCs w:val="26"/>
        </w:rPr>
        <w:t>______________________</w:t>
      </w:r>
    </w:p>
    <w:p w:rsidR="007423C5" w:rsidRPr="0087223E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Учебники:</w:t>
      </w:r>
      <w:r w:rsidRPr="00301E79">
        <w:rPr>
          <w:i/>
          <w:sz w:val="26"/>
          <w:szCs w:val="26"/>
        </w:rPr>
        <w:t xml:space="preserve"> </w:t>
      </w:r>
      <w:r w:rsidR="0087223E" w:rsidRPr="0087223E">
        <w:rPr>
          <w:sz w:val="26"/>
          <w:szCs w:val="26"/>
        </w:rPr>
        <w:t>__________________________________</w:t>
      </w:r>
    </w:p>
    <w:p w:rsidR="007423C5" w:rsidRPr="0087223E" w:rsidRDefault="007423C5" w:rsidP="00301E79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7223E">
        <w:rPr>
          <w:sz w:val="26"/>
          <w:szCs w:val="26"/>
        </w:rPr>
        <w:t>Методические пособия:</w:t>
      </w:r>
      <w:r w:rsidRPr="0087223E">
        <w:rPr>
          <w:i/>
          <w:sz w:val="26"/>
          <w:szCs w:val="26"/>
        </w:rPr>
        <w:t xml:space="preserve"> </w:t>
      </w:r>
      <w:r w:rsidR="0087223E" w:rsidRPr="0087223E">
        <w:rPr>
          <w:sz w:val="26"/>
          <w:szCs w:val="26"/>
        </w:rPr>
        <w:t>___________________________________</w:t>
      </w:r>
    </w:p>
    <w:p w:rsidR="007423C5" w:rsidRPr="0087223E" w:rsidRDefault="007423C5" w:rsidP="00301E79">
      <w:pPr>
        <w:spacing w:line="276" w:lineRule="auto"/>
        <w:ind w:firstLine="709"/>
        <w:jc w:val="both"/>
        <w:rPr>
          <w:sz w:val="26"/>
          <w:szCs w:val="26"/>
        </w:rPr>
      </w:pPr>
      <w:r w:rsidRPr="0087223E">
        <w:rPr>
          <w:sz w:val="26"/>
          <w:szCs w:val="26"/>
        </w:rPr>
        <w:t>Справочная литература:</w:t>
      </w:r>
      <w:r w:rsidRPr="0087223E">
        <w:rPr>
          <w:i/>
          <w:sz w:val="26"/>
          <w:szCs w:val="26"/>
        </w:rPr>
        <w:t xml:space="preserve"> </w:t>
      </w:r>
      <w:r w:rsidR="0087223E" w:rsidRPr="0087223E">
        <w:rPr>
          <w:sz w:val="26"/>
          <w:szCs w:val="26"/>
        </w:rPr>
        <w:t>____________________________________</w:t>
      </w:r>
    </w:p>
    <w:p w:rsidR="0087223E" w:rsidRPr="0087223E" w:rsidRDefault="0087223E" w:rsidP="0087223E">
      <w:pPr>
        <w:pStyle w:val="3"/>
        <w:spacing w:before="0" w:after="0" w:line="276" w:lineRule="auto"/>
        <w:ind w:firstLine="708"/>
        <w:jc w:val="both"/>
        <w:rPr>
          <w:rFonts w:ascii="Times New Roman" w:hAnsi="Times New Roman"/>
          <w:b w:val="0"/>
        </w:rPr>
      </w:pPr>
      <w:r w:rsidRPr="0087223E">
        <w:rPr>
          <w:rFonts w:ascii="Times New Roman" w:hAnsi="Times New Roman"/>
          <w:b w:val="0"/>
        </w:rPr>
        <w:t>Критерии оценивания: ______________________________________</w:t>
      </w:r>
    </w:p>
    <w:p w:rsidR="0087223E" w:rsidRDefault="0087223E" w:rsidP="00301E79">
      <w:pPr>
        <w:pStyle w:val="3"/>
        <w:spacing w:before="120" w:after="0" w:line="276" w:lineRule="auto"/>
        <w:ind w:firstLine="708"/>
        <w:jc w:val="both"/>
        <w:rPr>
          <w:rFonts w:ascii="Times New Roman" w:hAnsi="Times New Roman"/>
          <w:b w:val="0"/>
          <w:i/>
        </w:rPr>
      </w:pPr>
    </w:p>
    <w:p w:rsidR="00911C72" w:rsidRPr="00301E79" w:rsidRDefault="00911C72" w:rsidP="00301E79">
      <w:pPr>
        <w:pStyle w:val="3"/>
        <w:spacing w:before="120" w:after="0" w:line="276" w:lineRule="auto"/>
        <w:ind w:firstLine="708"/>
        <w:jc w:val="both"/>
        <w:rPr>
          <w:rFonts w:ascii="Times New Roman" w:hAnsi="Times New Roman"/>
          <w:b w:val="0"/>
          <w:i/>
        </w:rPr>
      </w:pPr>
      <w:r w:rsidRPr="00301E79">
        <w:rPr>
          <w:rFonts w:ascii="Times New Roman" w:hAnsi="Times New Roman"/>
          <w:b w:val="0"/>
          <w:i/>
        </w:rPr>
        <w:t xml:space="preserve">Экзамен (квалификационный) может быть </w:t>
      </w:r>
      <w:r w:rsidR="00E75A60" w:rsidRPr="00301E79">
        <w:rPr>
          <w:rFonts w:ascii="Times New Roman" w:hAnsi="Times New Roman"/>
          <w:b w:val="0"/>
          <w:i/>
        </w:rPr>
        <w:t xml:space="preserve">также </w:t>
      </w:r>
      <w:r w:rsidRPr="00301E79">
        <w:rPr>
          <w:rFonts w:ascii="Times New Roman" w:hAnsi="Times New Roman"/>
          <w:b w:val="0"/>
          <w:i/>
        </w:rPr>
        <w:t>проведен в форме подготовки и защиты проекта, защиты портфолио, защиты курсовой раб</w:t>
      </w:r>
      <w:r w:rsidR="00EE4EE9" w:rsidRPr="00301E79">
        <w:rPr>
          <w:rFonts w:ascii="Times New Roman" w:hAnsi="Times New Roman"/>
          <w:b w:val="0"/>
          <w:i/>
        </w:rPr>
        <w:t>оты (проекта) и др.</w:t>
      </w:r>
    </w:p>
    <w:p w:rsidR="00911C72" w:rsidRPr="00301E79" w:rsidRDefault="00911C72" w:rsidP="00301E79">
      <w:pPr>
        <w:spacing w:line="276" w:lineRule="auto"/>
        <w:rPr>
          <w:sz w:val="26"/>
          <w:szCs w:val="26"/>
        </w:rPr>
      </w:pPr>
    </w:p>
    <w:p w:rsidR="007423C5" w:rsidRPr="0087223E" w:rsidRDefault="007423C5" w:rsidP="00BA4847">
      <w:pPr>
        <w:pStyle w:val="3"/>
        <w:numPr>
          <w:ilvl w:val="1"/>
          <w:numId w:val="3"/>
        </w:numPr>
        <w:spacing w:before="120" w:after="0" w:line="276" w:lineRule="auto"/>
        <w:rPr>
          <w:rFonts w:ascii="Times New Roman" w:hAnsi="Times New Roman"/>
        </w:rPr>
      </w:pPr>
      <w:r w:rsidRPr="0087223E">
        <w:rPr>
          <w:rFonts w:ascii="Times New Roman" w:hAnsi="Times New Roman"/>
        </w:rPr>
        <w:t>Подготовка и защита проекта</w:t>
      </w:r>
    </w:p>
    <w:p w:rsidR="00911C72" w:rsidRPr="00301E79" w:rsidRDefault="00911C72" w:rsidP="00301E79">
      <w:pPr>
        <w:spacing w:line="276" w:lineRule="auto"/>
        <w:jc w:val="both"/>
        <w:rPr>
          <w:b/>
          <w:bCs/>
          <w:sz w:val="26"/>
          <w:szCs w:val="26"/>
        </w:rPr>
      </w:pPr>
      <w:bookmarkStart w:id="7" w:name="_Toc307286524"/>
      <w:bookmarkStart w:id="8" w:name="_Toc307286523"/>
    </w:p>
    <w:p w:rsidR="00911C72" w:rsidRPr="00301E79" w:rsidRDefault="00911C72" w:rsidP="0087223E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301E79">
        <w:rPr>
          <w:b/>
          <w:bCs/>
          <w:sz w:val="26"/>
          <w:szCs w:val="26"/>
        </w:rPr>
        <w:t xml:space="preserve">Тема </w:t>
      </w:r>
      <w:proofErr w:type="gramStart"/>
      <w:r w:rsidRPr="00301E79">
        <w:rPr>
          <w:b/>
          <w:bCs/>
          <w:sz w:val="26"/>
          <w:szCs w:val="26"/>
        </w:rPr>
        <w:t>проекта:_</w:t>
      </w:r>
      <w:proofErr w:type="gramEnd"/>
      <w:r w:rsidRPr="00301E79">
        <w:rPr>
          <w:b/>
          <w:bCs/>
          <w:sz w:val="26"/>
          <w:szCs w:val="26"/>
        </w:rPr>
        <w:t>____________________________________________</w:t>
      </w:r>
      <w:r w:rsidR="00BA4847">
        <w:rPr>
          <w:b/>
          <w:bCs/>
          <w:sz w:val="26"/>
          <w:szCs w:val="26"/>
        </w:rPr>
        <w:t>_____</w:t>
      </w:r>
    </w:p>
    <w:p w:rsidR="00911C72" w:rsidRPr="00301E79" w:rsidRDefault="00911C72" w:rsidP="00301E79">
      <w:pPr>
        <w:spacing w:line="276" w:lineRule="auto"/>
        <w:jc w:val="both"/>
        <w:rPr>
          <w:b/>
          <w:bCs/>
          <w:sz w:val="26"/>
          <w:szCs w:val="26"/>
        </w:rPr>
      </w:pPr>
    </w:p>
    <w:p w:rsidR="00911C72" w:rsidRPr="00301E79" w:rsidRDefault="00911C72" w:rsidP="0087223E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301E79">
        <w:rPr>
          <w:b/>
          <w:bCs/>
          <w:sz w:val="26"/>
          <w:szCs w:val="26"/>
        </w:rPr>
        <w:t>Основные требования:</w:t>
      </w:r>
      <w:bookmarkEnd w:id="7"/>
    </w:p>
    <w:p w:rsidR="00911C72" w:rsidRPr="00301E79" w:rsidRDefault="00911C72" w:rsidP="0087223E">
      <w:pPr>
        <w:spacing w:line="276" w:lineRule="auto"/>
        <w:ind w:firstLine="708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Тематика проекта должна соответствовать содержанию профессионального модуля и быть согласована с руководителем.</w:t>
      </w:r>
    </w:p>
    <w:p w:rsidR="001454AC" w:rsidRPr="00301E79" w:rsidRDefault="00416B44" w:rsidP="0087223E">
      <w:pPr>
        <w:spacing w:line="276" w:lineRule="auto"/>
        <w:ind w:firstLine="708"/>
        <w:jc w:val="both"/>
        <w:rPr>
          <w:sz w:val="26"/>
          <w:szCs w:val="26"/>
        </w:rPr>
      </w:pPr>
      <w:r w:rsidRPr="00301E79">
        <w:rPr>
          <w:bCs/>
          <w:iCs/>
          <w:sz w:val="26"/>
          <w:szCs w:val="26"/>
        </w:rPr>
        <w:t>Проверяемые результаты обучения</w:t>
      </w:r>
      <w:r w:rsidRPr="00301E79">
        <w:rPr>
          <w:b/>
          <w:bCs/>
          <w:iCs/>
          <w:sz w:val="26"/>
          <w:szCs w:val="26"/>
        </w:rPr>
        <w:t xml:space="preserve"> (</w:t>
      </w:r>
      <w:r w:rsidRPr="00301E79">
        <w:rPr>
          <w:i/>
          <w:iCs/>
          <w:sz w:val="26"/>
          <w:szCs w:val="26"/>
        </w:rPr>
        <w:t xml:space="preserve">перечислить коды и наименования ПК и </w:t>
      </w:r>
      <w:proofErr w:type="gramStart"/>
      <w:r w:rsidRPr="00301E79">
        <w:rPr>
          <w:i/>
          <w:iCs/>
          <w:sz w:val="26"/>
          <w:szCs w:val="26"/>
        </w:rPr>
        <w:t>ОК)_</w:t>
      </w:r>
      <w:proofErr w:type="gramEnd"/>
      <w:r w:rsidRPr="00301E79">
        <w:rPr>
          <w:i/>
          <w:iCs/>
          <w:sz w:val="26"/>
          <w:szCs w:val="26"/>
        </w:rPr>
        <w:t>_______________________________________________________________.</w:t>
      </w:r>
      <w:r w:rsidRPr="00301E79">
        <w:rPr>
          <w:b/>
          <w:bCs/>
          <w:i/>
          <w:iCs/>
          <w:sz w:val="26"/>
          <w:szCs w:val="26"/>
        </w:rPr>
        <w:t xml:space="preserve"> </w:t>
      </w:r>
    </w:p>
    <w:p w:rsidR="00911C72" w:rsidRPr="00301E79" w:rsidRDefault="00911C72" w:rsidP="0087223E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 xml:space="preserve">Требования к структуре и оформлению </w:t>
      </w:r>
      <w:proofErr w:type="gramStart"/>
      <w:r w:rsidRPr="00301E79">
        <w:rPr>
          <w:sz w:val="26"/>
          <w:szCs w:val="26"/>
        </w:rPr>
        <w:t>проекта:  _</w:t>
      </w:r>
      <w:proofErr w:type="gramEnd"/>
      <w:r w:rsidRPr="00301E79">
        <w:rPr>
          <w:sz w:val="26"/>
          <w:szCs w:val="26"/>
        </w:rPr>
        <w:t>______________________</w:t>
      </w:r>
    </w:p>
    <w:p w:rsidR="007423C5" w:rsidRPr="00301E79" w:rsidRDefault="00911C72" w:rsidP="0087223E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Требования к защите проекта: _______________________________________</w:t>
      </w:r>
      <w:bookmarkEnd w:id="8"/>
    </w:p>
    <w:p w:rsidR="007423C5" w:rsidRPr="00301E79" w:rsidRDefault="00754303" w:rsidP="0087223E">
      <w:pPr>
        <w:pStyle w:val="3"/>
        <w:spacing w:before="0" w:after="0" w:line="276" w:lineRule="auto"/>
        <w:ind w:firstLine="709"/>
        <w:rPr>
          <w:rFonts w:ascii="Times New Roman" w:hAnsi="Times New Roman"/>
          <w:b w:val="0"/>
        </w:rPr>
      </w:pPr>
      <w:r w:rsidRPr="00301E79">
        <w:rPr>
          <w:rFonts w:ascii="Times New Roman" w:hAnsi="Times New Roman"/>
          <w:b w:val="0"/>
        </w:rPr>
        <w:t xml:space="preserve">Критерии </w:t>
      </w:r>
      <w:proofErr w:type="gramStart"/>
      <w:r w:rsidRPr="00301E79">
        <w:rPr>
          <w:rFonts w:ascii="Times New Roman" w:hAnsi="Times New Roman"/>
          <w:b w:val="0"/>
        </w:rPr>
        <w:t>оценивания:_</w:t>
      </w:r>
      <w:proofErr w:type="gramEnd"/>
      <w:r w:rsidRPr="00301E79">
        <w:rPr>
          <w:rFonts w:ascii="Times New Roman" w:hAnsi="Times New Roman"/>
          <w:b w:val="0"/>
        </w:rPr>
        <w:t>________________________________________</w:t>
      </w:r>
      <w:r w:rsidR="0087223E">
        <w:rPr>
          <w:rFonts w:ascii="Times New Roman" w:hAnsi="Times New Roman"/>
          <w:b w:val="0"/>
        </w:rPr>
        <w:t>_____</w:t>
      </w:r>
    </w:p>
    <w:p w:rsidR="00416B44" w:rsidRPr="00301E79" w:rsidRDefault="00416B44" w:rsidP="00BA4847">
      <w:pPr>
        <w:pStyle w:val="3"/>
        <w:spacing w:before="0" w:after="0" w:line="276" w:lineRule="auto"/>
        <w:rPr>
          <w:rFonts w:ascii="Times New Roman" w:hAnsi="Times New Roman"/>
          <w:u w:val="single"/>
        </w:rPr>
      </w:pPr>
    </w:p>
    <w:p w:rsidR="007423C5" w:rsidRPr="0087223E" w:rsidRDefault="007423C5" w:rsidP="00BA4847">
      <w:pPr>
        <w:pStyle w:val="3"/>
        <w:numPr>
          <w:ilvl w:val="1"/>
          <w:numId w:val="3"/>
        </w:numPr>
        <w:spacing w:before="0" w:after="0" w:line="276" w:lineRule="auto"/>
        <w:rPr>
          <w:rFonts w:ascii="Times New Roman" w:hAnsi="Times New Roman"/>
        </w:rPr>
      </w:pPr>
      <w:r w:rsidRPr="0087223E">
        <w:rPr>
          <w:rFonts w:ascii="Times New Roman" w:hAnsi="Times New Roman"/>
        </w:rPr>
        <w:t>Подготовка и защита портфолио</w:t>
      </w:r>
    </w:p>
    <w:p w:rsidR="00BA4847" w:rsidRDefault="00BA4847" w:rsidP="00301E79">
      <w:pPr>
        <w:spacing w:line="276" w:lineRule="auto"/>
        <w:jc w:val="both"/>
        <w:rPr>
          <w:b/>
          <w:bCs/>
          <w:sz w:val="26"/>
          <w:szCs w:val="26"/>
        </w:rPr>
      </w:pPr>
    </w:p>
    <w:p w:rsidR="00416B44" w:rsidRPr="00301E79" w:rsidRDefault="00416B44" w:rsidP="00BA4847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301E79">
        <w:rPr>
          <w:b/>
          <w:bCs/>
          <w:sz w:val="26"/>
          <w:szCs w:val="26"/>
        </w:rPr>
        <w:t xml:space="preserve">Тип портфолио </w:t>
      </w:r>
      <w:r w:rsidRPr="00301E79">
        <w:rPr>
          <w:bCs/>
          <w:i/>
          <w:iCs/>
          <w:sz w:val="26"/>
          <w:szCs w:val="26"/>
        </w:rPr>
        <w:t xml:space="preserve">(выберите из предложенных вариантов: портфолио документов, портфолио работ, рефлексивный портфолио, портфолио смешанного </w:t>
      </w:r>
      <w:proofErr w:type="gramStart"/>
      <w:r w:rsidRPr="00301E79">
        <w:rPr>
          <w:bCs/>
          <w:i/>
          <w:iCs/>
          <w:sz w:val="26"/>
          <w:szCs w:val="26"/>
        </w:rPr>
        <w:t>типа)</w:t>
      </w:r>
      <w:r w:rsidRPr="00301E79">
        <w:rPr>
          <w:bCs/>
          <w:iCs/>
          <w:sz w:val="26"/>
          <w:szCs w:val="26"/>
        </w:rPr>
        <w:t>_</w:t>
      </w:r>
      <w:proofErr w:type="gramEnd"/>
      <w:r w:rsidRPr="00301E79">
        <w:rPr>
          <w:bCs/>
          <w:iCs/>
          <w:sz w:val="26"/>
          <w:szCs w:val="26"/>
        </w:rPr>
        <w:t>__________________________________</w:t>
      </w:r>
      <w:r w:rsidR="00BA4847">
        <w:rPr>
          <w:bCs/>
          <w:iCs/>
          <w:sz w:val="26"/>
          <w:szCs w:val="26"/>
        </w:rPr>
        <w:t>____________________</w:t>
      </w:r>
    </w:p>
    <w:p w:rsidR="00911C72" w:rsidRPr="00301E79" w:rsidRDefault="00911C72" w:rsidP="00301E79">
      <w:pPr>
        <w:spacing w:line="276" w:lineRule="auto"/>
        <w:jc w:val="both"/>
        <w:rPr>
          <w:b/>
          <w:bCs/>
          <w:sz w:val="26"/>
          <w:szCs w:val="26"/>
        </w:rPr>
      </w:pPr>
    </w:p>
    <w:p w:rsidR="00911C72" w:rsidRPr="00301E79" w:rsidRDefault="00911C72" w:rsidP="00BA4847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301E79">
        <w:rPr>
          <w:b/>
          <w:bCs/>
          <w:sz w:val="26"/>
          <w:szCs w:val="26"/>
        </w:rPr>
        <w:t xml:space="preserve">Перечень документов, входящих в </w:t>
      </w:r>
      <w:proofErr w:type="gramStart"/>
      <w:r w:rsidRPr="00301E79">
        <w:rPr>
          <w:b/>
          <w:bCs/>
          <w:sz w:val="26"/>
          <w:szCs w:val="26"/>
        </w:rPr>
        <w:t>портфолио:_</w:t>
      </w:r>
      <w:proofErr w:type="gramEnd"/>
      <w:r w:rsidRPr="00301E79">
        <w:rPr>
          <w:b/>
          <w:bCs/>
          <w:sz w:val="26"/>
          <w:szCs w:val="26"/>
        </w:rPr>
        <w:t>______________________</w:t>
      </w:r>
    </w:p>
    <w:p w:rsidR="00911C72" w:rsidRPr="00301E79" w:rsidRDefault="00911C72" w:rsidP="00301E79">
      <w:pPr>
        <w:spacing w:line="276" w:lineRule="auto"/>
        <w:rPr>
          <w:b/>
          <w:bCs/>
          <w:sz w:val="26"/>
          <w:szCs w:val="26"/>
        </w:rPr>
      </w:pPr>
    </w:p>
    <w:p w:rsidR="00911C72" w:rsidRPr="00301E79" w:rsidRDefault="00911C72" w:rsidP="00BA4847">
      <w:pPr>
        <w:spacing w:line="276" w:lineRule="auto"/>
        <w:ind w:firstLine="709"/>
        <w:rPr>
          <w:b/>
          <w:bCs/>
          <w:sz w:val="26"/>
          <w:szCs w:val="26"/>
        </w:rPr>
      </w:pPr>
      <w:r w:rsidRPr="00301E79">
        <w:rPr>
          <w:b/>
          <w:bCs/>
          <w:sz w:val="26"/>
          <w:szCs w:val="26"/>
        </w:rPr>
        <w:t>Основные требования</w:t>
      </w:r>
      <w:r w:rsidR="00416B44" w:rsidRPr="00301E79">
        <w:rPr>
          <w:b/>
          <w:bCs/>
          <w:sz w:val="26"/>
          <w:szCs w:val="26"/>
        </w:rPr>
        <w:t>:</w:t>
      </w:r>
    </w:p>
    <w:p w:rsidR="00416B44" w:rsidRPr="00301E79" w:rsidRDefault="00416B44" w:rsidP="00BA4847">
      <w:pPr>
        <w:spacing w:line="276" w:lineRule="auto"/>
        <w:ind w:firstLine="709"/>
        <w:jc w:val="both"/>
        <w:rPr>
          <w:sz w:val="26"/>
          <w:szCs w:val="26"/>
        </w:rPr>
      </w:pPr>
      <w:r w:rsidRPr="00301E79">
        <w:rPr>
          <w:bCs/>
          <w:iCs/>
          <w:sz w:val="26"/>
          <w:szCs w:val="26"/>
        </w:rPr>
        <w:t>Проверяемые результаты обучения</w:t>
      </w:r>
      <w:r w:rsidRPr="00301E79">
        <w:rPr>
          <w:b/>
          <w:bCs/>
          <w:iCs/>
          <w:sz w:val="26"/>
          <w:szCs w:val="26"/>
        </w:rPr>
        <w:t xml:space="preserve"> (</w:t>
      </w:r>
      <w:r w:rsidRPr="00301E79">
        <w:rPr>
          <w:i/>
          <w:iCs/>
          <w:sz w:val="26"/>
          <w:szCs w:val="26"/>
        </w:rPr>
        <w:t xml:space="preserve">перечислить коды и наименования ПК и </w:t>
      </w:r>
      <w:proofErr w:type="gramStart"/>
      <w:r w:rsidRPr="00301E79">
        <w:rPr>
          <w:i/>
          <w:iCs/>
          <w:sz w:val="26"/>
          <w:szCs w:val="26"/>
        </w:rPr>
        <w:t>ОК)_</w:t>
      </w:r>
      <w:proofErr w:type="gramEnd"/>
      <w:r w:rsidRPr="00301E79">
        <w:rPr>
          <w:i/>
          <w:iCs/>
          <w:sz w:val="26"/>
          <w:szCs w:val="26"/>
        </w:rPr>
        <w:t>_______________________________________________________________.</w:t>
      </w:r>
      <w:r w:rsidRPr="00301E79">
        <w:rPr>
          <w:b/>
          <w:bCs/>
          <w:i/>
          <w:iCs/>
          <w:sz w:val="26"/>
          <w:szCs w:val="26"/>
        </w:rPr>
        <w:t xml:space="preserve"> </w:t>
      </w:r>
    </w:p>
    <w:p w:rsidR="00911C72" w:rsidRPr="00301E79" w:rsidRDefault="00911C72" w:rsidP="00BA4847">
      <w:pPr>
        <w:spacing w:line="276" w:lineRule="auto"/>
        <w:ind w:firstLine="709"/>
        <w:rPr>
          <w:sz w:val="26"/>
          <w:szCs w:val="26"/>
        </w:rPr>
      </w:pPr>
      <w:r w:rsidRPr="00301E79">
        <w:rPr>
          <w:sz w:val="26"/>
          <w:szCs w:val="26"/>
        </w:rPr>
        <w:t>Требования к оформлению портфолио: _________________</w:t>
      </w:r>
      <w:r w:rsidR="00BA4847">
        <w:rPr>
          <w:sz w:val="26"/>
          <w:szCs w:val="26"/>
        </w:rPr>
        <w:t>______________</w:t>
      </w:r>
    </w:p>
    <w:p w:rsidR="00911C72" w:rsidRPr="00301E79" w:rsidRDefault="00911C72" w:rsidP="00BA4847">
      <w:pPr>
        <w:spacing w:line="276" w:lineRule="auto"/>
        <w:ind w:firstLine="709"/>
        <w:rPr>
          <w:sz w:val="26"/>
          <w:szCs w:val="26"/>
        </w:rPr>
      </w:pPr>
      <w:r w:rsidRPr="00301E79">
        <w:rPr>
          <w:sz w:val="26"/>
          <w:szCs w:val="26"/>
        </w:rPr>
        <w:t>Требования к презентации и защите пор</w:t>
      </w:r>
      <w:r w:rsidR="00BA4847">
        <w:rPr>
          <w:sz w:val="26"/>
          <w:szCs w:val="26"/>
        </w:rPr>
        <w:t>тфолио: _______________________</w:t>
      </w:r>
    </w:p>
    <w:p w:rsidR="007423C5" w:rsidRPr="00BA4847" w:rsidRDefault="002218BA" w:rsidP="00BA4847">
      <w:pPr>
        <w:pStyle w:val="3"/>
        <w:spacing w:before="0" w:after="0" w:line="276" w:lineRule="auto"/>
        <w:ind w:firstLine="709"/>
        <w:rPr>
          <w:rFonts w:ascii="Times New Roman" w:hAnsi="Times New Roman"/>
          <w:b w:val="0"/>
        </w:rPr>
      </w:pPr>
      <w:r w:rsidRPr="00301E79">
        <w:rPr>
          <w:rFonts w:ascii="Times New Roman" w:hAnsi="Times New Roman"/>
          <w:b w:val="0"/>
        </w:rPr>
        <w:t xml:space="preserve">Критерии </w:t>
      </w:r>
      <w:proofErr w:type="gramStart"/>
      <w:r w:rsidRPr="00301E79">
        <w:rPr>
          <w:rFonts w:ascii="Times New Roman" w:hAnsi="Times New Roman"/>
          <w:b w:val="0"/>
        </w:rPr>
        <w:t>оценивания:_</w:t>
      </w:r>
      <w:proofErr w:type="gramEnd"/>
      <w:r w:rsidRPr="00301E79">
        <w:rPr>
          <w:rFonts w:ascii="Times New Roman" w:hAnsi="Times New Roman"/>
          <w:b w:val="0"/>
        </w:rPr>
        <w:t>________________________________________</w:t>
      </w:r>
      <w:r w:rsidR="00BA4847">
        <w:rPr>
          <w:rFonts w:ascii="Times New Roman" w:hAnsi="Times New Roman"/>
          <w:b w:val="0"/>
        </w:rPr>
        <w:t>____</w:t>
      </w:r>
    </w:p>
    <w:bookmarkEnd w:id="5"/>
    <w:p w:rsidR="00BA4847" w:rsidRDefault="00BA4847" w:rsidP="00BA4847">
      <w:pPr>
        <w:spacing w:line="276" w:lineRule="auto"/>
        <w:rPr>
          <w:b/>
          <w:sz w:val="26"/>
          <w:szCs w:val="26"/>
          <w:u w:val="single"/>
        </w:rPr>
      </w:pPr>
    </w:p>
    <w:p w:rsidR="00D26EFF" w:rsidRPr="00BA4847" w:rsidRDefault="00911C72" w:rsidP="00BA4847">
      <w:pPr>
        <w:pStyle w:val="a6"/>
        <w:numPr>
          <w:ilvl w:val="1"/>
          <w:numId w:val="3"/>
        </w:numPr>
        <w:rPr>
          <w:rFonts w:ascii="Times New Roman" w:hAnsi="Times New Roman"/>
          <w:b/>
          <w:sz w:val="26"/>
          <w:szCs w:val="26"/>
        </w:rPr>
      </w:pPr>
      <w:r w:rsidRPr="00BA4847">
        <w:rPr>
          <w:rFonts w:ascii="Times New Roman" w:hAnsi="Times New Roman"/>
          <w:b/>
          <w:sz w:val="26"/>
          <w:szCs w:val="26"/>
        </w:rPr>
        <w:t>Подготовка и защита курсовой работы (проекта)</w:t>
      </w:r>
    </w:p>
    <w:p w:rsidR="00754303" w:rsidRPr="00301E79" w:rsidRDefault="00754303" w:rsidP="00BA4847">
      <w:pPr>
        <w:spacing w:line="276" w:lineRule="auto"/>
        <w:rPr>
          <w:b/>
          <w:sz w:val="26"/>
          <w:szCs w:val="26"/>
          <w:u w:val="single"/>
        </w:rPr>
      </w:pPr>
    </w:p>
    <w:p w:rsidR="00754303" w:rsidRPr="00301E79" w:rsidRDefault="00754303" w:rsidP="00BA4847">
      <w:pPr>
        <w:spacing w:line="276" w:lineRule="auto"/>
        <w:ind w:firstLine="709"/>
        <w:rPr>
          <w:sz w:val="26"/>
          <w:szCs w:val="26"/>
        </w:rPr>
      </w:pPr>
      <w:r w:rsidRPr="00301E79">
        <w:rPr>
          <w:sz w:val="26"/>
          <w:szCs w:val="26"/>
        </w:rPr>
        <w:t>Тема курсовой работы (проекта)______________________________</w:t>
      </w:r>
      <w:r w:rsidR="00BA4847">
        <w:rPr>
          <w:sz w:val="26"/>
          <w:szCs w:val="26"/>
        </w:rPr>
        <w:t>__</w:t>
      </w:r>
      <w:r w:rsidRPr="00301E79">
        <w:rPr>
          <w:sz w:val="26"/>
          <w:szCs w:val="26"/>
        </w:rPr>
        <w:t>_____.</w:t>
      </w:r>
    </w:p>
    <w:p w:rsidR="00754303" w:rsidRPr="00301E79" w:rsidRDefault="00754303" w:rsidP="00BA4847">
      <w:pPr>
        <w:spacing w:line="276" w:lineRule="auto"/>
        <w:ind w:firstLine="709"/>
        <w:rPr>
          <w:sz w:val="26"/>
          <w:szCs w:val="26"/>
        </w:rPr>
      </w:pPr>
      <w:r w:rsidRPr="00301E79">
        <w:rPr>
          <w:sz w:val="26"/>
          <w:szCs w:val="26"/>
        </w:rPr>
        <w:t xml:space="preserve">Основные требования к </w:t>
      </w:r>
      <w:proofErr w:type="gramStart"/>
      <w:r w:rsidRPr="00301E79">
        <w:rPr>
          <w:sz w:val="26"/>
          <w:szCs w:val="26"/>
        </w:rPr>
        <w:t>структуре:_</w:t>
      </w:r>
      <w:proofErr w:type="gramEnd"/>
      <w:r w:rsidRPr="00301E79">
        <w:rPr>
          <w:sz w:val="26"/>
          <w:szCs w:val="26"/>
        </w:rPr>
        <w:t>_________</w:t>
      </w:r>
      <w:r w:rsidR="00BA4847">
        <w:rPr>
          <w:sz w:val="26"/>
          <w:szCs w:val="26"/>
        </w:rPr>
        <w:t>_________________________</w:t>
      </w:r>
    </w:p>
    <w:p w:rsidR="00754303" w:rsidRPr="00301E79" w:rsidRDefault="00754303" w:rsidP="00BA4847">
      <w:pPr>
        <w:spacing w:line="276" w:lineRule="auto"/>
        <w:ind w:firstLine="709"/>
        <w:rPr>
          <w:b/>
          <w:sz w:val="26"/>
          <w:szCs w:val="26"/>
        </w:rPr>
      </w:pPr>
      <w:r w:rsidRPr="00301E79">
        <w:rPr>
          <w:sz w:val="26"/>
          <w:szCs w:val="26"/>
        </w:rPr>
        <w:t>Критерии оценивания________________</w:t>
      </w:r>
      <w:r w:rsidR="00BA4847">
        <w:rPr>
          <w:sz w:val="26"/>
          <w:szCs w:val="26"/>
        </w:rPr>
        <w:t>______________________________</w:t>
      </w:r>
    </w:p>
    <w:p w:rsidR="00754303" w:rsidRPr="00301E79" w:rsidRDefault="00754303" w:rsidP="00BA4847">
      <w:pPr>
        <w:spacing w:line="276" w:lineRule="auto"/>
        <w:rPr>
          <w:b/>
          <w:sz w:val="26"/>
          <w:szCs w:val="26"/>
        </w:rPr>
      </w:pPr>
    </w:p>
    <w:p w:rsidR="002218BA" w:rsidRPr="00301E79" w:rsidRDefault="002218BA" w:rsidP="00BA4847">
      <w:pPr>
        <w:spacing w:line="276" w:lineRule="auto"/>
        <w:rPr>
          <w:b/>
          <w:sz w:val="26"/>
          <w:szCs w:val="26"/>
        </w:rPr>
      </w:pPr>
    </w:p>
    <w:p w:rsidR="00754303" w:rsidRPr="00301E79" w:rsidRDefault="002218BA" w:rsidP="00BA4847">
      <w:pPr>
        <w:spacing w:line="276" w:lineRule="auto"/>
        <w:ind w:firstLine="708"/>
        <w:jc w:val="both"/>
        <w:rPr>
          <w:sz w:val="26"/>
          <w:szCs w:val="26"/>
        </w:rPr>
      </w:pPr>
      <w:r w:rsidRPr="00301E79">
        <w:rPr>
          <w:sz w:val="26"/>
          <w:szCs w:val="26"/>
        </w:rPr>
        <w:t>Профессиональный модуль считается освоенным, если обучающийся на экзамене (квалификационном) выполнил все предусмотренные задания на положительную отметку.</w:t>
      </w:r>
    </w:p>
    <w:sectPr w:rsidR="00754303" w:rsidRPr="00301E79" w:rsidSect="0087223E">
      <w:pgSz w:w="11906" w:h="16838"/>
      <w:pgMar w:top="709" w:right="992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2F" w:rsidRDefault="00955B2F" w:rsidP="00D26EFF">
      <w:r>
        <w:separator/>
      </w:r>
    </w:p>
  </w:endnote>
  <w:endnote w:type="continuationSeparator" w:id="0">
    <w:p w:rsidR="00955B2F" w:rsidRDefault="00955B2F" w:rsidP="00D2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FF" w:rsidRDefault="002D53B3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6E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EFF" w:rsidRDefault="00D26EFF" w:rsidP="00AA59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FF" w:rsidRPr="00301E79" w:rsidRDefault="00D26EFF" w:rsidP="00301E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2F" w:rsidRDefault="00955B2F" w:rsidP="00D26EFF">
      <w:r>
        <w:separator/>
      </w:r>
    </w:p>
  </w:footnote>
  <w:footnote w:type="continuationSeparator" w:id="0">
    <w:p w:rsidR="00955B2F" w:rsidRDefault="00955B2F" w:rsidP="00D26EFF">
      <w:r>
        <w:continuationSeparator/>
      </w:r>
    </w:p>
  </w:footnote>
  <w:footnote w:id="1">
    <w:p w:rsidR="00254DF3" w:rsidRPr="002267D5" w:rsidRDefault="00254DF3" w:rsidP="00254DF3">
      <w:pPr>
        <w:pStyle w:val="a3"/>
        <w:jc w:val="both"/>
        <w:rPr>
          <w:sz w:val="22"/>
          <w:szCs w:val="22"/>
        </w:rPr>
      </w:pPr>
      <w:r w:rsidRPr="002267D5">
        <w:rPr>
          <w:rStyle w:val="a5"/>
        </w:rPr>
        <w:footnoteRef/>
      </w:r>
      <w:r w:rsidRPr="002267D5">
        <w:t xml:space="preserve"> </w:t>
      </w:r>
      <w:r w:rsidRPr="002267D5">
        <w:rPr>
          <w:sz w:val="22"/>
          <w:szCs w:val="22"/>
        </w:rPr>
        <w:t>Формы промежуточной аттестации указываются в соответствии с учебным планом образовательного учреждения, в случае отсутствия форм промежуточной аттестации по тем или иным элементам ПМ в соответствующей строке ставится прочерк.</w:t>
      </w:r>
    </w:p>
  </w:footnote>
  <w:footnote w:id="2">
    <w:p w:rsidR="00254DF3" w:rsidRPr="002267D5" w:rsidRDefault="00254DF3" w:rsidP="002267D5">
      <w:pPr>
        <w:pStyle w:val="a3"/>
        <w:jc w:val="both"/>
        <w:rPr>
          <w:sz w:val="22"/>
          <w:szCs w:val="22"/>
        </w:rPr>
      </w:pPr>
      <w:r w:rsidRPr="002267D5">
        <w:rPr>
          <w:rStyle w:val="a5"/>
          <w:sz w:val="22"/>
          <w:szCs w:val="22"/>
        </w:rPr>
        <w:footnoteRef/>
      </w:r>
      <w:r w:rsidRPr="002267D5">
        <w:rPr>
          <w:sz w:val="22"/>
          <w:szCs w:val="22"/>
        </w:rPr>
        <w:t xml:space="preserve"> Профессиональные и общие компетенции указываются в соответствии с разделом 2, показатели - в соответствии с разделом 5 рабочей программы профессионального модуля. В случае необходимости нужно вносить коррективы в формулировки показателей.</w:t>
      </w:r>
    </w:p>
  </w:footnote>
  <w:footnote w:id="3">
    <w:p w:rsidR="00254DF3" w:rsidRDefault="00254DF3" w:rsidP="00254DF3">
      <w:pPr>
        <w:pStyle w:val="a3"/>
      </w:pPr>
      <w:r w:rsidRPr="002267D5">
        <w:rPr>
          <w:rStyle w:val="a5"/>
          <w:sz w:val="22"/>
          <w:szCs w:val="22"/>
        </w:rPr>
        <w:footnoteRef/>
      </w:r>
      <w:r w:rsidRPr="002267D5">
        <w:rPr>
          <w:sz w:val="22"/>
          <w:szCs w:val="22"/>
        </w:rPr>
        <w:t xml:space="preserve"> Заполняется пункт (пункты), соответствующие результатам (объектам) и типам </w:t>
      </w:r>
      <w:proofErr w:type="gramStart"/>
      <w:r w:rsidRPr="002267D5">
        <w:rPr>
          <w:sz w:val="22"/>
          <w:szCs w:val="22"/>
        </w:rPr>
        <w:t>аттестации,  указанным</w:t>
      </w:r>
      <w:proofErr w:type="gramEnd"/>
      <w:r w:rsidRPr="002267D5">
        <w:rPr>
          <w:sz w:val="22"/>
          <w:szCs w:val="22"/>
        </w:rPr>
        <w:t xml:space="preserve"> в разделе 1. Остальные удаляются.</w:t>
      </w:r>
    </w:p>
  </w:footnote>
  <w:footnote w:id="4">
    <w:p w:rsidR="00DA1A55" w:rsidRPr="002267D5" w:rsidRDefault="00DA1A55" w:rsidP="00DA1A55">
      <w:pPr>
        <w:pStyle w:val="a3"/>
        <w:rPr>
          <w:sz w:val="22"/>
          <w:szCs w:val="22"/>
        </w:rPr>
      </w:pPr>
      <w:r w:rsidRPr="002267D5">
        <w:rPr>
          <w:rStyle w:val="a5"/>
          <w:sz w:val="22"/>
          <w:szCs w:val="22"/>
        </w:rPr>
        <w:footnoteRef/>
      </w:r>
      <w:r w:rsidRPr="002267D5">
        <w:rPr>
          <w:sz w:val="22"/>
          <w:szCs w:val="22"/>
        </w:rPr>
        <w:t xml:space="preserve"> Указываются в соответствии с разделом 3 рабочей программы профессионального модуля.</w:t>
      </w:r>
    </w:p>
  </w:footnote>
  <w:footnote w:id="5">
    <w:p w:rsidR="00DA1A55" w:rsidRPr="002267D5" w:rsidRDefault="00DA1A55" w:rsidP="00DA1A55">
      <w:pPr>
        <w:pStyle w:val="a3"/>
        <w:rPr>
          <w:sz w:val="22"/>
          <w:szCs w:val="22"/>
        </w:rPr>
      </w:pPr>
      <w:r w:rsidRPr="002267D5">
        <w:rPr>
          <w:rStyle w:val="a5"/>
          <w:sz w:val="22"/>
          <w:szCs w:val="22"/>
        </w:rPr>
        <w:footnoteRef/>
      </w:r>
      <w:r w:rsidRPr="002267D5">
        <w:rPr>
          <w:sz w:val="22"/>
          <w:szCs w:val="22"/>
        </w:rPr>
        <w:t xml:space="preserve"> Указываются в соответствии с разделом 3 рабочей программы профессионального модуля.</w:t>
      </w:r>
    </w:p>
  </w:footnote>
  <w:footnote w:id="6">
    <w:p w:rsidR="007423C5" w:rsidRPr="002267D5" w:rsidRDefault="007423C5" w:rsidP="007423C5">
      <w:pPr>
        <w:jc w:val="both"/>
        <w:rPr>
          <w:sz w:val="22"/>
          <w:szCs w:val="22"/>
        </w:rPr>
      </w:pPr>
      <w:r w:rsidRPr="002267D5">
        <w:rPr>
          <w:rStyle w:val="a5"/>
          <w:sz w:val="22"/>
          <w:szCs w:val="22"/>
        </w:rPr>
        <w:footnoteRef/>
      </w:r>
      <w:r w:rsidR="0087223E">
        <w:rPr>
          <w:sz w:val="22"/>
          <w:szCs w:val="22"/>
        </w:rPr>
        <w:t xml:space="preserve"> Задания к экзамен </w:t>
      </w:r>
      <w:r w:rsidRPr="002267D5">
        <w:rPr>
          <w:sz w:val="22"/>
          <w:szCs w:val="22"/>
        </w:rPr>
        <w:t>(</w:t>
      </w:r>
      <w:proofErr w:type="spellStart"/>
      <w:r w:rsidRPr="002267D5">
        <w:rPr>
          <w:sz w:val="22"/>
          <w:szCs w:val="22"/>
        </w:rPr>
        <w:t>к</w:t>
      </w:r>
      <w:r w:rsidR="0087223E">
        <w:rPr>
          <w:sz w:val="22"/>
          <w:szCs w:val="22"/>
        </w:rPr>
        <w:t>влификационный</w:t>
      </w:r>
      <w:proofErr w:type="spellEnd"/>
      <w:r w:rsidRPr="002267D5">
        <w:rPr>
          <w:sz w:val="22"/>
          <w:szCs w:val="22"/>
        </w:rPr>
        <w:t>) формируются 3 способами:</w:t>
      </w:r>
    </w:p>
    <w:p w:rsidR="007423C5" w:rsidRPr="002267D5" w:rsidRDefault="007423C5" w:rsidP="0087223E">
      <w:pPr>
        <w:tabs>
          <w:tab w:val="left" w:pos="426"/>
        </w:tabs>
        <w:jc w:val="both"/>
        <w:rPr>
          <w:sz w:val="22"/>
          <w:szCs w:val="22"/>
        </w:rPr>
      </w:pPr>
      <w:r w:rsidRPr="002267D5">
        <w:rPr>
          <w:sz w:val="22"/>
          <w:szCs w:val="22"/>
        </w:rPr>
        <w:t>1.</w:t>
      </w:r>
      <w:r w:rsidRPr="002267D5">
        <w:rPr>
          <w:sz w:val="22"/>
          <w:szCs w:val="22"/>
        </w:rPr>
        <w:tab/>
        <w:t xml:space="preserve">Задания, ориентированные на проверку освоения вида </w:t>
      </w:r>
      <w:proofErr w:type="gramStart"/>
      <w:r w:rsidRPr="002267D5">
        <w:rPr>
          <w:sz w:val="22"/>
          <w:szCs w:val="22"/>
        </w:rPr>
        <w:t>деятельности  (</w:t>
      </w:r>
      <w:proofErr w:type="gramEnd"/>
      <w:r w:rsidRPr="002267D5">
        <w:rPr>
          <w:sz w:val="22"/>
          <w:szCs w:val="22"/>
        </w:rPr>
        <w:t>всего модуля) в целом.</w:t>
      </w:r>
    </w:p>
    <w:p w:rsidR="007423C5" w:rsidRPr="002267D5" w:rsidRDefault="007423C5" w:rsidP="0087223E">
      <w:pPr>
        <w:tabs>
          <w:tab w:val="left" w:pos="426"/>
        </w:tabs>
        <w:jc w:val="both"/>
        <w:rPr>
          <w:sz w:val="22"/>
          <w:szCs w:val="22"/>
        </w:rPr>
      </w:pPr>
      <w:r w:rsidRPr="002267D5">
        <w:rPr>
          <w:sz w:val="22"/>
          <w:szCs w:val="22"/>
        </w:rPr>
        <w:t>2.</w:t>
      </w:r>
      <w:r w:rsidRPr="002267D5">
        <w:rPr>
          <w:sz w:val="22"/>
          <w:szCs w:val="22"/>
        </w:rPr>
        <w:tab/>
        <w:t>Задания, проверяющие освоение группы компетенций, соответствующих определенному разделу модуля.</w:t>
      </w:r>
    </w:p>
    <w:p w:rsidR="007423C5" w:rsidRPr="002267D5" w:rsidRDefault="007423C5" w:rsidP="0087223E">
      <w:pPr>
        <w:tabs>
          <w:tab w:val="left" w:pos="426"/>
        </w:tabs>
        <w:jc w:val="both"/>
        <w:rPr>
          <w:sz w:val="22"/>
          <w:szCs w:val="22"/>
        </w:rPr>
      </w:pPr>
      <w:r w:rsidRPr="002267D5">
        <w:rPr>
          <w:sz w:val="22"/>
          <w:szCs w:val="22"/>
        </w:rPr>
        <w:t>3.</w:t>
      </w:r>
      <w:r w:rsidRPr="002267D5">
        <w:rPr>
          <w:sz w:val="22"/>
          <w:szCs w:val="22"/>
        </w:rPr>
        <w:tab/>
        <w:t>Задания, проверяющие освоение отдельной компетенции внутри профессионального модуля.</w:t>
      </w:r>
    </w:p>
    <w:p w:rsidR="007423C5" w:rsidRDefault="007423C5" w:rsidP="007423C5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060504"/>
      <w:docPartObj>
        <w:docPartGallery w:val="Page Numbers (Top of Page)"/>
        <w:docPartUnique/>
      </w:docPartObj>
    </w:sdtPr>
    <w:sdtEndPr/>
    <w:sdtContent>
      <w:p w:rsidR="00301E79" w:rsidRDefault="00301E7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61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4" w:rsidRDefault="00A74324">
    <w:pPr>
      <w:pStyle w:val="ad"/>
      <w:jc w:val="center"/>
    </w:pPr>
  </w:p>
  <w:p w:rsidR="00A74324" w:rsidRDefault="00A743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06931"/>
    <w:multiLevelType w:val="multilevel"/>
    <w:tmpl w:val="830850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9F20CF2"/>
    <w:multiLevelType w:val="multilevel"/>
    <w:tmpl w:val="88A84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2">
    <w:nsid w:val="4C6045AA"/>
    <w:multiLevelType w:val="hybridMultilevel"/>
    <w:tmpl w:val="BFDCDFE8"/>
    <w:lvl w:ilvl="0" w:tplc="672C6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03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E1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0A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6D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0C1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05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69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0F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FF"/>
    <w:rsid w:val="0004388F"/>
    <w:rsid w:val="000914F4"/>
    <w:rsid w:val="000D20D9"/>
    <w:rsid w:val="00101561"/>
    <w:rsid w:val="00111B83"/>
    <w:rsid w:val="001454AC"/>
    <w:rsid w:val="001C21F2"/>
    <w:rsid w:val="002218BA"/>
    <w:rsid w:val="002267D5"/>
    <w:rsid w:val="00254DF3"/>
    <w:rsid w:val="00270947"/>
    <w:rsid w:val="00275628"/>
    <w:rsid w:val="002D53B3"/>
    <w:rsid w:val="00301E79"/>
    <w:rsid w:val="00386FD9"/>
    <w:rsid w:val="003B31D9"/>
    <w:rsid w:val="003F2544"/>
    <w:rsid w:val="00416B44"/>
    <w:rsid w:val="00426E39"/>
    <w:rsid w:val="004326EC"/>
    <w:rsid w:val="00474FCE"/>
    <w:rsid w:val="00526F56"/>
    <w:rsid w:val="005F27CE"/>
    <w:rsid w:val="005F62C5"/>
    <w:rsid w:val="00691FA9"/>
    <w:rsid w:val="00693D4E"/>
    <w:rsid w:val="00697514"/>
    <w:rsid w:val="007423C5"/>
    <w:rsid w:val="00754303"/>
    <w:rsid w:val="00787AB3"/>
    <w:rsid w:val="00801D82"/>
    <w:rsid w:val="00815D58"/>
    <w:rsid w:val="0087223E"/>
    <w:rsid w:val="008C40E3"/>
    <w:rsid w:val="00911C72"/>
    <w:rsid w:val="00955B2F"/>
    <w:rsid w:val="00A34DF9"/>
    <w:rsid w:val="00A71DF2"/>
    <w:rsid w:val="00A74324"/>
    <w:rsid w:val="00A770F4"/>
    <w:rsid w:val="00BA4847"/>
    <w:rsid w:val="00CC2A70"/>
    <w:rsid w:val="00CD513B"/>
    <w:rsid w:val="00CD55FA"/>
    <w:rsid w:val="00CE4613"/>
    <w:rsid w:val="00CF186C"/>
    <w:rsid w:val="00D26EFF"/>
    <w:rsid w:val="00DA1A55"/>
    <w:rsid w:val="00E14B76"/>
    <w:rsid w:val="00E2668C"/>
    <w:rsid w:val="00E268A5"/>
    <w:rsid w:val="00E75A60"/>
    <w:rsid w:val="00EE4EE9"/>
    <w:rsid w:val="00FA2AFA"/>
    <w:rsid w:val="00FB186B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AED0-F730-49A7-98AC-8F2DA131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E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EF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26E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6EFF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footnote text"/>
    <w:basedOn w:val="a"/>
    <w:link w:val="a4"/>
    <w:semiHidden/>
    <w:rsid w:val="00D26EF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26EFF"/>
    <w:rPr>
      <w:vertAlign w:val="superscript"/>
    </w:rPr>
  </w:style>
  <w:style w:type="paragraph" w:styleId="a6">
    <w:name w:val="List Paragraph"/>
    <w:basedOn w:val="a"/>
    <w:qFormat/>
    <w:rsid w:val="00D26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26E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F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D26EFF"/>
  </w:style>
  <w:style w:type="paragraph" w:styleId="aa">
    <w:name w:val="Normal (Web)"/>
    <w:basedOn w:val="a"/>
    <w:uiPriority w:val="99"/>
    <w:semiHidden/>
    <w:unhideWhenUsed/>
    <w:rsid w:val="00416B4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21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01E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1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66DD-3199-42F7-9C97-AE54D0A6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Спехины</dc:creator>
  <cp:keywords/>
  <dc:description/>
  <cp:lastModifiedBy>Тамара</cp:lastModifiedBy>
  <cp:revision>10</cp:revision>
  <cp:lastPrinted>2012-10-29T06:06:00Z</cp:lastPrinted>
  <dcterms:created xsi:type="dcterms:W3CDTF">2020-10-16T12:55:00Z</dcterms:created>
  <dcterms:modified xsi:type="dcterms:W3CDTF">2020-10-29T07:56:00Z</dcterms:modified>
</cp:coreProperties>
</file>