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8A6" w:rsidRPr="001E28A6" w:rsidRDefault="001E28A6" w:rsidP="001E28A6">
      <w:pPr>
        <w:shd w:val="clear" w:color="auto" w:fill="FFFFFF"/>
        <w:spacing w:before="150" w:after="150" w:line="473" w:lineRule="atLeast"/>
        <w:jc w:val="center"/>
        <w:outlineLvl w:val="1"/>
        <w:rPr>
          <w:rFonts w:ascii="Tahoma" w:eastAsia="Times New Roman" w:hAnsi="Tahoma" w:cs="Tahoma"/>
          <w:b/>
          <w:bCs/>
          <w:color w:val="6E6E6E"/>
          <w:sz w:val="32"/>
          <w:szCs w:val="32"/>
          <w:lang w:eastAsia="ru-RU"/>
        </w:rPr>
      </w:pPr>
      <w:r w:rsidRPr="001E28A6">
        <w:rPr>
          <w:rFonts w:ascii="Tahoma" w:eastAsia="Times New Roman" w:hAnsi="Tahoma" w:cs="Tahoma"/>
          <w:b/>
          <w:bCs/>
          <w:color w:val="6E6E6E"/>
          <w:sz w:val="32"/>
          <w:szCs w:val="32"/>
          <w:lang w:eastAsia="ru-RU"/>
        </w:rPr>
        <w:fldChar w:fldCharType="begin"/>
      </w:r>
      <w:r w:rsidRPr="001E28A6">
        <w:rPr>
          <w:rFonts w:ascii="Tahoma" w:eastAsia="Times New Roman" w:hAnsi="Tahoma" w:cs="Tahoma"/>
          <w:b/>
          <w:bCs/>
          <w:color w:val="6E6E6E"/>
          <w:sz w:val="32"/>
          <w:szCs w:val="32"/>
          <w:lang w:eastAsia="ru-RU"/>
        </w:rPr>
        <w:instrText xml:space="preserve"> HYPERLINK "http://21zmi.ru/%D0%B0%D1%82%D0%BB%D0%B0%D1%81-%D0%BF%D1%80%D0%BE%D1%84%D0%B5%D1%81%D1%81%D0%B8%D0%B9/21-%D0%B0%D1%82%D0%BB%D0%B0%D1%81-%D0%BF%D1%80%D0%BE%D1%84%D0%B5%D1%81%D1%81%D0%B8%D0%B9/155-%D0%BF%D0%BE%D0%B2%D0%B0%D1%80,-%D0%BA%D0%BE%D0%BD%D0%B4%D0%B8%D1%82%D0%B5%D1%80" </w:instrText>
      </w:r>
      <w:r w:rsidRPr="001E28A6">
        <w:rPr>
          <w:rFonts w:ascii="Tahoma" w:eastAsia="Times New Roman" w:hAnsi="Tahoma" w:cs="Tahoma"/>
          <w:b/>
          <w:bCs/>
          <w:color w:val="6E6E6E"/>
          <w:sz w:val="32"/>
          <w:szCs w:val="32"/>
          <w:lang w:eastAsia="ru-RU"/>
        </w:rPr>
        <w:fldChar w:fldCharType="separate"/>
      </w:r>
      <w:r w:rsidRPr="001E28A6">
        <w:rPr>
          <w:rFonts w:ascii="Tahoma" w:eastAsia="Times New Roman" w:hAnsi="Tahoma" w:cs="Tahoma"/>
          <w:b/>
          <w:bCs/>
          <w:color w:val="0082ED"/>
          <w:sz w:val="32"/>
          <w:szCs w:val="32"/>
          <w:lang w:eastAsia="ru-RU"/>
        </w:rPr>
        <w:t>Повар, кондитер</w:t>
      </w:r>
      <w:r w:rsidRPr="001E28A6">
        <w:rPr>
          <w:rFonts w:ascii="Tahoma" w:eastAsia="Times New Roman" w:hAnsi="Tahoma" w:cs="Tahoma"/>
          <w:b/>
          <w:bCs/>
          <w:color w:val="6E6E6E"/>
          <w:sz w:val="32"/>
          <w:szCs w:val="32"/>
          <w:lang w:eastAsia="ru-RU"/>
        </w:rPr>
        <w:fldChar w:fldCharType="end"/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8"/>
      </w:tblGrid>
      <w:tr w:rsidR="001E28A6" w:rsidRPr="001E28A6" w:rsidTr="001E28A6">
        <w:tc>
          <w:tcPr>
            <w:tcW w:w="9498" w:type="dxa"/>
            <w:shd w:val="clear" w:color="auto" w:fill="FFFFFF"/>
            <w:hideMark/>
          </w:tcPr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3367290" wp14:editId="7128FA6D">
                  <wp:extent cx="4667272" cy="273600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72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Срок обучения:</w:t>
            </w: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3 г. 10 мес.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Базовое образование:</w:t>
            </w: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основное общее образование.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Общая характеристика профессиональной деятельности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Приготовление широкого ассортимента простых и основных хлебобулочных кондитерских мучных изделий с учетом </w:t>
            </w:r>
            <w:proofErr w:type="gramStart"/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потребностей  различных</w:t>
            </w:r>
            <w:proofErr w:type="gramEnd"/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категорий потребителей.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Необходимые знания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Технология подготовки сырья и приготовления блюд и гарниров из круп, бобовых, макаронных, изделий, яиц, творога, теста, технология приготовления супов и соусов, технология обработки сырья и приготовления блюд из рыбы, технология приготовления и оформления холодных </w:t>
            </w:r>
            <w:proofErr w:type="gramStart"/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блюд  и</w:t>
            </w:r>
            <w:proofErr w:type="gramEnd"/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закусок.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Необходимые умения и навыки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Проверять органолептическим способом качество продуктов, классификацию, пищевую ценность, требования к </w:t>
            </w:r>
            <w:proofErr w:type="gramStart"/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качеству  продукции</w:t>
            </w:r>
            <w:proofErr w:type="gramEnd"/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Знать требования к качеству используемых продуктов, виды технологического оборудования, производственного инвентаря.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Профессионально-важные качества</w:t>
            </w:r>
          </w:p>
          <w:p w:rsidR="001E28A6" w:rsidRPr="001E28A6" w:rsidRDefault="001E28A6" w:rsidP="001E28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E28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интерес, ориентироваться в условиях частой смены технологий в профессиональной деятельности осуществлять поиск информации, необходимой для эффективного выполнения профессиональных задач.</w:t>
            </w:r>
          </w:p>
        </w:tc>
      </w:tr>
    </w:tbl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Примерный перечень медицинских противопоказаний: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хронические заболевания </w:t>
      </w:r>
      <w:proofErr w:type="spellStart"/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орагнов</w:t>
      </w:r>
      <w:proofErr w:type="spellEnd"/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пищеварения; 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хронические заболевания органов дыхания;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 органов опорно-двигательного аппарата;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инфекционные и аллергические заболевания;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кожно-</w:t>
      </w:r>
      <w:proofErr w:type="spellStart"/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венирические</w:t>
      </w:r>
      <w:proofErr w:type="spellEnd"/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нервные болезни.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Востребованность профессии: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предприятиях общественного питания (рестораны, кафе, столовые, буфеты, чайные, закусочные);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образовательных учреждениях (школы, детские сады, университеты, колледжи, техникумы, училища);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8A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заготовочных фабриках, фабриках-кухнях, комбинатах полуфабрикатов, кулинариях, пекарнях, хлебозаводах, предприятиях хлебобулочной промышленности.</w:t>
      </w:r>
    </w:p>
    <w:p w:rsidR="001E28A6" w:rsidRPr="001E28A6" w:rsidRDefault="001E28A6" w:rsidP="001E28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27A3" w:rsidRPr="001E28A6" w:rsidRDefault="00FA27A3" w:rsidP="001E28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FA27A3" w:rsidRPr="001E2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2A4C27"/>
    <w:multiLevelType w:val="multilevel"/>
    <w:tmpl w:val="5C72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35914"/>
    <w:multiLevelType w:val="multilevel"/>
    <w:tmpl w:val="5374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7C4855"/>
    <w:multiLevelType w:val="multilevel"/>
    <w:tmpl w:val="7330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BA2"/>
    <w:rsid w:val="001E28A6"/>
    <w:rsid w:val="004C0BA2"/>
    <w:rsid w:val="00FA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51029-16A1-4AA0-93BB-9298A635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E28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28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E28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E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E28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1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2018-10-09T13:13:00Z</dcterms:created>
  <dcterms:modified xsi:type="dcterms:W3CDTF">2018-10-09T13:13:00Z</dcterms:modified>
</cp:coreProperties>
</file>